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班队活动设计方案</w:t>
      </w:r>
    </w:p>
    <w:tbl>
      <w:tblPr>
        <w:tblStyle w:val="5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2859"/>
        <w:gridCol w:w="1566"/>
        <w:gridCol w:w="1530"/>
        <w:gridCol w:w="320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5514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学校：</w:t>
            </w:r>
            <w:r>
              <w:rPr>
                <w:rFonts w:hint="eastAsia" w:ascii="宋体" w:hAnsi="宋体"/>
                <w:szCs w:val="21"/>
              </w:rPr>
              <w:t>常州市新北区</w:t>
            </w:r>
            <w:r>
              <w:rPr>
                <w:rFonts w:hint="eastAsia" w:ascii="宋体" w:hAnsi="宋体"/>
                <w:szCs w:val="21"/>
                <w:lang w:eastAsia="zh-CN"/>
              </w:rPr>
              <w:t>吕墅</w:t>
            </w:r>
            <w:r>
              <w:rPr>
                <w:rFonts w:hint="eastAsia" w:ascii="宋体" w:hAnsi="宋体"/>
                <w:szCs w:val="21"/>
              </w:rPr>
              <w:t>小学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spacing w:line="3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班级：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）班</w:t>
            </w:r>
          </w:p>
        </w:tc>
        <w:tc>
          <w:tcPr>
            <w:tcW w:w="2175" w:type="dxa"/>
            <w:vAlign w:val="center"/>
          </w:tcPr>
          <w:p>
            <w:pPr>
              <w:spacing w:line="38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人数：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5514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活动主题：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俭以养德</w:t>
            </w:r>
            <w:r>
              <w:rPr>
                <w:rFonts w:hint="eastAsia" w:ascii="宋体" w:hAnsi="宋体"/>
                <w:b w:val="0"/>
                <w:bCs w:val="0"/>
                <w:color w:val="000000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惜粮节粮</w:t>
            </w:r>
          </w:p>
        </w:tc>
        <w:tc>
          <w:tcPr>
            <w:tcW w:w="1850" w:type="dxa"/>
            <w:gridSpan w:val="2"/>
            <w:vAlign w:val="center"/>
          </w:tcPr>
          <w:p>
            <w:pPr>
              <w:spacing w:line="38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教师：</w:t>
            </w:r>
            <w:r>
              <w:rPr>
                <w:rFonts w:hint="eastAsia" w:ascii="宋体" w:hAnsi="宋体"/>
                <w:b w:val="0"/>
                <w:bCs w:val="0"/>
                <w:szCs w:val="21"/>
                <w:lang w:eastAsia="zh-CN"/>
              </w:rPr>
              <w:t>谢双红</w:t>
            </w:r>
          </w:p>
        </w:tc>
        <w:tc>
          <w:tcPr>
            <w:tcW w:w="2175" w:type="dxa"/>
            <w:vAlign w:val="center"/>
          </w:tcPr>
          <w:p>
            <w:pPr>
              <w:spacing w:line="380" w:lineRule="exact"/>
              <w:ind w:left="103" w:hanging="103" w:hangingChars="49"/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日期：</w:t>
            </w:r>
            <w:r>
              <w:rPr>
                <w:rFonts w:hint="eastAsia" w:ascii="宋体" w:hAnsi="宋体"/>
                <w:bCs/>
                <w:szCs w:val="21"/>
              </w:rPr>
              <w:t>20</w:t>
            </w:r>
            <w:r>
              <w:rPr>
                <w:rFonts w:ascii="宋体" w:hAnsi="宋体"/>
                <w:bCs/>
                <w:szCs w:val="21"/>
              </w:rPr>
              <w:t>20</w:t>
            </w:r>
            <w:r>
              <w:rPr>
                <w:rFonts w:hint="eastAsia" w:ascii="宋体" w:hAnsi="宋体"/>
                <w:bCs/>
                <w:szCs w:val="21"/>
              </w:rPr>
              <w:t>.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.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539" w:type="dxa"/>
            <w:gridSpan w:val="6"/>
          </w:tcPr>
          <w:p>
            <w:pPr>
              <w:spacing w:line="32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一、活动目标</w:t>
            </w: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</w:rPr>
              <w:t>进一步提高学生“节约光荣，浪费可耻“的意识，让学生懂得幸福生活来之不易，虽然生活好了，但还是要发扬勤俭节约的优良传统。</w:t>
            </w: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</w:rPr>
              <w:t>培养学生爱惜粮食、自觉节约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粮食</w:t>
            </w:r>
            <w:r>
              <w:rPr>
                <w:rFonts w:hint="eastAsia" w:ascii="宋体" w:hAnsi="宋体" w:cs="宋体"/>
                <w:kern w:val="0"/>
                <w:szCs w:val="21"/>
              </w:rPr>
              <w:t>的好习惯，树立勤俭节约、从我做起、从小事做起的意识。</w:t>
            </w:r>
          </w:p>
          <w:p>
            <w:pPr>
              <w:spacing w:line="32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通过本次活动，促进临时小队的建设，锻炼队长及成员的策划组织协调能力。</w:t>
            </w:r>
          </w:p>
          <w:p>
            <w:pPr>
              <w:spacing w:line="320" w:lineRule="exac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二、制定依据</w:t>
            </w:r>
          </w:p>
          <w:p>
            <w:pPr>
              <w:spacing w:line="320" w:lineRule="exact"/>
              <w:ind w:firstLine="422" w:firstLineChars="200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1.背景分析</w:t>
            </w:r>
          </w:p>
          <w:p>
            <w:pPr>
              <w:spacing w:line="320" w:lineRule="exact"/>
              <w:ind w:firstLine="420" w:firstLineChars="200"/>
              <w:rPr>
                <w:rFonts w:hint="eastAsia" w:asciiTheme="minorEastAsia" w:hAnsiTheme="minorEastAsia" w:eastAsia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一粥一饭，当思来之不易；半丝半缕，恒念物力维艰。近日，习近平总书记对制止餐饮浪费行为作出重要指示，强调要加强立法，强化监管，采取有效措施，建立长效机制，坚决制止餐饮浪费行为。为深入贯彻落实习近平总书记关于“坚决制止餐饮浪费行为，切实培养节约习惯”等有关重要指示精神，进一步弘扬中华民族勤俭节约的美德，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吕墅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小学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val="en-US" w:eastAsia="zh-CN"/>
              </w:rPr>
              <w:t>(2)中队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成立了“俭以养德、惜粮节粮”探究性学习项目研究组，进行探究性学习活动。本次探究内容主要从粮食现状以及餐饮习惯的养成这两方面入手，使队员们从小树立珍惜粮食的意识，养成勤俭节约的好习惯。</w:t>
            </w:r>
          </w:p>
          <w:p>
            <w:pPr>
              <w:spacing w:line="320" w:lineRule="exact"/>
              <w:ind w:firstLine="420" w:firstLineChars="200"/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</w:pP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lang w:eastAsia="zh-CN"/>
              </w:rPr>
              <w:t>习近平总书记“浪费之风务必狠刹”的批示风劲弓鸣，带来了遏歪风、倡新风的热烈反响。厉行勤俭，反对浪费已然成为舆情热点，成为关系国计民生的重大问题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</w:rPr>
              <w:t>。联合国把每年的10月16日定为世界粮食日，党中央，国务院决定把世界粮食日的那一周定为节粮周。设立这个节目旨在提醒人们:这个世界上还有许许多多的人吃不饱，穿不暖，希望人们在生活条件不断改善的同时不忘节约。</w:t>
            </w:r>
          </w:p>
          <w:p>
            <w:pPr>
              <w:spacing w:line="32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虽然我们学校也采取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shd w:val="clear" w:color="auto" w:fill="FFFFFF"/>
                <w:lang w:eastAsia="zh-CN"/>
              </w:rPr>
              <w:t>了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多种措施来教育同学们珍惜粮食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。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然而，纵观校园种种的浪费情况，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  <w:lang w:eastAsia="zh-CN"/>
              </w:rPr>
              <w:t>还是不尽如意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。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  <w:lang w:eastAsia="zh-CN"/>
              </w:rPr>
              <w:t>就拿节约粮食来说，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午餐结束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泔水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桶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中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经常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堆满了剩饭剩菜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有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挑食的孩子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吃几口就倒掉，饭菜吃不净的</w:t>
            </w:r>
            <w:r>
              <w:rPr>
                <w:rFonts w:hint="eastAsia"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现象非常普遍</w:t>
            </w:r>
            <w:r>
              <w:rPr>
                <w:rFonts w:cs="Arial" w:asciiTheme="minorEastAsia" w:hAnsiTheme="minorEastAsia" w:eastAsiaTheme="minorEastAsia"/>
                <w:color w:val="auto"/>
                <w:szCs w:val="21"/>
                <w:shd w:val="clear" w:color="auto" w:fill="FFFFFF"/>
              </w:rPr>
              <w:t>。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食堂的工作人员告诉我们每天浪费的饭菜就有二百多斤。那么，一星期、一个月、一年要浪费掉多少粮食的啊?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  <w:lang w:eastAsia="zh-CN"/>
              </w:rPr>
              <w:t>就</w:t>
            </w:r>
            <w:r>
              <w:rPr>
                <w:rFonts w:hint="eastAsia" w:asciiTheme="minorEastAsia" w:hAnsiTheme="minorEastAsia" w:eastAsiaTheme="minorEastAsia"/>
                <w:color w:val="auto"/>
                <w:szCs w:val="21"/>
              </w:rPr>
              <w:t>目前情况来看，勤俭节约还未真正深入人心，形成全民意识。</w:t>
            </w:r>
          </w:p>
          <w:p>
            <w:pPr>
              <w:spacing w:line="320" w:lineRule="exact"/>
              <w:ind w:firstLine="422" w:firstLineChars="200"/>
              <w:rPr>
                <w:rFonts w:asciiTheme="minorEastAsia" w:hAnsiTheme="minorEastAsia" w:eastAsia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2.学生分析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五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年级是小学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高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年段，</w:t>
            </w:r>
            <w:r>
              <w:rPr>
                <w:rFonts w:hint="eastAsia" w:ascii="宋体" w:hAnsi="宋体"/>
                <w:szCs w:val="21"/>
              </w:rPr>
              <w:t>高年级学生已初步形成了</w:t>
            </w:r>
            <w:r>
              <w:rPr>
                <w:rFonts w:hint="eastAsia" w:ascii="宋体" w:hAnsi="宋体"/>
                <w:szCs w:val="21"/>
                <w:lang w:eastAsia="zh-CN"/>
              </w:rPr>
              <w:t>一</w:t>
            </w:r>
            <w:r>
              <w:rPr>
                <w:rFonts w:hint="eastAsia" w:ascii="宋体" w:hAnsi="宋体"/>
                <w:szCs w:val="21"/>
              </w:rPr>
              <w:t>定的学习态度，并且随着主体意识的觉醒，自我意识、自我主张、自我控制能力进一步加强。通过几年集体生活的训练，已经比较习惯于有组织的自觉性的班集体生活，能把自己看成是集体的一员，重视班集体的舆论和评价作用。随着自主、自律能力的增强，对学习、对集体的责任感进一步提高，同时逐渐形成了对作业的自觉负责的态度，开始认识到学习是一种义务，出现了意识较强的学习动机，求知欲强，兴趣广泛，凡觉得新鲜的就想了解和吸收，因而他们接受的信息量多，获得的知识纷繁复杂。</w:t>
            </w:r>
            <w:r>
              <w:rPr>
                <w:rFonts w:hint="eastAsia" w:ascii="宋体" w:hAnsi="宋体"/>
                <w:szCs w:val="21"/>
                <w:lang w:eastAsia="zh-CN"/>
              </w:rPr>
              <w:t>但由于他们的社会实践较少，经验不足，而且辨别是非的能力不强，也较容易受到错误思想的影响，出现跟风和效仿他人的现象。</w:t>
            </w:r>
          </w:p>
          <w:p>
            <w:pPr>
              <w:spacing w:line="320" w:lineRule="exact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szCs w:val="21"/>
              </w:rPr>
              <w:t>我们班的学生乐于探究，乐于参加各种活动，在活动中他们有较强的表现欲和积极性。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于是日常的班队活动，我尽可能放手让他们自己策划、组织活动，并在活动中促进学生能力的综合发展。本次系列活动的策划与组织，期待为学生创设更广阔的实践体验平台，通过活动，进一步培养小</w:t>
            </w:r>
            <w:r>
              <w:rPr>
                <w:rFonts w:hint="eastAsia" w:asciiTheme="minorEastAsia" w:hAnsiTheme="minorEastAsia" w:eastAsiaTheme="minorEastAsia"/>
                <w:szCs w:val="21"/>
                <w:lang w:eastAsia="zh-CN"/>
              </w:rPr>
              <w:t>公民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的社会责任感。</w:t>
            </w:r>
          </w:p>
          <w:p>
            <w:pPr>
              <w:spacing w:line="32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三、系列活动设计</w:t>
            </w:r>
          </w:p>
          <w:p>
            <w:pPr>
              <w:spacing w:line="320" w:lineRule="exact"/>
              <w:ind w:firstLine="420" w:firstLineChars="200"/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系列活动一：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小武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娃在调查——粮食知识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我了解</w:t>
            </w:r>
          </w:p>
          <w:p>
            <w:pPr>
              <w:spacing w:line="320" w:lineRule="exact"/>
              <w:ind w:firstLine="420" w:firstLineChars="200"/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系列活动二：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小武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娃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在探究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——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粮食储备我探究</w:t>
            </w:r>
          </w:p>
          <w:p>
            <w:pPr>
              <w:spacing w:line="320" w:lineRule="exact"/>
              <w:ind w:firstLine="420" w:firstLineChars="200"/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系列活动三：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小武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娃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在行动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——惜粮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节粮我做起</w:t>
            </w:r>
          </w:p>
          <w:p>
            <w:pPr>
              <w:spacing w:line="320" w:lineRule="exact"/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系列活动四：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小武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娃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在宣传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——惜粮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lang w:eastAsia="zh-CN"/>
              </w:rPr>
              <w:t>节粮我宣传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  <w:jc w:val="center"/>
        </w:trPr>
        <w:tc>
          <w:tcPr>
            <w:tcW w:w="9539" w:type="dxa"/>
            <w:gridSpan w:val="6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8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活动环节</w:t>
            </w:r>
          </w:p>
        </w:tc>
        <w:tc>
          <w:tcPr>
            <w:tcW w:w="285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教师活动</w:t>
            </w:r>
          </w:p>
        </w:tc>
        <w:tc>
          <w:tcPr>
            <w:tcW w:w="309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学生活动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108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暖场导入</w:t>
            </w:r>
          </w:p>
        </w:tc>
        <w:tc>
          <w:tcPr>
            <w:tcW w:w="2859" w:type="dxa"/>
            <w:vAlign w:val="center"/>
          </w:tcPr>
          <w:p>
            <w:pPr>
              <w:spacing w:line="32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eastAsia="zh-CN"/>
              </w:rPr>
              <w:t>.唱响班歌</w:t>
            </w:r>
          </w:p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2.揭示活动主题。</w:t>
            </w:r>
          </w:p>
        </w:tc>
        <w:tc>
          <w:tcPr>
            <w:tcW w:w="3096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唱响班歌，观看视频。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明确活动内容，激发学生积极参与的热情。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089" w:type="dxa"/>
            <w:vMerge w:val="restart"/>
            <w:vAlign w:val="center"/>
          </w:tcPr>
          <w:p>
            <w:pPr>
              <w:spacing w:line="320" w:lineRule="exact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eastAsia="zh-CN"/>
              </w:rPr>
              <w:t>核心过程</w:t>
            </w:r>
          </w:p>
        </w:tc>
        <w:tc>
          <w:tcPr>
            <w:tcW w:w="2859" w:type="dxa"/>
          </w:tcPr>
          <w:p>
            <w:pPr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1.组织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阳光小队</w:t>
            </w:r>
            <w:r>
              <w:rPr>
                <w:rFonts w:hint="eastAsia" w:ascii="宋体" w:hAnsi="宋体" w:cs="宋体"/>
                <w:szCs w:val="21"/>
              </w:rPr>
              <w:t>汇报交流。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2.倾听学生汇报交流，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教师</w:t>
            </w:r>
            <w:r>
              <w:rPr>
                <w:rFonts w:hint="eastAsia" w:ascii="宋体" w:hAnsi="宋体" w:cs="宋体"/>
                <w:szCs w:val="21"/>
              </w:rPr>
              <w:t>适时介入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eastAsia="zh-CN"/>
              </w:rPr>
              <w:t>“民以食为天，食以粮为先”。</w:t>
            </w:r>
          </w:p>
        </w:tc>
        <w:tc>
          <w:tcPr>
            <w:tcW w:w="3096" w:type="dxa"/>
            <w:gridSpan w:val="2"/>
          </w:tcPr>
          <w:p>
            <w:pPr>
              <w:widowControl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第一小组汇报交流：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播放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PPT</w:t>
            </w:r>
            <w:r>
              <w:rPr>
                <w:rFonts w:hint="eastAsia" w:ascii="宋体" w:hAnsi="宋体" w:cs="宋体"/>
                <w:szCs w:val="21"/>
              </w:rPr>
              <w:t>。（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呈现浪费现象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>
            <w:pPr>
              <w:widowControl/>
              <w:spacing w:line="32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2.情景剧《我浪费 我自豪》</w:t>
            </w:r>
          </w:p>
          <w:p>
            <w:pPr>
              <w:widowControl/>
              <w:spacing w:line="32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（学生谈感受）</w:t>
            </w:r>
          </w:p>
          <w:p>
            <w:pPr>
              <w:widowControl/>
              <w:spacing w:line="320" w:lineRule="exac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3.出示调查情况，介绍我国每年的粮食产量、现有人口以及每天的粮食消耗量。</w:t>
            </w:r>
          </w:p>
          <w:p>
            <w:pPr>
              <w:widowControl/>
              <w:spacing w:line="320" w:lineRule="exact"/>
              <w:rPr>
                <w:szCs w:val="21"/>
              </w:rPr>
            </w:pP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通过对粮食现状的调查研究，知道了惜粮节粮的重要性。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089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59" w:type="dxa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1.组织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扬帆小队</w:t>
            </w:r>
            <w:r>
              <w:rPr>
                <w:rFonts w:hint="eastAsia" w:ascii="宋体" w:hAnsi="宋体" w:cs="宋体"/>
                <w:szCs w:val="21"/>
              </w:rPr>
              <w:t>汇报交流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教师介入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粮食和我们的生产生活密切相关，缺少粮食出问题，积少成多了不起。</w:t>
            </w:r>
          </w:p>
        </w:tc>
        <w:tc>
          <w:tcPr>
            <w:tcW w:w="3096" w:type="dxa"/>
            <w:gridSpan w:val="2"/>
          </w:tcPr>
          <w:p>
            <w:pPr>
              <w:widowControl/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  <w:lang w:eastAsia="zh-CN"/>
              </w:rPr>
              <w:t>二</w:t>
            </w:r>
            <w:r>
              <w:rPr>
                <w:rFonts w:hint="eastAsia"/>
                <w:szCs w:val="21"/>
              </w:rPr>
              <w:t>小组汇报交流：</w:t>
            </w:r>
          </w:p>
          <w:p>
            <w:pPr>
              <w:widowControl/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1.视频播放。（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参观粮仓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>
            <w:pPr>
              <w:widowControl/>
              <w:spacing w:line="320" w:lineRule="exac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参观队员谈参观感受。</w:t>
            </w:r>
          </w:p>
          <w:p>
            <w:pPr>
              <w:widowControl/>
              <w:spacing w:line="320" w:lineRule="exact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2.讲述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小常识。（世界粮食日）</w:t>
            </w:r>
          </w:p>
          <w:p>
            <w:pPr>
              <w:widowControl/>
              <w:spacing w:line="320" w:lineRule="exac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3.视频播放《一粒米的故事》</w:t>
            </w:r>
          </w:p>
          <w:p>
            <w:pPr>
              <w:widowControl/>
              <w:spacing w:line="320" w:lineRule="exact"/>
              <w:ind w:firstLine="210" w:firstLineChars="10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其他学生谈感受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通过本小组的展示活动</w:t>
            </w:r>
            <w:r>
              <w:rPr>
                <w:rFonts w:hint="eastAsia" w:ascii="宋体" w:hAnsi="宋体" w:cs="宋体"/>
                <w:szCs w:val="21"/>
              </w:rPr>
              <w:t>，让学生认识粮食的来之不易。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089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59" w:type="dxa"/>
          </w:tcPr>
          <w:p>
            <w:pPr>
              <w:numPr>
                <w:ilvl w:val="0"/>
                <w:numId w:val="1"/>
              </w:numPr>
              <w:spacing w:line="320" w:lineRule="exac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组织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梦想小队</w:t>
            </w:r>
            <w:r>
              <w:rPr>
                <w:rFonts w:hint="eastAsia" w:ascii="宋体" w:hAnsi="宋体" w:cs="宋体"/>
                <w:szCs w:val="21"/>
              </w:rPr>
              <w:t>汇报交流。</w:t>
            </w:r>
          </w:p>
          <w:p>
            <w:pPr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教师介入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让我们一起节约，让我们一起行动起来。拒绝“舌尖上的浪费”，争做惜粮节粮小公民。</w:t>
            </w:r>
          </w:p>
        </w:tc>
        <w:tc>
          <w:tcPr>
            <w:tcW w:w="3096" w:type="dxa"/>
            <w:gridSpan w:val="2"/>
          </w:tcPr>
          <w:p>
            <w:pPr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第三组汇报交流：</w:t>
            </w:r>
          </w:p>
          <w:p>
            <w:pPr>
              <w:spacing w:line="320" w:lineRule="exac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颁奖典礼</w:t>
            </w:r>
          </w:p>
          <w:p>
            <w:pPr>
              <w:spacing w:line="320" w:lineRule="exact"/>
              <w:jc w:val="left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 w:cs="宋体"/>
                <w:szCs w:val="21"/>
              </w:rPr>
              <w:t>请出颁奖嘉宾为“光盘侠”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颁奖</w:t>
            </w:r>
          </w:p>
          <w:p>
            <w:pPr>
              <w:spacing w:line="320" w:lineRule="exact"/>
              <w:jc w:val="lef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</w:rPr>
              <w:t>说说自己是怎么能坚持做到每天光盘的</w:t>
            </w:r>
            <w:r>
              <w:rPr>
                <w:rFonts w:hint="eastAsia"/>
                <w:szCs w:val="21"/>
                <w:lang w:eastAsia="zh-CN"/>
              </w:rPr>
              <w:t>。</w:t>
            </w:r>
          </w:p>
          <w:p>
            <w:pPr>
              <w:widowControl w:val="0"/>
              <w:numPr>
                <w:ilvl w:val="0"/>
                <w:numId w:val="0"/>
              </w:numPr>
              <w:spacing w:line="320" w:lineRule="exact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提出倡议《节约粮食，从我做起》（快板）</w:t>
            </w:r>
          </w:p>
        </w:tc>
        <w:tc>
          <w:tcPr>
            <w:tcW w:w="2495" w:type="dxa"/>
            <w:gridSpan w:val="2"/>
          </w:tcPr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2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以优秀学员为榜样，发挥</w:t>
            </w:r>
            <w:r>
              <w:rPr>
                <w:rFonts w:hint="eastAsia" w:ascii="宋体" w:hAnsi="宋体"/>
                <w:szCs w:val="21"/>
              </w:rPr>
              <w:t>榜样的</w:t>
            </w:r>
            <w:r>
              <w:rPr>
                <w:rFonts w:hint="eastAsia" w:ascii="宋体" w:hAnsi="宋体"/>
                <w:szCs w:val="21"/>
                <w:lang w:eastAsia="zh-CN"/>
              </w:rPr>
              <w:t>模范带头作用，增强学生惜粮节粮的意识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jc w:val="center"/>
        </w:trPr>
        <w:tc>
          <w:tcPr>
            <w:tcW w:w="1089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2859" w:type="dxa"/>
            <w:vAlign w:val="top"/>
          </w:tcPr>
          <w:p>
            <w:pPr>
              <w:spacing w:line="320" w:lineRule="exact"/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1.组织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卓越小队</w:t>
            </w:r>
            <w:r>
              <w:rPr>
                <w:rFonts w:hint="eastAsia" w:ascii="宋体" w:hAnsi="宋体" w:cs="宋体"/>
                <w:szCs w:val="21"/>
              </w:rPr>
              <w:t>汇报交流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。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2.教师总结：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“勤俭是我们的传家宝，什么时候都不能丢”。中国人能否端好、端稳自己的饭碗，当从珍惜盘中餐开始。希望大家能真正行动起来，让“光盘行动”成为新风尚，让勤俭节约成为传统美德。</w:t>
            </w:r>
          </w:p>
        </w:tc>
        <w:tc>
          <w:tcPr>
            <w:tcW w:w="3096" w:type="dxa"/>
            <w:gridSpan w:val="2"/>
            <w:vAlign w:val="top"/>
          </w:tcPr>
          <w:p>
            <w:pPr>
              <w:numPr>
                <w:ilvl w:val="0"/>
                <w:numId w:val="2"/>
              </w:numPr>
              <w:spacing w:line="320" w:lineRule="exac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播放宣传视频</w:t>
            </w:r>
          </w:p>
          <w:p>
            <w:pPr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呈现宣传方式：我们小队想出了一些</w:t>
            </w:r>
            <w:r>
              <w:rPr>
                <w:rFonts w:hint="eastAsia" w:ascii="宋体" w:hAnsi="宋体" w:cs="宋体"/>
                <w:szCs w:val="21"/>
              </w:rPr>
              <w:t>宣传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方式，打算向全校学生及其家庭做宣传。</w:t>
            </w:r>
          </w:p>
          <w:p>
            <w:pPr>
              <w:widowControl/>
              <w:spacing w:line="32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一是制作宣传展板</w:t>
            </w:r>
          </w:p>
          <w:p>
            <w:pPr>
              <w:widowControl/>
              <w:spacing w:line="320" w:lineRule="exact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二是给每班发放倡议书，邀请每位同学进行签名活动。</w:t>
            </w:r>
          </w:p>
          <w:p>
            <w:pPr>
              <w:widowControl/>
              <w:spacing w:line="320" w:lineRule="exac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三是我们要把惜粮节粮的行动延伸到每个家庭。我们会邀请全校老师发布“21天光盘在行动”打卡活动。</w:t>
            </w: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由学校延伸到家庭，让节约粮食成为一种新风尚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08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开放式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延伸</w:t>
            </w:r>
          </w:p>
        </w:tc>
        <w:tc>
          <w:tcPr>
            <w:tcW w:w="2859" w:type="dxa"/>
          </w:tcPr>
          <w:p>
            <w:pPr>
              <w:spacing w:line="320" w:lineRule="exact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勤俭节约是中华民族的传统美德，不浪费一粒粮食、一滴水、一张纸，争做“节约小卫士”。</w:t>
            </w:r>
          </w:p>
        </w:tc>
        <w:tc>
          <w:tcPr>
            <w:tcW w:w="3096" w:type="dxa"/>
            <w:gridSpan w:val="2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szCs w:val="21"/>
                <w:lang w:eastAsia="zh-CN"/>
              </w:rPr>
            </w:pPr>
          </w:p>
        </w:tc>
        <w:tc>
          <w:tcPr>
            <w:tcW w:w="249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 w:cs="宋体"/>
                <w:szCs w:val="21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B49FF37"/>
    <w:multiLevelType w:val="singleLevel"/>
    <w:tmpl w:val="AB49FF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EAA974A"/>
    <w:multiLevelType w:val="singleLevel"/>
    <w:tmpl w:val="AEAA97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99"/>
    <w:rsid w:val="000B4D60"/>
    <w:rsid w:val="000C10BA"/>
    <w:rsid w:val="0021584D"/>
    <w:rsid w:val="002E6F42"/>
    <w:rsid w:val="003569BB"/>
    <w:rsid w:val="004274ED"/>
    <w:rsid w:val="004923FE"/>
    <w:rsid w:val="004E2CDF"/>
    <w:rsid w:val="00676B79"/>
    <w:rsid w:val="00712C59"/>
    <w:rsid w:val="00761911"/>
    <w:rsid w:val="00763491"/>
    <w:rsid w:val="007C4299"/>
    <w:rsid w:val="008B3599"/>
    <w:rsid w:val="009E2C99"/>
    <w:rsid w:val="00AB757D"/>
    <w:rsid w:val="00B56D4D"/>
    <w:rsid w:val="00B81F1A"/>
    <w:rsid w:val="00D2626F"/>
    <w:rsid w:val="00D57A60"/>
    <w:rsid w:val="00DC2FC6"/>
    <w:rsid w:val="00DC7393"/>
    <w:rsid w:val="011C47CB"/>
    <w:rsid w:val="01811A3F"/>
    <w:rsid w:val="01C358B0"/>
    <w:rsid w:val="01FF6727"/>
    <w:rsid w:val="025A3A00"/>
    <w:rsid w:val="02F43254"/>
    <w:rsid w:val="03261532"/>
    <w:rsid w:val="040D252D"/>
    <w:rsid w:val="04E21108"/>
    <w:rsid w:val="059F6083"/>
    <w:rsid w:val="05AC66D8"/>
    <w:rsid w:val="05EC5681"/>
    <w:rsid w:val="062F6F33"/>
    <w:rsid w:val="06D02C8A"/>
    <w:rsid w:val="06ED2CC6"/>
    <w:rsid w:val="071360EE"/>
    <w:rsid w:val="072568E2"/>
    <w:rsid w:val="08401311"/>
    <w:rsid w:val="08B947E0"/>
    <w:rsid w:val="09615524"/>
    <w:rsid w:val="099C5B98"/>
    <w:rsid w:val="09D034C4"/>
    <w:rsid w:val="0A9C1A3B"/>
    <w:rsid w:val="0AB1471E"/>
    <w:rsid w:val="0AB75684"/>
    <w:rsid w:val="0AD31C69"/>
    <w:rsid w:val="0BEF6826"/>
    <w:rsid w:val="0C1B2E91"/>
    <w:rsid w:val="0CB028BF"/>
    <w:rsid w:val="0CCC5A8D"/>
    <w:rsid w:val="0D331723"/>
    <w:rsid w:val="0D7B61CA"/>
    <w:rsid w:val="0DBC6C0D"/>
    <w:rsid w:val="0DEB3329"/>
    <w:rsid w:val="0E0E7554"/>
    <w:rsid w:val="0E7E0A2B"/>
    <w:rsid w:val="100A3319"/>
    <w:rsid w:val="10AB68F9"/>
    <w:rsid w:val="11811F7A"/>
    <w:rsid w:val="11917A07"/>
    <w:rsid w:val="11A867A9"/>
    <w:rsid w:val="11D54488"/>
    <w:rsid w:val="11E16011"/>
    <w:rsid w:val="120C085F"/>
    <w:rsid w:val="12401805"/>
    <w:rsid w:val="128C2F72"/>
    <w:rsid w:val="13F54F3D"/>
    <w:rsid w:val="14920BD0"/>
    <w:rsid w:val="14B173F7"/>
    <w:rsid w:val="16530B76"/>
    <w:rsid w:val="16F72245"/>
    <w:rsid w:val="17C25E91"/>
    <w:rsid w:val="17C55D60"/>
    <w:rsid w:val="17F04750"/>
    <w:rsid w:val="183F5165"/>
    <w:rsid w:val="186A2236"/>
    <w:rsid w:val="18CB010A"/>
    <w:rsid w:val="18D81143"/>
    <w:rsid w:val="18E80043"/>
    <w:rsid w:val="18FB719E"/>
    <w:rsid w:val="19D13B23"/>
    <w:rsid w:val="1A0E1B47"/>
    <w:rsid w:val="1A564FA1"/>
    <w:rsid w:val="1AC06A47"/>
    <w:rsid w:val="1B4C6B8A"/>
    <w:rsid w:val="1B5E51DB"/>
    <w:rsid w:val="1B6C703F"/>
    <w:rsid w:val="1B6F7C16"/>
    <w:rsid w:val="1BBE23ED"/>
    <w:rsid w:val="1BDC6984"/>
    <w:rsid w:val="1BF80B47"/>
    <w:rsid w:val="1CAD1C2D"/>
    <w:rsid w:val="1D9B6D63"/>
    <w:rsid w:val="1DC32FAD"/>
    <w:rsid w:val="1E7039F8"/>
    <w:rsid w:val="1E7E6385"/>
    <w:rsid w:val="1F081F18"/>
    <w:rsid w:val="1F0C5CBD"/>
    <w:rsid w:val="1F816783"/>
    <w:rsid w:val="1F966E9B"/>
    <w:rsid w:val="211E022D"/>
    <w:rsid w:val="21E35EF2"/>
    <w:rsid w:val="220B2DD7"/>
    <w:rsid w:val="226F4E49"/>
    <w:rsid w:val="23307F77"/>
    <w:rsid w:val="234F1E73"/>
    <w:rsid w:val="23B5590C"/>
    <w:rsid w:val="23E45612"/>
    <w:rsid w:val="243E260A"/>
    <w:rsid w:val="245C346D"/>
    <w:rsid w:val="26300F57"/>
    <w:rsid w:val="2693676F"/>
    <w:rsid w:val="28831129"/>
    <w:rsid w:val="28CF7EF5"/>
    <w:rsid w:val="28FB37E9"/>
    <w:rsid w:val="293E7F9A"/>
    <w:rsid w:val="29FC71A4"/>
    <w:rsid w:val="2A17327B"/>
    <w:rsid w:val="2A2C0D90"/>
    <w:rsid w:val="2A8B2667"/>
    <w:rsid w:val="2A931B1B"/>
    <w:rsid w:val="2A9A6A6E"/>
    <w:rsid w:val="2A9D1F83"/>
    <w:rsid w:val="2AE826FF"/>
    <w:rsid w:val="2B96306F"/>
    <w:rsid w:val="2C027DA3"/>
    <w:rsid w:val="2DDA00A4"/>
    <w:rsid w:val="2E22247C"/>
    <w:rsid w:val="2E5F2BCE"/>
    <w:rsid w:val="2EBB0C41"/>
    <w:rsid w:val="2F347C17"/>
    <w:rsid w:val="2FDA7456"/>
    <w:rsid w:val="2FDB2CEE"/>
    <w:rsid w:val="301B45E5"/>
    <w:rsid w:val="30511A89"/>
    <w:rsid w:val="305C4152"/>
    <w:rsid w:val="30742850"/>
    <w:rsid w:val="30E17F12"/>
    <w:rsid w:val="31B862DE"/>
    <w:rsid w:val="320C25E0"/>
    <w:rsid w:val="322A2A8B"/>
    <w:rsid w:val="32AD5FA0"/>
    <w:rsid w:val="36BB4F1B"/>
    <w:rsid w:val="36FD56B1"/>
    <w:rsid w:val="37522769"/>
    <w:rsid w:val="384F6E53"/>
    <w:rsid w:val="386C4CF6"/>
    <w:rsid w:val="38EB6761"/>
    <w:rsid w:val="39101E79"/>
    <w:rsid w:val="3962198F"/>
    <w:rsid w:val="39C66EE0"/>
    <w:rsid w:val="3A13040A"/>
    <w:rsid w:val="3ABB3300"/>
    <w:rsid w:val="3AC14978"/>
    <w:rsid w:val="3B0941B9"/>
    <w:rsid w:val="3B6169C9"/>
    <w:rsid w:val="3BBC6582"/>
    <w:rsid w:val="3BD84515"/>
    <w:rsid w:val="3BDB196B"/>
    <w:rsid w:val="3BFD69C7"/>
    <w:rsid w:val="3C064D89"/>
    <w:rsid w:val="3C6A60EC"/>
    <w:rsid w:val="3C782869"/>
    <w:rsid w:val="3CD350D3"/>
    <w:rsid w:val="3CFC2690"/>
    <w:rsid w:val="3DA5129C"/>
    <w:rsid w:val="3DC254EA"/>
    <w:rsid w:val="3DCF68CF"/>
    <w:rsid w:val="3DF1461B"/>
    <w:rsid w:val="3F1D25F1"/>
    <w:rsid w:val="3F2329EF"/>
    <w:rsid w:val="401C47FC"/>
    <w:rsid w:val="40241888"/>
    <w:rsid w:val="405D6E7F"/>
    <w:rsid w:val="40CD579D"/>
    <w:rsid w:val="40DE299E"/>
    <w:rsid w:val="40F96AF2"/>
    <w:rsid w:val="41054397"/>
    <w:rsid w:val="41352183"/>
    <w:rsid w:val="413D1A46"/>
    <w:rsid w:val="41CD5040"/>
    <w:rsid w:val="41EA7F12"/>
    <w:rsid w:val="422E53B1"/>
    <w:rsid w:val="42981F2C"/>
    <w:rsid w:val="430341E3"/>
    <w:rsid w:val="44766CAA"/>
    <w:rsid w:val="447D75CD"/>
    <w:rsid w:val="448601CC"/>
    <w:rsid w:val="44AB0BE9"/>
    <w:rsid w:val="44AC5690"/>
    <w:rsid w:val="44F65A90"/>
    <w:rsid w:val="453552D5"/>
    <w:rsid w:val="45DA2E21"/>
    <w:rsid w:val="45EC1688"/>
    <w:rsid w:val="463C2ECB"/>
    <w:rsid w:val="468559D8"/>
    <w:rsid w:val="46A5356C"/>
    <w:rsid w:val="46E96045"/>
    <w:rsid w:val="470A0C98"/>
    <w:rsid w:val="471F295C"/>
    <w:rsid w:val="47A05CEB"/>
    <w:rsid w:val="484A66F8"/>
    <w:rsid w:val="488F2E5F"/>
    <w:rsid w:val="48A34453"/>
    <w:rsid w:val="48A83E36"/>
    <w:rsid w:val="48D66135"/>
    <w:rsid w:val="49260549"/>
    <w:rsid w:val="49447B3B"/>
    <w:rsid w:val="494A08EA"/>
    <w:rsid w:val="49CB6EE4"/>
    <w:rsid w:val="4A7850EE"/>
    <w:rsid w:val="4AA07A34"/>
    <w:rsid w:val="4AC51A53"/>
    <w:rsid w:val="4AE01C6C"/>
    <w:rsid w:val="4B4F0D5A"/>
    <w:rsid w:val="4B5C0BEB"/>
    <w:rsid w:val="4B970E90"/>
    <w:rsid w:val="4B9B700D"/>
    <w:rsid w:val="4BC61379"/>
    <w:rsid w:val="4C8217BD"/>
    <w:rsid w:val="4D6918C5"/>
    <w:rsid w:val="4D945671"/>
    <w:rsid w:val="4DAC503B"/>
    <w:rsid w:val="4DCB35F6"/>
    <w:rsid w:val="4DE63C9F"/>
    <w:rsid w:val="4EF22613"/>
    <w:rsid w:val="4FA51950"/>
    <w:rsid w:val="500B17BE"/>
    <w:rsid w:val="5075477B"/>
    <w:rsid w:val="50867158"/>
    <w:rsid w:val="50A00A9F"/>
    <w:rsid w:val="50BD6313"/>
    <w:rsid w:val="5100538E"/>
    <w:rsid w:val="512B5D7B"/>
    <w:rsid w:val="53506D6A"/>
    <w:rsid w:val="543446B3"/>
    <w:rsid w:val="54DE3AD7"/>
    <w:rsid w:val="5530791F"/>
    <w:rsid w:val="555740EA"/>
    <w:rsid w:val="55630E34"/>
    <w:rsid w:val="55CC4684"/>
    <w:rsid w:val="56520CC8"/>
    <w:rsid w:val="569D5722"/>
    <w:rsid w:val="56B73987"/>
    <w:rsid w:val="5768347A"/>
    <w:rsid w:val="578A0C16"/>
    <w:rsid w:val="591C603C"/>
    <w:rsid w:val="592F45FC"/>
    <w:rsid w:val="5A0D5F8E"/>
    <w:rsid w:val="5ADA7ACF"/>
    <w:rsid w:val="5B43755C"/>
    <w:rsid w:val="5B8C1949"/>
    <w:rsid w:val="5BB10B7D"/>
    <w:rsid w:val="5C9D52C8"/>
    <w:rsid w:val="5CC12AE9"/>
    <w:rsid w:val="5CCC542C"/>
    <w:rsid w:val="5CCE787E"/>
    <w:rsid w:val="5CED6E2A"/>
    <w:rsid w:val="5DCE58B5"/>
    <w:rsid w:val="5DF113E8"/>
    <w:rsid w:val="5E762898"/>
    <w:rsid w:val="5EC322ED"/>
    <w:rsid w:val="5EC5709D"/>
    <w:rsid w:val="5ECA7597"/>
    <w:rsid w:val="5F0C7A15"/>
    <w:rsid w:val="5F380A91"/>
    <w:rsid w:val="60310975"/>
    <w:rsid w:val="613135E8"/>
    <w:rsid w:val="6162245F"/>
    <w:rsid w:val="61C44B21"/>
    <w:rsid w:val="628F5125"/>
    <w:rsid w:val="63283E86"/>
    <w:rsid w:val="636015AD"/>
    <w:rsid w:val="645377C0"/>
    <w:rsid w:val="657F1DFD"/>
    <w:rsid w:val="65A44C49"/>
    <w:rsid w:val="665E4FA4"/>
    <w:rsid w:val="66B761BF"/>
    <w:rsid w:val="68807140"/>
    <w:rsid w:val="68AC504E"/>
    <w:rsid w:val="694A216E"/>
    <w:rsid w:val="696A7DF6"/>
    <w:rsid w:val="69A30A15"/>
    <w:rsid w:val="6A8D4ED9"/>
    <w:rsid w:val="6ACB5F1D"/>
    <w:rsid w:val="6C5A34FB"/>
    <w:rsid w:val="6CCA37F3"/>
    <w:rsid w:val="6CFC3405"/>
    <w:rsid w:val="6D05696B"/>
    <w:rsid w:val="6D771885"/>
    <w:rsid w:val="6DA12343"/>
    <w:rsid w:val="6DBF6376"/>
    <w:rsid w:val="6E843167"/>
    <w:rsid w:val="6F075942"/>
    <w:rsid w:val="6FDF3195"/>
    <w:rsid w:val="7023467A"/>
    <w:rsid w:val="70C20802"/>
    <w:rsid w:val="71213737"/>
    <w:rsid w:val="713E3038"/>
    <w:rsid w:val="71550833"/>
    <w:rsid w:val="717053CB"/>
    <w:rsid w:val="71D00294"/>
    <w:rsid w:val="71D376AB"/>
    <w:rsid w:val="72037924"/>
    <w:rsid w:val="729D333E"/>
    <w:rsid w:val="72C9384F"/>
    <w:rsid w:val="72D77C0D"/>
    <w:rsid w:val="730D55B8"/>
    <w:rsid w:val="73D725E8"/>
    <w:rsid w:val="73E91944"/>
    <w:rsid w:val="74086FBB"/>
    <w:rsid w:val="74487C20"/>
    <w:rsid w:val="745A418D"/>
    <w:rsid w:val="74791C3B"/>
    <w:rsid w:val="74FA7038"/>
    <w:rsid w:val="753E7A3C"/>
    <w:rsid w:val="76140C04"/>
    <w:rsid w:val="76465BC3"/>
    <w:rsid w:val="77A04E59"/>
    <w:rsid w:val="780B1A9E"/>
    <w:rsid w:val="780D7D21"/>
    <w:rsid w:val="786F1713"/>
    <w:rsid w:val="787509EA"/>
    <w:rsid w:val="787B1EE9"/>
    <w:rsid w:val="792A2EEA"/>
    <w:rsid w:val="79AF456A"/>
    <w:rsid w:val="79E335A0"/>
    <w:rsid w:val="79F72B5E"/>
    <w:rsid w:val="7A13189D"/>
    <w:rsid w:val="7AEB6864"/>
    <w:rsid w:val="7B814AE0"/>
    <w:rsid w:val="7BD206DC"/>
    <w:rsid w:val="7BF53F3D"/>
    <w:rsid w:val="7C291836"/>
    <w:rsid w:val="7C647035"/>
    <w:rsid w:val="7D215F33"/>
    <w:rsid w:val="7D995B55"/>
    <w:rsid w:val="7E95734A"/>
    <w:rsid w:val="7E9E1E7B"/>
    <w:rsid w:val="7EE80D2A"/>
    <w:rsid w:val="7F372139"/>
    <w:rsid w:val="7F4B31E4"/>
    <w:rsid w:val="7F74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364</Words>
  <Characters>2077</Characters>
  <Lines>17</Lines>
  <Paragraphs>4</Paragraphs>
  <TotalTime>14</TotalTime>
  <ScaleCrop>false</ScaleCrop>
  <LinksUpToDate>false</LinksUpToDate>
  <CharactersWithSpaces>2437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2020-09-13T01:29:00Z</dcterms:created>
  <dc:creator>张建妹</dc:creator>
  <cp:lastModifiedBy>饮水思源</cp:lastModifiedBy>
  <cp:lastPrinted>2020-10-11T10:39:00Z</cp:lastPrinted>
  <dcterms:modified xsi:type="dcterms:W3CDTF">2021-01-04T11:31:13Z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