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课题</w:t>
      </w: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基于部编版教材初中文言文趣味教学策略的研究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个人阶段性总结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薛家中学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朱栋梁</w:t>
      </w:r>
    </w:p>
    <w:p>
      <w:pPr>
        <w:numPr>
          <w:numId w:val="0"/>
        </w:num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一、</w:t>
      </w:r>
      <w:r>
        <w:rPr>
          <w:rFonts w:hint="eastAsia"/>
          <w:b/>
          <w:sz w:val="24"/>
        </w:rPr>
        <w:t>课题研究的准备工作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2019年6月，徐春凤老师成功申报了“基于部编版教材初中文言文趣味教学策略的研究”课题，我有幸参与其中，成为了课题组成员之一。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在新北区领导和徐老师的指导下，我们进行了系统培训，</w:t>
      </w:r>
      <w:r>
        <w:rPr>
          <w:rFonts w:hint="eastAsia"/>
          <w:sz w:val="24"/>
        </w:rPr>
        <w:t>学习科研知识，提高</w:t>
      </w:r>
      <w:r>
        <w:rPr>
          <w:rFonts w:hint="eastAsia"/>
          <w:sz w:val="24"/>
          <w:lang w:val="en-US" w:eastAsia="zh-CN"/>
        </w:rPr>
        <w:t>自身</w:t>
      </w:r>
      <w:r>
        <w:rPr>
          <w:rFonts w:hint="eastAsia"/>
          <w:sz w:val="24"/>
        </w:rPr>
        <w:t>科研能力。</w:t>
      </w:r>
      <w:r>
        <w:rPr>
          <w:rFonts w:hint="eastAsia"/>
          <w:sz w:val="24"/>
          <w:lang w:val="en-US" w:eastAsia="zh-CN"/>
        </w:rPr>
        <w:t>徐老师开展了有关课题撰写的相关讲座，我受益匪浅，对课题研究充满信心。</w:t>
      </w:r>
    </w:p>
    <w:p>
      <w:pPr>
        <w:numPr>
          <w:numId w:val="0"/>
        </w:numPr>
        <w:ind w:leftChars="0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二、</w:t>
      </w:r>
      <w:r>
        <w:rPr>
          <w:rFonts w:hint="eastAsia"/>
          <w:b/>
          <w:sz w:val="24"/>
        </w:rPr>
        <w:t>课题研究的实施过程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我们的课题聚焦部编版文言文教学，所以我研读了王荣生的《文言文教学教什么》等书籍，查看了方青稚《走进文言文虚词的天地》等文献资料，为自己的理论研究打基础。课题主持人徐春凤老师周期性开设文言文专题讲座，使得我对文言文教学有了新的认知，对文言文文本有了更深入的理解，让我的课题研究方向更为明确。同课题组老师定期开设文言文公开课，教学有方，教学有趣，正向示范，为我的研究树立了样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 w:eastAsiaTheme="minor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在此基础上，我积极查询相关资料，撰写相关论文，如《传承传统文化，提高初中语文文言文教学品味》。效仿同组老师，精心备课、用心磨课，开设区级公开课《杞人忧天》。                                                                        </w:t>
      </w:r>
    </w:p>
    <w:p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课题实验取得的阶段性成果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《语文课程标准（2011年版）》指出：7~9年级要求阅读浅易文言文,能借助注释和工具书理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解基本内容。注重积累、感悟和运用提高自己的欣赏品位。那文言文到底教什么？首先是语言文字的理解和积累，其次是语文要素的分析，最后到文化的渗透，“文”与“言”一体，达到“以文化人”的目的。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对于初中生而言，掌握文言文学习方法，提高学习文言文兴趣的需求变得更加紧迫。虚词作为文言文教学中不可回避的一部分，在课堂教学中的却常常被轻视。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所以我将主要研究方向放在文言文虚词教学上，通过借助虚词，让学生感受不一样的文言文。</w:t>
      </w:r>
      <w:r>
        <w:rPr>
          <w:rFonts w:hint="eastAsia" w:ascii="宋体" w:hAnsi="宋体" w:eastAsia="宋体" w:cs="宋体"/>
          <w:sz w:val="24"/>
          <w:szCs w:val="24"/>
        </w:rPr>
        <w:t>无虚词不成文，虚词相当于语法，渗透着作者的思想情感。引导学生走上利用实词感知虚词，借由虚词感悟语境、情感的学习路径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最终达到提高能力、培养价值观的目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的。学生从学中获趣味，教师从趣教中获成就与方法。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我开设的公开课《杞人忧天》中，我设计学生在演读中加入表示心理或动作的词，引导学生进行师生对话，并重点揣摩“耳”、“耶”、“乎”等虚词，由此感知人物形象，收效显著，课堂氛围热烈，学生情感外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在此基础上，我总结归纳了文言文虚词教学的实践路径，分别是创设情境语境法、朗读教学法、多角度比较法，并撰写成相关论文。</w:t>
      </w:r>
    </w:p>
    <w:p>
      <w:pPr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</w:rPr>
        <w:t>四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</w:rPr>
        <w:t>实验存在的问题：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由于实践经验尚浅，对于实践教学中存在的部分问题不能解决到位，对于方法的使用还不能达到灵活多变。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A816A"/>
    <w:multiLevelType w:val="singleLevel"/>
    <w:tmpl w:val="83BA816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55449"/>
    <w:rsid w:val="1CAD6400"/>
    <w:rsid w:val="391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annotation reference"/>
    <w:basedOn w:val="4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2020-12-28T11:53:00Z</dcterms:created>
  <dc:creator>zdl</dc:creator>
  <cp:lastModifiedBy>zdl</cp:lastModifiedBy>
  <dcterms:modified xsi:type="dcterms:W3CDTF">2020-12-28T14:37:08Z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