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EFCDB" w14:textId="69A78CEA" w:rsidR="0091024A" w:rsidRPr="007560DC" w:rsidRDefault="007560DC" w:rsidP="007560DC">
      <w:pPr>
        <w:jc w:val="center"/>
        <w:rPr>
          <w:rFonts w:ascii="宋体" w:eastAsia="宋体" w:hAnsi="宋体"/>
          <w:sz w:val="30"/>
          <w:szCs w:val="30"/>
        </w:rPr>
      </w:pPr>
      <w:r w:rsidRPr="007560DC">
        <w:rPr>
          <w:rFonts w:ascii="宋体" w:eastAsia="宋体" w:hAnsi="宋体" w:hint="eastAsia"/>
          <w:sz w:val="30"/>
          <w:szCs w:val="30"/>
        </w:rPr>
        <w:t>第二次作业</w:t>
      </w:r>
    </w:p>
    <w:p w14:paraId="7F179D89" w14:textId="37F32D01" w:rsidR="00AB2318" w:rsidRPr="00AB2318" w:rsidRDefault="00AB2318" w:rsidP="007560DC">
      <w:pPr>
        <w:ind w:firstLineChars="200" w:firstLine="560"/>
        <w:rPr>
          <w:rFonts w:ascii="宋体" w:eastAsia="宋体" w:hAnsi="宋体" w:cs="Arial"/>
          <w:color w:val="191919"/>
          <w:sz w:val="28"/>
          <w:szCs w:val="28"/>
          <w:shd w:val="clear" w:color="auto" w:fill="FFFFFF"/>
        </w:rPr>
      </w:pPr>
      <w:r w:rsidRPr="00AB2318">
        <w:rPr>
          <w:rFonts w:ascii="宋体" w:eastAsia="宋体" w:hAnsi="宋体" w:cs="Arial"/>
          <w:color w:val="191919"/>
          <w:sz w:val="28"/>
          <w:szCs w:val="28"/>
          <w:shd w:val="clear" w:color="auto" w:fill="FFFFFF"/>
        </w:rPr>
        <w:t>在这一段特殊时期将，将疫情、身体素质、体育课的具体知识三者巧妙地结合起来，引领学生全方位运动，让学生更加重视自身的体育锻炼，通过特定的项目去了解这个项目的文化背景和运动知识，比如发源成因、赛制赛规、著名运动员的拼搏故事、经典赛事的讲解等等。正如我在这周的每堂课上都会和同学们讲到最近去世的著名篮球运动员科比布莱恩特给我们留下了“洛杉矶凌晨4点钟的太阳的传说”和“曼巴精神”，每次讲到这里同学们会非常的激动，纷纷主动发言，我想这就是体育的正能量。</w:t>
      </w:r>
    </w:p>
    <w:p w14:paraId="6B4C3BFE" w14:textId="07123FF5" w:rsidR="00AB2318" w:rsidRPr="00AB2318" w:rsidRDefault="00AB2318" w:rsidP="007560DC">
      <w:pPr>
        <w:ind w:firstLineChars="200" w:firstLine="560"/>
        <w:rPr>
          <w:rFonts w:ascii="宋体" w:eastAsia="宋体" w:hAnsi="宋体" w:hint="eastAsia"/>
          <w:sz w:val="28"/>
          <w:szCs w:val="28"/>
        </w:rPr>
      </w:pPr>
      <w:r w:rsidRPr="00AB2318">
        <w:rPr>
          <w:rFonts w:ascii="宋体" w:eastAsia="宋体" w:hAnsi="宋体" w:cs="Arial"/>
          <w:color w:val="191919"/>
          <w:sz w:val="28"/>
          <w:szCs w:val="28"/>
          <w:shd w:val="clear" w:color="auto" w:fill="FFFFFF"/>
        </w:rPr>
        <w:t>借助网络多媒体的丰富资源，让学生更加热爱体育，感受它的魅力，更要让学生体会到体育精神中的“坚韧”、“拼搏”、“顽强”、“不言放弃”是人类面对困境、战胜困境的强大力量。只要我们拥有这份信念，我们就能战胜一切困难，战胜这次疫情。</w:t>
      </w:r>
    </w:p>
    <w:sectPr w:rsidR="00AB2318" w:rsidRPr="00AB23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318"/>
    <w:rsid w:val="003E7C27"/>
    <w:rsid w:val="007560DC"/>
    <w:rsid w:val="0091024A"/>
    <w:rsid w:val="00AB2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A2D93"/>
  <w15:chartTrackingRefBased/>
  <w15:docId w15:val="{5F5016A2-CAFC-42C6-AA78-CC0541F33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51</Words>
  <Characters>291</Characters>
  <Application>Microsoft Office Word</Application>
  <DocSecurity>0</DocSecurity>
  <Lines>2</Lines>
  <Paragraphs>1</Paragraphs>
  <ScaleCrop>false</ScaleCrop>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GYF</dc:creator>
  <cp:keywords/>
  <dc:description/>
  <cp:lastModifiedBy>GYF</cp:lastModifiedBy>
  <cp:revision>2</cp:revision>
  <dcterms:created xsi:type="dcterms:W3CDTF">2020-05-25T06:52:00Z</dcterms:created>
  <dcterms:modified xsi:type="dcterms:W3CDTF">2020-05-25T07:09:00Z</dcterms:modified>
</cp:coreProperties>
</file>