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不忘初心，立德树人</w:t>
      </w: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读《皮囊》有感</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王春雅</w:t>
      </w:r>
      <w:r>
        <w:rPr>
          <w:rFonts w:hint="eastAsia" w:ascii="宋体" w:hAnsi="宋体" w:eastAsia="宋体" w:cs="宋体"/>
          <w:sz w:val="28"/>
          <w:szCs w:val="28"/>
          <w:lang w:val="en-US" w:eastAsia="zh-CN"/>
        </w:rPr>
        <w:t xml:space="preserve"> 礼河实验学校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《皮囊》讲述的是我们这一代理想膨胀却又深感现实骨感无处安身的青年人对命运的深切思考，所以书刚一上市就引起了我的注意。这次作为</w:t>
      </w:r>
      <w:r>
        <w:rPr>
          <w:rFonts w:hint="eastAsia" w:ascii="宋体" w:hAnsi="宋体" w:eastAsia="宋体" w:cs="宋体"/>
          <w:sz w:val="24"/>
          <w:szCs w:val="24"/>
          <w:lang w:eastAsia="zh-CN"/>
        </w:rPr>
        <w:t>单位</w:t>
      </w:r>
      <w:r>
        <w:rPr>
          <w:rFonts w:hint="eastAsia" w:ascii="宋体" w:hAnsi="宋体" w:eastAsia="宋体" w:cs="宋体"/>
          <w:sz w:val="24"/>
          <w:szCs w:val="24"/>
        </w:rPr>
        <w:t>学习推荐书目，更是吊足了我的胃口。这本书读了好一段日子才读完，另一位同龄作家韩寒的推荐理由是“好的文字往往给人两种阅读感受，一口气读完或者舍不得读完”。我觉得自己是舍不得读完，也是因为与作者同龄，让我在书中看见了熟悉的影子，在他的故事里回望自己的成长点滴，越读就越舍不得一下子读完，更愿意一篇一篇去慢慢地回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皮囊》一书，它的文字似乎是一直以来我所期待能在书里看到的那样，没有华丽的语言去刻意的装饰什么，就像一个老朋友在娓娓说道过往的事情。从整本书来看，作者紧紧围绕自己周边最熟悉、最亲密的人展开：倔强的残疾父亲、对生活勇敢而又无助的母亲、自尊心强烈到杀死自己的天才文展、满嘴“世界”和“理想”而遭受现实沉重打击的厚朴、被小镇古制旧俗扼杀生命的张美丽……一个个个性鲜活的人物跃然纸上，透过作者的眼睛，仿佛让人看到了泛着太阳细碎光影的海面，嗅到了一阵阵带着咸味的拂面海风，更领阅到了特有的闽赣小镇风情，那里的人如同我们身边熟知的每一个人，发生着我们都熟知的每一个故事。在这本书里，我看到了父亲作为家庭支柱精神之光的中国式家族的情感命脉，看到了最底层人民面对现实用力强悍活着的尊严和自强，看到了面对生与死人性最初的一面，这是我觉得书中最亲切、最温暖、最打动我的地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越来越觉得，在这个物欲横飞的时代，不光要追求物质的丰富，也要静下心来提升我们的精神，让心灵有所安放、让精神有所依托、让思想更加纯粹，这样的生活才是真实的，才最踏实。从《皮囊》这本书中，让我感悟和思考最深的就是我们究竟要做什么样的人？究竟该追求什么？究竟该如何去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做一个思想纯粹的人。思想纯粹的人最本真，做一个思想纯粹的人就要多读书、多读经典，要“读那些有闪光思想和高尚语言的书，读那些经过时代淘汰而巍然独存下来的书”，让书中的精华来洗涤我们心灵上的污垢，激活感性，启发知性，锤炼理性，提升境界，升华人生。我最喜欢经典理论著作，因为他们所蕴含着的强大思想力量和丰厚的精神动能，常常能够起到烛照精神殿堂的奇妙作用。读那些虽历经千载仍然熠熠生辉的不朽之作，让我们了解他们的思想、人格与精神，在阅读与思考的过程中陶冶情操，升华境界，让我们在学习思考与感悟中铸就阔达与仁爱之心，在寂寞中垒筑灵魂之塔，在困境中做到毅力坚韧，挫折前精神乐观，让自己的情感从心泉涌出，朴实、自然、熨贴，如在瓦屋下饮一壶高粱酿造的老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做一个情操高尚的人。道德是人们共同生活及行为的准则与规范，是社会正面的价值取向，也是我们现在所说的正能量。从品性方面去理解，道德包括仁、义、理、智、信等方面。《大学》说“修身以明德，立德以明志”，孟子说“人人皆可以为尧舜”都说明了做一个有道德的人并非高不可攀的，只要我们学会心中有他人，学会以小善积大善，学会吃亏不贪便宜，学会尊重他人，学会自我反省，学会感恩回报，我们就可以成为一个有道德的人。人类最幸福的事，莫过于内心的宁静和灵魂的安详，所以保持乐观的心态，拥有一颗感恩的心，追求情操的高尚，对自己对他人都很重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常言说：立人先立德，树人先树品。教书树人，首先要立师德，是教师在教育活动中必须遵守的道德规范和行为规范。教师的谆谆教导，一点一滴，潜移默化，耳濡目染，久而久之，教师的道德品格便在学生心中生根发芽。冰心老人曾说过这样一句话，爱是教育的基础，是教师教育的源泉，有了爱便有了一切。这句话夯实了教师立德树人的基础——爱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做一个担当有为的人。在《皮囊》一书中，我看到了父亲作为家庭支柱对家的担当，看到了母亲为了完成父亲遗愿对子女的担当，看到了作者立志求学改变家族命运的担当。这是我们中国底层人民最勤劳、最坚毅、最朴实的原动力，是值得人们敬重的。人不能没有担当，扛着它，就是扛起自己生命的信念，只有那些能够勇于担当责任的人，才有可能被赋予更多的使命，才有资格获得尊重与尊严。承担责是对一个人价值的衡量。当一个人能够对自己负责时，他就具备了独立的人格和行为能力；当一个人能够对他人负责时，他就具备了价值。可以看到，书中的人物，他们在事业、家庭、生活中遇到不如意时，都能担当起自己所应担当的那份责任，不悲观、不麻木、不逃避、不亵渎亲人朋友对他的信任与希望。亲人朋友也愿与之共患难，亲他、敬他、爱他。这种担当，使人格更为高尚，生活更加精彩，人生过得最为充实丰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有担当</w:t>
      </w:r>
      <w:r>
        <w:rPr>
          <w:rFonts w:hint="eastAsia" w:ascii="宋体" w:hAnsi="宋体" w:eastAsia="宋体" w:cs="宋体"/>
          <w:sz w:val="24"/>
          <w:szCs w:val="24"/>
        </w:rPr>
        <w:t>是我们老师必备的师德之一，作为老师，我们每一个人都很明白，没有学习就没有明天。学生会观察老师的一言一行，并能从老师的一言一行中读出老师的心思。为了让孩子们养成良好的习惯，教师必须严格要求学生，严格要求自己，给学生最好的示范，每次上课前的认真备课，课后一丝不苟地批改作业，都为了让学生明白：做任何事都要认真，都要认真，都要</w:t>
      </w:r>
      <w:r>
        <w:rPr>
          <w:rFonts w:hint="eastAsia" w:ascii="宋体" w:hAnsi="宋体" w:eastAsia="宋体" w:cs="宋体"/>
          <w:sz w:val="24"/>
          <w:szCs w:val="24"/>
          <w:lang w:eastAsia="zh-CN"/>
        </w:rPr>
        <w:t>有担当</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皮囊》一书让我感悟，其实过什么样的生活并不那么重要，灵魂的清澈和满足才是最重要的，就像这本书的推荐语里说的那样，“人生或许就是一具皮囊打包携带着一颗心的羁旅。心醒着的时候，就把皮囊从内部照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光阴如流水，匆匆而过，留给我一个深深地启示：学习是我们前进的动力，爱与责任是我们老师最美的品德，是我们教师的使命，是我们的初心。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光阴如流水，匆匆而过，留给我一个深深的感触：教育事业也许拥有世界上最高利润的回报，你播下的是一粒爱的种子，收获的却是整个美丽的人生。                   我愿与诸君一起携手，向更甜，更美的明天出发！</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27F9E"/>
    <w:rsid w:val="5B427E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Poppy</cp:lastModifiedBy>
  <dcterms:modified xsi:type="dcterms:W3CDTF">2020-12-29T03:12:52Z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