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spacing w:before="48" w:beforeAutospacing="0" w:after="48" w:afterAutospacing="0" w:line="312" w:lineRule="auto"/>
        <w:ind w:left="0" w:right="0"/>
        <w:jc w:val="left"/>
        <w:rPr>
          <w:rFonts w:hint="eastAsia" w:ascii="Helvetica" w:hAnsi="Helvetica" w:eastAsia="宋体" w:cs="Helvetica"/>
          <w:i w:val="0"/>
          <w:color w:val="333333"/>
          <w:spacing w:val="0"/>
          <w:sz w:val="22"/>
          <w:szCs w:val="22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i w:val="0"/>
          <w:color w:val="333333"/>
          <w:spacing w:val="0"/>
          <w:sz w:val="22"/>
          <w:szCs w:val="22"/>
          <w:vertAlign w:val="baseline"/>
          <w:lang w:val="en-US" w:eastAsia="zh-CN"/>
        </w:rPr>
        <w:t>B14评优课</w:t>
      </w:r>
      <w:bookmarkStart w:id="0" w:name="_GoBack"/>
      <w:bookmarkEnd w:id="0"/>
      <w:r>
        <w:rPr>
          <w:rFonts w:hint="eastAsia" w:ascii="Helvetica" w:hAnsi="Helvetica" w:eastAsia="宋体" w:cs="Helvetica"/>
          <w:i w:val="0"/>
          <w:color w:val="333333"/>
          <w:spacing w:val="0"/>
          <w:sz w:val="22"/>
          <w:szCs w:val="22"/>
          <w:vertAlign w:val="baseline"/>
          <w:lang w:val="en-US" w:eastAsia="zh-CN"/>
        </w:rPr>
        <w:t>基本功</w:t>
      </w:r>
    </w:p>
    <w:tbl>
      <w:tblPr>
        <w:tblStyle w:val="5"/>
        <w:tblW w:w="831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84"/>
        <w:gridCol w:w="765"/>
        <w:gridCol w:w="2730"/>
        <w:gridCol w:w="915"/>
        <w:gridCol w:w="1245"/>
        <w:gridCol w:w="870"/>
        <w:gridCol w:w="570"/>
        <w:gridCol w:w="5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</w:pPr>
            <w:r>
              <w:rPr>
                <w:rFonts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序号</w:t>
            </w:r>
          </w:p>
        </w:tc>
        <w:tc>
          <w:tcPr>
            <w:tcW w:w="7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级别</w:t>
            </w:r>
          </w:p>
        </w:tc>
        <w:tc>
          <w:tcPr>
            <w:tcW w:w="27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奖项名称</w:t>
            </w:r>
          </w:p>
        </w:tc>
        <w:tc>
          <w:tcPr>
            <w:tcW w:w="91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获奖等级</w:t>
            </w:r>
          </w:p>
        </w:tc>
        <w:tc>
          <w:tcPr>
            <w:tcW w:w="12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获奖时间</w:t>
            </w:r>
          </w:p>
        </w:tc>
        <w:tc>
          <w:tcPr>
            <w:tcW w:w="8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姓名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分值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页码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1</w:t>
            </w:r>
          </w:p>
        </w:tc>
        <w:tc>
          <w:tcPr>
            <w:tcW w:w="7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省级</w:t>
            </w:r>
          </w:p>
        </w:tc>
        <w:tc>
          <w:tcPr>
            <w:tcW w:w="27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全省基础教育青年教师班主任基本功大赛二等奖</w:t>
            </w:r>
          </w:p>
        </w:tc>
        <w:tc>
          <w:tcPr>
            <w:tcW w:w="91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二</w:t>
            </w: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等奖</w:t>
            </w:r>
          </w:p>
        </w:tc>
        <w:tc>
          <w:tcPr>
            <w:tcW w:w="12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2020.2.14</w:t>
            </w:r>
          </w:p>
        </w:tc>
        <w:tc>
          <w:tcPr>
            <w:tcW w:w="8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江春强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6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7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市级</w:t>
            </w:r>
          </w:p>
        </w:tc>
        <w:tc>
          <w:tcPr>
            <w:tcW w:w="27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历史青年教师基本功大赛</w:t>
            </w:r>
          </w:p>
        </w:tc>
        <w:tc>
          <w:tcPr>
            <w:tcW w:w="91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一等奖</w:t>
            </w:r>
          </w:p>
        </w:tc>
        <w:tc>
          <w:tcPr>
            <w:tcW w:w="12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2020.9.23</w:t>
            </w:r>
          </w:p>
        </w:tc>
        <w:tc>
          <w:tcPr>
            <w:tcW w:w="8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孙银芬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6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765" w:type="dxa"/>
            <w:vMerge w:val="restart"/>
            <w:tcBorders>
              <w:top w:val="single" w:color="999999" w:sz="4" w:space="0"/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区级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7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区基本功大赛</w:t>
            </w:r>
          </w:p>
        </w:tc>
        <w:tc>
          <w:tcPr>
            <w:tcW w:w="91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一等奖</w:t>
            </w:r>
          </w:p>
        </w:tc>
        <w:tc>
          <w:tcPr>
            <w:tcW w:w="12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2020.6.10</w:t>
            </w:r>
          </w:p>
        </w:tc>
        <w:tc>
          <w:tcPr>
            <w:tcW w:w="8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孙银芬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4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4</w:t>
            </w:r>
          </w:p>
        </w:tc>
        <w:tc>
          <w:tcPr>
            <w:tcW w:w="765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7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区班主任基本功</w:t>
            </w:r>
          </w:p>
        </w:tc>
        <w:tc>
          <w:tcPr>
            <w:tcW w:w="91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二等奖</w:t>
            </w:r>
          </w:p>
        </w:tc>
        <w:tc>
          <w:tcPr>
            <w:tcW w:w="12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2020.5.13</w:t>
            </w:r>
          </w:p>
        </w:tc>
        <w:tc>
          <w:tcPr>
            <w:tcW w:w="8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江春强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5</w:t>
            </w:r>
          </w:p>
        </w:tc>
        <w:tc>
          <w:tcPr>
            <w:tcW w:w="765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7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班主任基本功竞赛</w:t>
            </w:r>
          </w:p>
        </w:tc>
        <w:tc>
          <w:tcPr>
            <w:tcW w:w="91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三等奖</w:t>
            </w:r>
          </w:p>
        </w:tc>
        <w:tc>
          <w:tcPr>
            <w:tcW w:w="12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2020.05.13</w:t>
            </w:r>
          </w:p>
        </w:tc>
        <w:tc>
          <w:tcPr>
            <w:tcW w:w="8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陆文明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6</w:t>
            </w:r>
          </w:p>
        </w:tc>
        <w:tc>
          <w:tcPr>
            <w:tcW w:w="765" w:type="dxa"/>
            <w:vMerge w:val="continue"/>
            <w:tcBorders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7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区初中历史基本功大赛</w:t>
            </w:r>
          </w:p>
        </w:tc>
        <w:tc>
          <w:tcPr>
            <w:tcW w:w="91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2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2020.6.10</w:t>
            </w:r>
          </w:p>
        </w:tc>
        <w:tc>
          <w:tcPr>
            <w:tcW w:w="8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曾婷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总分</w:t>
            </w:r>
          </w:p>
        </w:tc>
        <w:tc>
          <w:tcPr>
            <w:tcW w:w="7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7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91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124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8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48" w:beforeAutospacing="0" w:after="48" w:afterAutospacing="0" w:line="312" w:lineRule="auto"/>
              <w:ind w:left="0" w:right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4166870"/>
            <wp:effectExtent l="0" t="0" r="6350" b="5080"/>
            <wp:docPr id="5" name="图片 5" descr="b14-江春强-江苏省班主任基本功竞赛二等奖2020.2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14-江春强-江苏省班主任基本功竞赛二等奖2020.2.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243705"/>
            <wp:effectExtent l="0" t="0" r="3810" b="44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1770" cy="4476750"/>
            <wp:effectExtent l="0" t="0" r="508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B14 评优课基本功 孙银芬 区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14 评优课基本功 孙银芬 区一等奖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325" cy="3684905"/>
            <wp:effectExtent l="0" t="0" r="9525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3839845"/>
            <wp:effectExtent l="0" t="0" r="7620" b="8255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1135" cy="3854450"/>
            <wp:effectExtent l="0" t="0" r="571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322316"/>
    <w:rsid w:val="0093044C"/>
    <w:rsid w:val="0BF73609"/>
    <w:rsid w:val="0DDE75D3"/>
    <w:rsid w:val="102D0E5C"/>
    <w:rsid w:val="110B66F7"/>
    <w:rsid w:val="11A306AE"/>
    <w:rsid w:val="1DCB48EB"/>
    <w:rsid w:val="1DFD50D1"/>
    <w:rsid w:val="222F1EAD"/>
    <w:rsid w:val="289D574B"/>
    <w:rsid w:val="37322316"/>
    <w:rsid w:val="4C6A1884"/>
    <w:rsid w:val="58EE77AA"/>
    <w:rsid w:val="5AF42070"/>
    <w:rsid w:val="5C5F26AB"/>
    <w:rsid w:val="5F523A34"/>
    <w:rsid w:val="684D2489"/>
    <w:rsid w:val="6A123A88"/>
    <w:rsid w:val="6BAC18E5"/>
    <w:rsid w:val="6C9849D6"/>
    <w:rsid w:val="6E075633"/>
    <w:rsid w:val="744D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2020-12-23T02:24:00Z</dcterms:created>
  <dc:creator>Administrator</dc:creator>
  <cp:lastModifiedBy>魏利珍</cp:lastModifiedBy>
  <dcterms:modified xsi:type="dcterms:W3CDTF">2020-12-29T05:49:01Z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