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494" w:rsidRPr="00611494" w:rsidRDefault="00611494" w:rsidP="00611494">
      <w:pPr>
        <w:jc w:val="center"/>
        <w:rPr>
          <w:b/>
          <w:bCs/>
        </w:rPr>
      </w:pPr>
      <w:r w:rsidRPr="00611494">
        <w:rPr>
          <w:rFonts w:hint="eastAsia"/>
          <w:b/>
          <w:bCs/>
        </w:rPr>
        <w:t>提高课堂教学效率的五大方略</w:t>
      </w:r>
    </w:p>
    <w:p w:rsidR="00611494" w:rsidRDefault="00611494" w:rsidP="00611494">
      <w:pPr>
        <w:rPr>
          <w:rFonts w:hint="eastAsia"/>
        </w:rPr>
      </w:pPr>
      <w:r w:rsidRPr="00611494">
        <w:t> </w:t>
      </w:r>
      <w:r w:rsidRPr="00611494">
        <w:t xml:space="preserve">　　一堂</w:t>
      </w:r>
      <w:proofErr w:type="gramStart"/>
      <w:r w:rsidRPr="00611494">
        <w:t>课是否</w:t>
      </w:r>
      <w:proofErr w:type="gramEnd"/>
      <w:r w:rsidRPr="00611494">
        <w:t>高效主要还是看每个学生是否都达标了，这是教育公平的体现。一个老师在下课后能不能自豪地说：这节课的基本知识或核心知识全班每个学生都掌握了。这才是真正的好课。每个学生的能力有差别，价值观也不能一刀切，但基本的核心知识、基本的技能训练是每个学生都应该达到的。</w:t>
      </w:r>
    </w:p>
    <w:p w:rsidR="00611494" w:rsidRPr="00611494" w:rsidRDefault="00611494" w:rsidP="00611494">
      <w:r w:rsidRPr="00611494">
        <w:t xml:space="preserve">    </w:t>
      </w:r>
      <w:r w:rsidRPr="00611494">
        <w:t xml:space="preserve">　如果一个老师下</w:t>
      </w:r>
      <w:proofErr w:type="gramStart"/>
      <w:r w:rsidRPr="00611494">
        <w:t>课后对</w:t>
      </w:r>
      <w:proofErr w:type="gramEnd"/>
      <w:r w:rsidRPr="00611494">
        <w:t>这四个问题</w:t>
      </w:r>
      <w:proofErr w:type="gramStart"/>
      <w:r w:rsidRPr="00611494">
        <w:t>作出</w:t>
      </w:r>
      <w:proofErr w:type="gramEnd"/>
      <w:r w:rsidRPr="00611494">
        <w:t>了</w:t>
      </w:r>
      <w:r w:rsidRPr="00611494">
        <w:drawing>
          <wp:inline distT="0" distB="0" distL="0" distR="0" wp14:anchorId="169DC234" wp14:editId="3D300661">
            <wp:extent cx="17145" cy="26035"/>
            <wp:effectExtent l="0" t="0" r="0" b="0"/>
            <wp:docPr id="4" name="图片 4"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学科网(www.zxxk.com)--教育资源门户，提供试卷、教案、课件、论文、素材及各类教学资源下载，还有大量而丰富的教学相关资讯！"/>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45" cy="26035"/>
                    </a:xfrm>
                    <a:prstGeom prst="rect">
                      <a:avLst/>
                    </a:prstGeom>
                    <a:noFill/>
                    <a:ln>
                      <a:noFill/>
                    </a:ln>
                  </pic:spPr>
                </pic:pic>
              </a:graphicData>
            </a:graphic>
          </wp:inline>
        </w:drawing>
      </w:r>
      <w:r w:rsidRPr="00611494">
        <w:t>明确回答，就能评价自己的</w:t>
      </w:r>
      <w:proofErr w:type="gramStart"/>
      <w:r w:rsidRPr="00611494">
        <w:t>课是否</w:t>
      </w:r>
      <w:proofErr w:type="gramEnd"/>
      <w:r w:rsidRPr="00611494">
        <w:t>效率高。我们也可以用这四个问题来评价别人的课。</w:t>
      </w:r>
    </w:p>
    <w:p w:rsidR="00611494" w:rsidRDefault="00611494" w:rsidP="00611494">
      <w:pPr>
        <w:rPr>
          <w:rFonts w:hint="eastAsia"/>
        </w:rPr>
      </w:pPr>
      <w:r w:rsidRPr="00611494">
        <w:t>   </w:t>
      </w:r>
      <w:r w:rsidRPr="00611494">
        <w:t xml:space="preserve">　</w:t>
      </w:r>
      <w:r>
        <w:rPr>
          <w:rFonts w:hint="eastAsia"/>
        </w:rPr>
        <w:t xml:space="preserve"> </w:t>
      </w:r>
      <w:r w:rsidRPr="00611494">
        <w:t>我根据新课程所提倡的</w:t>
      </w:r>
      <w:r w:rsidRPr="00611494">
        <w:t>“</w:t>
      </w:r>
      <w:r w:rsidRPr="00611494">
        <w:t>自主、合作、探究</w:t>
      </w:r>
      <w:r w:rsidRPr="00611494">
        <w:t>”</w:t>
      </w:r>
      <w:r w:rsidRPr="00611494">
        <w:t>的思想和多年的和谐教学实验，逐步形成了最新的和谐教学模式：</w:t>
      </w:r>
    </w:p>
    <w:p w:rsidR="00611494" w:rsidRDefault="00611494" w:rsidP="00611494">
      <w:pPr>
        <w:rPr>
          <w:rFonts w:hint="eastAsia"/>
        </w:rPr>
      </w:pPr>
      <w:r w:rsidRPr="00611494">
        <w:t xml:space="preserve">    </w:t>
      </w:r>
      <w:r w:rsidRPr="00611494">
        <w:t xml:space="preserve">　（一）单元导入</w:t>
      </w:r>
      <w:r w:rsidRPr="00611494">
        <w:t xml:space="preserve"> </w:t>
      </w:r>
      <w:r w:rsidRPr="00611494">
        <w:t>明确目标</w:t>
      </w:r>
    </w:p>
    <w:p w:rsidR="00611494" w:rsidRDefault="00611494" w:rsidP="00611494">
      <w:pPr>
        <w:rPr>
          <w:rFonts w:hint="eastAsia"/>
        </w:rPr>
      </w:pPr>
      <w:r w:rsidRPr="00611494">
        <w:t xml:space="preserve">    </w:t>
      </w:r>
      <w:r w:rsidRPr="00611494">
        <w:t xml:space="preserve">　新旧教材的主要不同是：旧教材是线形结构，新教材是模块结构。一个单元就是一个模块，一个整体，所以在教学时也要把一个单元作为一个整体。每个单元老师不要</w:t>
      </w:r>
      <w:proofErr w:type="gramStart"/>
      <w:r w:rsidRPr="00611494">
        <w:t>一</w:t>
      </w:r>
      <w:proofErr w:type="gramEnd"/>
      <w:r w:rsidRPr="00611494">
        <w:t>上来就讲</w:t>
      </w:r>
      <w:r w:rsidRPr="00611494">
        <w:t>“</w:t>
      </w:r>
      <w:r w:rsidRPr="00611494">
        <w:t>第几课</w:t>
      </w:r>
      <w:r w:rsidRPr="00611494">
        <w:t>”</w:t>
      </w:r>
      <w:r w:rsidRPr="00611494">
        <w:t>，而是呈现单元的知识树，引导学生阅读</w:t>
      </w:r>
      <w:r w:rsidRPr="00611494">
        <w:t>“</w:t>
      </w:r>
      <w:r w:rsidRPr="00611494">
        <w:t>单元导读</w:t>
      </w:r>
      <w:r w:rsidRPr="00611494">
        <w:t>”</w:t>
      </w:r>
      <w:r w:rsidRPr="00611494">
        <w:t>（文科理科教材都有编者的一段话，一般是在标题下单独成页），这一段话很重要，体现了课标的要求和编者的意图。教师要清楚：随便从报纸和杂志上选一篇文章和讲课本中的一篇文章是不一样的，课本中的文章融进了课标的要求和编者的意图。教师引导学生了解整个单元的编写意图和知识结构后然后导入新课，说明本节课的学习目标。</w:t>
      </w:r>
    </w:p>
    <w:p w:rsidR="00611494" w:rsidRDefault="00611494" w:rsidP="00611494">
      <w:pPr>
        <w:rPr>
          <w:rFonts w:hint="eastAsia"/>
        </w:rPr>
      </w:pPr>
      <w:r w:rsidRPr="00611494">
        <w:t xml:space="preserve">    </w:t>
      </w:r>
      <w:r w:rsidRPr="00611494">
        <w:t xml:space="preserve">　（二）自学指导</w:t>
      </w:r>
      <w:r w:rsidRPr="00611494">
        <w:t xml:space="preserve"> </w:t>
      </w:r>
      <w:r w:rsidRPr="00611494">
        <w:t>合作探究</w:t>
      </w:r>
    </w:p>
    <w:p w:rsidR="00611494" w:rsidRDefault="00611494" w:rsidP="00611494">
      <w:pPr>
        <w:rPr>
          <w:rFonts w:hint="eastAsia"/>
        </w:rPr>
      </w:pPr>
      <w:r w:rsidRPr="00611494">
        <w:t xml:space="preserve">    </w:t>
      </w:r>
      <w:r w:rsidRPr="00611494">
        <w:t xml:space="preserve">　每堂课老师都不要急于先讲，本着</w:t>
      </w:r>
      <w:r w:rsidRPr="00611494">
        <w:t>“</w:t>
      </w:r>
      <w:r w:rsidRPr="00611494">
        <w:t>先学后教</w:t>
      </w:r>
      <w:r w:rsidRPr="00611494">
        <w:t>”</w:t>
      </w:r>
      <w:r w:rsidRPr="00611494">
        <w:t>的原则，先让学生自学，而这种自学是在教师指导下的自学。老师的自学指导要做到四明确：明确时间、明确内容、明确方法、明确要求。只有做到了四明确，学生才能集中精力高效自学。</w:t>
      </w:r>
    </w:p>
    <w:p w:rsidR="00611494" w:rsidRDefault="00611494" w:rsidP="00611494">
      <w:pPr>
        <w:rPr>
          <w:rFonts w:hint="eastAsia"/>
        </w:rPr>
      </w:pPr>
      <w:r w:rsidRPr="00611494">
        <w:t xml:space="preserve">    </w:t>
      </w:r>
      <w:r w:rsidRPr="00611494">
        <w:t xml:space="preserve">　如果本节课所学内容多，可分为自学指导一、自学指导二</w:t>
      </w:r>
      <w:r w:rsidRPr="00611494">
        <w:t>……</w:t>
      </w:r>
      <w:r w:rsidRPr="00611494">
        <w:t>，每个自学指导都是一个小循环，包括学生的自学，同学之间的互查互助，教师的检查点拨。为了提高自学与合作的效率，我们在课堂的座位排列由传统的</w:t>
      </w:r>
      <w:r w:rsidRPr="00611494">
        <w:t>“</w:t>
      </w:r>
      <w:r w:rsidRPr="00611494">
        <w:t>排排坐</w:t>
      </w:r>
      <w:r w:rsidRPr="00611494">
        <w:t>”</w:t>
      </w:r>
      <w:r w:rsidRPr="00611494">
        <w:t>变为</w:t>
      </w:r>
      <w:r w:rsidRPr="00611494">
        <w:t>“</w:t>
      </w:r>
      <w:r w:rsidRPr="00611494">
        <w:t>团团坐</w:t>
      </w:r>
      <w:r w:rsidRPr="00611494">
        <w:t>”</w:t>
      </w:r>
      <w:r w:rsidRPr="00611494">
        <w:t>或</w:t>
      </w:r>
      <w:r w:rsidRPr="00611494">
        <w:t>“</w:t>
      </w:r>
      <w:r w:rsidRPr="00611494">
        <w:t>对桌坐</w:t>
      </w:r>
      <w:r w:rsidRPr="00611494">
        <w:t>”</w:t>
      </w:r>
      <w:r w:rsidRPr="00611494">
        <w:t>，每个小组</w:t>
      </w:r>
      <w:r w:rsidRPr="00611494">
        <w:t>2</w:t>
      </w:r>
      <w:r w:rsidRPr="00611494">
        <w:t>人，每个大组</w:t>
      </w:r>
      <w:r w:rsidRPr="00611494">
        <w:t>4-6</w:t>
      </w:r>
      <w:r w:rsidRPr="00611494">
        <w:t>人。学生自学以后首先是二人小组的相互检查和互助，如果有问题大组讨论，没有问题大组不再讨论。我们经过多年的实验证明：二人小组的合作密度最大、效果最好。如果一开始就是</w:t>
      </w:r>
      <w:r w:rsidRPr="00611494">
        <w:t>6-8</w:t>
      </w:r>
      <w:r w:rsidRPr="00611494">
        <w:t>个人的讨论，会出现少部分学生占据话语权、大部分学生当观众的现象，这是极不公平的。而两个人的小组首先是相互检查，然后是相互帮助。二人小组能够解决的问题大组就不要讨论了，小组不能解决的大组再讨论。大组讨论的是问题而不是已经会了的东西。我不主张在课堂上让学生表演。在课堂有限的时间首先要解决主要问题，解决学生不会的问题，学生已经会了的东西就不要表演。有些表演可以放在课后。</w:t>
      </w:r>
      <w:proofErr w:type="gramStart"/>
      <w:r w:rsidRPr="00611494">
        <w:t>那种少</w:t>
      </w:r>
      <w:proofErr w:type="gramEnd"/>
      <w:r w:rsidRPr="00611494">
        <w:t>部分学生表演大部分学生当观众的做法会浪费大家的时间，大大减少课堂教学的效率。</w:t>
      </w:r>
    </w:p>
    <w:p w:rsidR="00611494" w:rsidRDefault="00611494" w:rsidP="00611494">
      <w:pPr>
        <w:rPr>
          <w:rFonts w:hint="eastAsia"/>
        </w:rPr>
      </w:pPr>
      <w:r w:rsidRPr="00611494">
        <w:t xml:space="preserve">   </w:t>
      </w:r>
      <w:r w:rsidRPr="00611494">
        <w:t xml:space="preserve">　（三）大组汇报</w:t>
      </w:r>
      <w:r w:rsidRPr="00611494">
        <w:t xml:space="preserve"> </w:t>
      </w:r>
      <w:r w:rsidRPr="00611494">
        <w:t>教师点拨</w:t>
      </w:r>
    </w:p>
    <w:p w:rsidR="00611494" w:rsidRDefault="00611494" w:rsidP="00611494">
      <w:pPr>
        <w:rPr>
          <w:rFonts w:hint="eastAsia"/>
        </w:rPr>
      </w:pPr>
      <w:r w:rsidRPr="00611494">
        <w:t xml:space="preserve">    </w:t>
      </w:r>
      <w:r w:rsidRPr="00611494">
        <w:t xml:space="preserve">　在学生自学的过程中大组长要检查，老师也要巡查。老师巡查的主要目的是了解学情而不是辅导。学生自学后各组大组长要向全班汇报，一方面要让全班同学知道相互的学习进度和效果，另一方面对于在自学和讨论中出现的共性问题集体解决。各组组长在汇报时要说明本组还有谁不会，问题是什么，现在解决没有。对于基本的核心知识和基本技能一定要做到步步清、人人清，这是促进课堂教学教育公平的重要手段。</w:t>
      </w:r>
    </w:p>
    <w:p w:rsidR="00611494" w:rsidRDefault="00611494" w:rsidP="00611494">
      <w:pPr>
        <w:rPr>
          <w:rFonts w:hint="eastAsia"/>
        </w:rPr>
      </w:pPr>
      <w:r w:rsidRPr="00611494">
        <w:t>   </w:t>
      </w:r>
      <w:r w:rsidRPr="00611494">
        <w:t xml:space="preserve">　</w:t>
      </w:r>
      <w:r w:rsidRPr="00611494">
        <w:t xml:space="preserve"> </w:t>
      </w:r>
      <w:r w:rsidRPr="00611494">
        <w:t>对于学生在学习或汇报中的疑难问题，老师要启发全班学生讨论解决。学生不会的老师再点拨。</w:t>
      </w:r>
      <w:r w:rsidRPr="00611494">
        <w:drawing>
          <wp:inline distT="0" distB="0" distL="0" distR="0">
            <wp:extent cx="17145" cy="8890"/>
            <wp:effectExtent l="0" t="0" r="0" b="0"/>
            <wp:docPr id="2" name="图片 2"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学科网(www.zxxk.com)--教育资源门户，提供试卷、教案、课件、论文、素材及各类教学资源下载，还有大量而丰富的教学相关资讯！"/>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 cy="8890"/>
                    </a:xfrm>
                    <a:prstGeom prst="rect">
                      <a:avLst/>
                    </a:prstGeom>
                    <a:noFill/>
                    <a:ln>
                      <a:noFill/>
                    </a:ln>
                  </pic:spPr>
                </pic:pic>
              </a:graphicData>
            </a:graphic>
          </wp:inline>
        </w:drawing>
      </w:r>
      <w:r w:rsidRPr="00611494">
        <w:t>老师在点拨时一方面要回答学生的疑难问题，另一方面要帮助学生总结知识的内在规律和学习这一类知识最好的方法。这就是我们提出的和谐教学两个建构的思想。在课堂教</w:t>
      </w:r>
      <w:r w:rsidRPr="00611494">
        <w:drawing>
          <wp:inline distT="0" distB="0" distL="0" distR="0">
            <wp:extent cx="17145" cy="26035"/>
            <wp:effectExtent l="0" t="0" r="0" b="0"/>
            <wp:docPr id="1" name="图片 1"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学科网(www.zxxk.com)--教育资源门户，提供试卷、教案、课件、论文、素材及各类教学资源下载，还有大量而丰富的教学相关资讯！"/>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45" cy="26035"/>
                    </a:xfrm>
                    <a:prstGeom prst="rect">
                      <a:avLst/>
                    </a:prstGeom>
                    <a:noFill/>
                    <a:ln>
                      <a:noFill/>
                    </a:ln>
                  </pic:spPr>
                </pic:pic>
              </a:graphicData>
            </a:graphic>
          </wp:inline>
        </w:drawing>
      </w:r>
      <w:r w:rsidRPr="00611494">
        <w:t>学中教会学生学习的方法比传授具体的知识更重要。在这一环节我们主要通过知识树的形式对教材的主要内容进行归纳概括。</w:t>
      </w:r>
    </w:p>
    <w:p w:rsidR="00611494" w:rsidRDefault="00611494" w:rsidP="00611494">
      <w:pPr>
        <w:rPr>
          <w:rFonts w:hint="eastAsia"/>
        </w:rPr>
      </w:pPr>
      <w:r w:rsidRPr="00611494">
        <w:t xml:space="preserve">    </w:t>
      </w:r>
      <w:r w:rsidRPr="00611494">
        <w:t xml:space="preserve">　（四）巩固练习，拓展提高</w:t>
      </w:r>
    </w:p>
    <w:p w:rsidR="00611494" w:rsidRDefault="00611494" w:rsidP="00611494">
      <w:pPr>
        <w:rPr>
          <w:rFonts w:hint="eastAsia"/>
        </w:rPr>
      </w:pPr>
      <w:r w:rsidRPr="00611494">
        <w:lastRenderedPageBreak/>
        <w:t xml:space="preserve">    </w:t>
      </w:r>
      <w:r w:rsidRPr="00611494">
        <w:t xml:space="preserve">　每堂课学习新知识后都要通过变式练习及时复习巩固所学知识，这是课堂常规。在这一环节难的是能否做到堂堂清、人人清。这不仅是课堂效率问题，也是教育公平的问题。教育公平主要体现为教育起点的公平、教育过程的公平、教育结果的公平。义务教育阶段的学生根据就近入学的原则都能到一个学校来上学，这是教育起点的公平。但学生来到一个班不一定都能得到公平的对待，如有的老师在课堂上只关注学习成绩好的学生，不关注学习差的学生，这就是教育过程的不公平。而教育过程的不公平会直接导致教育结果的不公平。每堂课所学的基本概念、核心知识，要求每一个学生都要掌握，这是课程标准的底线。对于那些没有掌握的学生，老师一定要采取具体措施进行补救。每堂课下课时老师敢不敢拍拍胸膛说：这节课所学的基本知识每个学生都掌握了，这才是达成了教学目标。</w:t>
      </w:r>
    </w:p>
    <w:p w:rsidR="00611494" w:rsidRDefault="00611494" w:rsidP="00611494">
      <w:pPr>
        <w:rPr>
          <w:rFonts w:hint="eastAsia"/>
        </w:rPr>
      </w:pPr>
      <w:r w:rsidRPr="00611494">
        <w:t xml:space="preserve">    </w:t>
      </w:r>
      <w:r w:rsidRPr="00611494">
        <w:t xml:space="preserve">　对于学有余力的学生要拓展提高，做到保底不封顶。对于拓展的内容不作统一要求，要做到分层教学。</w:t>
      </w:r>
    </w:p>
    <w:p w:rsidR="00611494" w:rsidRDefault="00611494" w:rsidP="00611494">
      <w:pPr>
        <w:rPr>
          <w:rFonts w:hint="eastAsia"/>
        </w:rPr>
      </w:pPr>
      <w:r w:rsidRPr="00611494">
        <w:t xml:space="preserve">    </w:t>
      </w:r>
      <w:r w:rsidRPr="00611494">
        <w:t xml:space="preserve">　（五）课堂小结，单元回归</w:t>
      </w:r>
    </w:p>
    <w:p w:rsidR="00611494" w:rsidRDefault="00611494" w:rsidP="00611494">
      <w:pPr>
        <w:rPr>
          <w:rFonts w:hint="eastAsia"/>
        </w:rPr>
      </w:pPr>
      <w:r w:rsidRPr="00611494">
        <w:t xml:space="preserve">    </w:t>
      </w:r>
      <w:r w:rsidRPr="00611494">
        <w:t xml:space="preserve">　每堂课在结束前进行单元回归。所谓单元回归就是要把下位概念回归到上位概念。要把本课的知识树回归到单元知识树上，从一开始的单元导入到最后的单元回归形成一个完整的教学过程，让学生在头脑中总是有一个整体的知识结构。如果是一个单元的结束，还要把这个单元的知识树回归到整册书的知识树上来。</w:t>
      </w:r>
    </w:p>
    <w:p w:rsidR="00611494" w:rsidRPr="00611494" w:rsidRDefault="00611494" w:rsidP="00611494">
      <w:bookmarkStart w:id="0" w:name="_GoBack"/>
      <w:bookmarkEnd w:id="0"/>
      <w:r w:rsidRPr="00611494">
        <w:t xml:space="preserve">    </w:t>
      </w:r>
      <w:r w:rsidRPr="00611494">
        <w:t xml:space="preserve">　对于这一课堂教学模式，不同的学段和学科可以灵活变通，但基本的理念是一致的。</w:t>
      </w:r>
    </w:p>
    <w:p w:rsidR="00EE6284" w:rsidRPr="00611494" w:rsidRDefault="00EE6284"/>
    <w:sectPr w:rsidR="00EE6284" w:rsidRPr="006114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F15" w:rsidRDefault="00A00F15" w:rsidP="00611494">
      <w:r>
        <w:separator/>
      </w:r>
    </w:p>
  </w:endnote>
  <w:endnote w:type="continuationSeparator" w:id="0">
    <w:p w:rsidR="00A00F15" w:rsidRDefault="00A00F15" w:rsidP="0061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F15" w:rsidRDefault="00A00F15" w:rsidP="00611494">
      <w:r>
        <w:separator/>
      </w:r>
    </w:p>
  </w:footnote>
  <w:footnote w:type="continuationSeparator" w:id="0">
    <w:p w:rsidR="00A00F15" w:rsidRDefault="00A00F15" w:rsidP="006114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E46"/>
    <w:rsid w:val="00611494"/>
    <w:rsid w:val="00870E46"/>
    <w:rsid w:val="00A00F15"/>
    <w:rsid w:val="00EE6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114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11494"/>
    <w:rPr>
      <w:sz w:val="18"/>
      <w:szCs w:val="18"/>
    </w:rPr>
  </w:style>
  <w:style w:type="paragraph" w:styleId="a4">
    <w:name w:val="footer"/>
    <w:basedOn w:val="a"/>
    <w:link w:val="Char0"/>
    <w:uiPriority w:val="99"/>
    <w:unhideWhenUsed/>
    <w:rsid w:val="00611494"/>
    <w:pPr>
      <w:tabs>
        <w:tab w:val="center" w:pos="4153"/>
        <w:tab w:val="right" w:pos="8306"/>
      </w:tabs>
      <w:snapToGrid w:val="0"/>
      <w:jc w:val="left"/>
    </w:pPr>
    <w:rPr>
      <w:sz w:val="18"/>
      <w:szCs w:val="18"/>
    </w:rPr>
  </w:style>
  <w:style w:type="character" w:customStyle="1" w:styleId="Char0">
    <w:name w:val="页脚 Char"/>
    <w:basedOn w:val="a0"/>
    <w:link w:val="a4"/>
    <w:uiPriority w:val="99"/>
    <w:rsid w:val="00611494"/>
    <w:rPr>
      <w:sz w:val="18"/>
      <w:szCs w:val="18"/>
    </w:rPr>
  </w:style>
  <w:style w:type="paragraph" w:styleId="a5">
    <w:name w:val="Balloon Text"/>
    <w:basedOn w:val="a"/>
    <w:link w:val="Char1"/>
    <w:uiPriority w:val="99"/>
    <w:semiHidden/>
    <w:unhideWhenUsed/>
    <w:rsid w:val="00611494"/>
    <w:rPr>
      <w:sz w:val="18"/>
      <w:szCs w:val="18"/>
    </w:rPr>
  </w:style>
  <w:style w:type="character" w:customStyle="1" w:styleId="Char1">
    <w:name w:val="批注框文本 Char"/>
    <w:basedOn w:val="a0"/>
    <w:link w:val="a5"/>
    <w:uiPriority w:val="99"/>
    <w:semiHidden/>
    <w:rsid w:val="00611494"/>
    <w:rPr>
      <w:sz w:val="18"/>
      <w:szCs w:val="18"/>
    </w:rPr>
  </w:style>
  <w:style w:type="paragraph" w:styleId="a6">
    <w:name w:val="List Paragraph"/>
    <w:basedOn w:val="a"/>
    <w:uiPriority w:val="34"/>
    <w:qFormat/>
    <w:rsid w:val="00611494"/>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114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11494"/>
    <w:rPr>
      <w:sz w:val="18"/>
      <w:szCs w:val="18"/>
    </w:rPr>
  </w:style>
  <w:style w:type="paragraph" w:styleId="a4">
    <w:name w:val="footer"/>
    <w:basedOn w:val="a"/>
    <w:link w:val="Char0"/>
    <w:uiPriority w:val="99"/>
    <w:unhideWhenUsed/>
    <w:rsid w:val="00611494"/>
    <w:pPr>
      <w:tabs>
        <w:tab w:val="center" w:pos="4153"/>
        <w:tab w:val="right" w:pos="8306"/>
      </w:tabs>
      <w:snapToGrid w:val="0"/>
      <w:jc w:val="left"/>
    </w:pPr>
    <w:rPr>
      <w:sz w:val="18"/>
      <w:szCs w:val="18"/>
    </w:rPr>
  </w:style>
  <w:style w:type="character" w:customStyle="1" w:styleId="Char0">
    <w:name w:val="页脚 Char"/>
    <w:basedOn w:val="a0"/>
    <w:link w:val="a4"/>
    <w:uiPriority w:val="99"/>
    <w:rsid w:val="00611494"/>
    <w:rPr>
      <w:sz w:val="18"/>
      <w:szCs w:val="18"/>
    </w:rPr>
  </w:style>
  <w:style w:type="paragraph" w:styleId="a5">
    <w:name w:val="Balloon Text"/>
    <w:basedOn w:val="a"/>
    <w:link w:val="Char1"/>
    <w:uiPriority w:val="99"/>
    <w:semiHidden/>
    <w:unhideWhenUsed/>
    <w:rsid w:val="00611494"/>
    <w:rPr>
      <w:sz w:val="18"/>
      <w:szCs w:val="18"/>
    </w:rPr>
  </w:style>
  <w:style w:type="character" w:customStyle="1" w:styleId="Char1">
    <w:name w:val="批注框文本 Char"/>
    <w:basedOn w:val="a0"/>
    <w:link w:val="a5"/>
    <w:uiPriority w:val="99"/>
    <w:semiHidden/>
    <w:rsid w:val="00611494"/>
    <w:rPr>
      <w:sz w:val="18"/>
      <w:szCs w:val="18"/>
    </w:rPr>
  </w:style>
  <w:style w:type="paragraph" w:styleId="a6">
    <w:name w:val="List Paragraph"/>
    <w:basedOn w:val="a"/>
    <w:uiPriority w:val="34"/>
    <w:qFormat/>
    <w:rsid w:val="0061149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318</Words>
  <Characters>1817</Characters>
  <Application>Microsoft Office Word</Application>
  <DocSecurity>0</DocSecurity>
  <Lines>15</Lines>
  <Paragraphs>4</Paragraphs>
  <ScaleCrop>false</ScaleCrop>
  <Company>微软中国</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2</cp:revision>
  <dcterms:created xsi:type="dcterms:W3CDTF">2020-12-29T00:41:00Z</dcterms:created>
  <dcterms:modified xsi:type="dcterms:W3CDTF">2020-12-29T00:46:00Z</dcterms:modified>
</cp:coreProperties>
</file>