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48" w:beforeAutospacing="0" w:after="48" w:afterAutospacing="0" w:line="312" w:lineRule="auto"/>
        <w:ind w:left="0" w:right="0"/>
        <w:jc w:val="left"/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</w:pPr>
      <w:r>
        <w:rPr>
          <w:rFonts w:hint="eastAsia" w:ascii="Helvetica" w:hAnsi="Helvetica" w:eastAsia="宋体" w:cs="Helvetica"/>
          <w:i w:val="0"/>
          <w:color w:val="333333"/>
          <w:spacing w:val="0"/>
          <w:sz w:val="22"/>
          <w:szCs w:val="22"/>
          <w:vertAlign w:val="baseline"/>
          <w:lang w:val="en-US" w:eastAsia="zh-CN"/>
        </w:rPr>
        <w:t>B10论文获奖</w:t>
      </w:r>
    </w:p>
    <w:tbl>
      <w:tblPr>
        <w:tblStyle w:val="5"/>
        <w:tblW w:w="831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84"/>
        <w:gridCol w:w="540"/>
        <w:gridCol w:w="3069"/>
        <w:gridCol w:w="1161"/>
        <w:gridCol w:w="930"/>
        <w:gridCol w:w="825"/>
        <w:gridCol w:w="570"/>
        <w:gridCol w:w="5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序号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级别</w:t>
            </w: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奖项名称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获奖等级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获奖时间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姓名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分值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页码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省级</w:t>
            </w: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《浅谈班主任与学生沟通的艺术》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江春强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color="999999" w:sz="4" w:space="0"/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  <w:t>市级</w:t>
            </w: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《核心素养背景下初中法治教育课堂模型的构建》市法治建设论文评比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一等奖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2020.05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周小芬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《巧设课堂追问培育审辩思维》市年会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一等奖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周小芬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4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《巧用追问厚植审辩思维》市论文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一等奖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陈彩霞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5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《基于道德与法治课程培养初中生法治素养》市法治建设论文评比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  <w:t>2020.05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孔嘉黎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6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《基于道德与法治教学开展法治实践活动的思考与研究》市论文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江春强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7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《浅谈审辩式思维在初中道德与法治课堂的应用》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沈小丽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8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《指向深度学习的复习课教学策略探索》市论文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何姝勤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9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《初中道德与法治课堂审辩式思维能力培养策略探析》市论文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魏利珍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10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《善用课堂追问培养审辨思维》市论文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二等奖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李素娟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11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《追问在道德与法治课堂中的应用分析》市年会论文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三等奖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孙怡鸣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12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《初中通史教学中培养历史“时空”观念的方法》年会论文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三等奖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2020.01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曾婷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13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《疫情当下的初中法治教育和教学策略》市法治建设论文评比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三等奖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2020.05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沈小丽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14</w:t>
            </w:r>
          </w:p>
        </w:tc>
        <w:tc>
          <w:tcPr>
            <w:tcW w:w="540" w:type="dxa"/>
            <w:vMerge w:val="continue"/>
            <w:tcBorders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left"/>
              <w:textAlignment w:val="center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《重视教学各环节，培养学生审辩思维》市年会</w:t>
            </w: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三等奖</w:t>
            </w: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2020.12</w:t>
            </w: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朱丽萍</w:t>
            </w: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0.5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Helvetica" w:hAnsi="Helvetica" w:eastAsia="Helvetica" w:cs="Helvetica"/>
                <w:i w:val="0"/>
                <w:color w:val="333333"/>
                <w:spacing w:val="0"/>
                <w:kern w:val="2"/>
                <w:sz w:val="22"/>
                <w:szCs w:val="22"/>
                <w:vertAlign w:val="baseline"/>
                <w:lang w:val="en-US" w:eastAsia="zh-CN" w:bidi="ar-SA"/>
              </w:rPr>
              <w:t>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</w:trPr>
        <w:tc>
          <w:tcPr>
            <w:tcW w:w="684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总分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3069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1161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93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Helvetica" w:cs="Helvetica"/>
                <w:i w:val="0"/>
                <w:color w:val="333333"/>
                <w:spacing w:val="0"/>
                <w:sz w:val="22"/>
                <w:szCs w:val="22"/>
                <w:vertAlign w:val="baseline"/>
              </w:rPr>
            </w:pPr>
          </w:p>
        </w:tc>
        <w:tc>
          <w:tcPr>
            <w:tcW w:w="825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leftChars="0" w:right="0" w:rightChars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  <w:tc>
          <w:tcPr>
            <w:tcW w:w="57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default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  <w:t>16</w:t>
            </w:r>
          </w:p>
        </w:tc>
        <w:tc>
          <w:tcPr>
            <w:tcW w:w="540" w:type="dxa"/>
            <w:tcBorders>
              <w:top w:val="single" w:color="999999" w:sz="4" w:space="0"/>
              <w:left w:val="single" w:color="999999" w:sz="4" w:space="0"/>
              <w:bottom w:val="single" w:color="999999" w:sz="4" w:space="0"/>
              <w:right w:val="single" w:color="999999" w:sz="4" w:space="0"/>
            </w:tcBorders>
            <w:shd w:val="clear" w:color="auto" w:fill="auto"/>
            <w:tcMar>
              <w:top w:w="48" w:type="dxa"/>
              <w:left w:w="48" w:type="dxa"/>
              <w:bottom w:w="36" w:type="dxa"/>
              <w:right w:w="48" w:type="dxa"/>
            </w:tcMar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beforeAutospacing="0" w:after="48" w:afterAutospacing="0" w:line="240" w:lineRule="auto"/>
              <w:ind w:left="0" w:right="0"/>
              <w:jc w:val="left"/>
              <w:rPr>
                <w:rFonts w:hint="eastAsia" w:ascii="Helvetica" w:hAnsi="Helvetica" w:eastAsia="宋体" w:cs="Helvetica"/>
                <w:i w:val="0"/>
                <w:color w:val="333333"/>
                <w:spacing w:val="0"/>
                <w:sz w:val="22"/>
                <w:szCs w:val="22"/>
                <w:vertAlign w:val="baseline"/>
                <w:lang w:val="en-US" w:eastAsia="zh-CN"/>
              </w:rPr>
            </w:pPr>
          </w:p>
        </w:tc>
      </w:tr>
    </w:tbl>
    <w:p/>
    <w:p>
      <w:r>
        <w:drawing>
          <wp:inline distT="0" distB="0" distL="114300" distR="114300">
            <wp:extent cx="5274310" cy="41332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8725" cy="4351020"/>
            <wp:effectExtent l="0" t="0" r="952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4924425"/>
            <wp:effectExtent l="0" t="0" r="762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drawing>
          <wp:inline distT="0" distB="0" distL="114300" distR="114300">
            <wp:extent cx="5269865" cy="3931920"/>
            <wp:effectExtent l="0" t="0" r="698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260340" cy="5119370"/>
            <wp:effectExtent l="0" t="0" r="5080" b="16510"/>
            <wp:docPr id="15" name="图片 15" descr="C:/Users/ADMINI~1/AppData/Local/Temp/picturecompress_2020122814253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01228142530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0340" cy="511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21100"/>
            <wp:effectExtent l="0" t="0" r="10160" b="12700"/>
            <wp:docPr id="5" name="图片 5" descr="B10+孔嘉黎+常州市法治论文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10+孔嘉黎+常州市法治论文二等奖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3935095"/>
            <wp:effectExtent l="0" t="0" r="10795" b="8255"/>
            <wp:docPr id="6" name="图片 6" descr="C:/Users/ADMINI~1/AppData/Local/Temp/picturecompress_2020122720412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~1/AppData/Local/Temp/picturecompress_20201227204129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沈小丽论文市级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沈小丽论文市级二等奖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C:/Users/ADMINI~1/AppData/Local/Temp/picturecompress_202012272042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01227204243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5864225"/>
            <wp:effectExtent l="0" t="0" r="3175" b="12065"/>
            <wp:docPr id="9" name="图片 9" descr="bd82d5d39df7b70123d62174050ee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d82d5d39df7b70123d62174050eea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903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0" name="图片 10" descr="b10-李素娟-年会论文二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10-李素娟-年会论文二等奖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C:/Users/ADMINI~1/AppData/Local/Temp/picturecompress_2020122814241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01228142415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724275"/>
            <wp:effectExtent l="0" t="0" r="3810" b="9525"/>
            <wp:docPr id="11" name="图片 11" descr="年会论文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年会论文三等奖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沈小丽论文市级三等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沈小丽论文市级三等奖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71770" cy="4041140"/>
            <wp:effectExtent l="0" t="0" r="5080" b="1651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4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Ii43dAgAAJgYAAA4AAABkcnMvZTJvRG9jLnhtbK1US27bMBDdF+gd&#10;CO4VSY7iyEbkwLGiooDRBHCLrmmKsohSJEHSn7Totr1BV91033PlHB1Klp2kRRGg9UIecoaP894M&#10;5+Jy1wi0YcZyJTMcn0QYMUlVyeUqw+/eFkGKkXVElkQoyTJ8xyy+nLx8cbHVYzZQtRIlMwhApB1v&#10;dYZr5/Q4DC2tWUPsidJMgrNSpiEOlmYVloZsAb0R4SCKhuFWmVIbRZm1sJt3TrxHNM8BVFXFKcsV&#10;XTdMug7VMEEcULI11xZP2myrilF3U1WWOSQyDExd+4VLwF76bzi5IOOVIbrmdJ8CeU4KTzg1hEu4&#10;9ACVE0fQ2vDfoBpOjbKqcidUNWFHpFUEWMTRE20WNdGs5QJSW30Q3f4/WPpmc2sQL6EThhhJ0kDF&#10;7799vf/+8/7HFwR7INBW2zHELTREut2V2kFwv29h0/PeVabx/8AIgR/kvTvIy3YOUX8oHaRpBC4K&#10;vn4B+OHxuDbWvWKqQd7IsIH6tbKSzdy6LrQP8bdJVXAh2hoKibYZHp6eRe2BgwfAhfSxkAVg7K2u&#10;Np9G0eg6vU6TIBkMr4MkyvNgWsySYFjE52f5aT6b5fFnjxcn45qXJZP+vr5P4uR5ddj3SlfhQ6dY&#10;JXjp4XxK1qyWM2HQhkCfFu3PKwzJPwgLH6fRuoHVE0rxIImuBqOgGKbnQVIkZ8HoPEqDKB5djYZR&#10;Mkry4jGlOZfs3yk9Uv9B0mTsC3bgthSEfvgrNZ/OkRoo0Bcu9H3Y9Zu33G65A4m8uVTlHfSmUd3z&#10;tpoWHC6dE+tuiYH3DD0HE8/dwKcSCvpE7S2MamU+/mnfx0N5wYvRFuZDhiWMQ4zEawnPDwBdb5je&#10;WPaGXDczBYWMYZJq2ppwwDjRm5VRzXsYg1N/B7iIpHBThl1vzlw3o2CMUjadtkFrbfiq7g7A8NDE&#10;zeVCU39N20J6unbwHtpnclQFpPQLGB+tqPtR5+fTw3UbdRzvk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ZQiLjd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A0077"/>
    <w:rsid w:val="03313B03"/>
    <w:rsid w:val="0C2C2345"/>
    <w:rsid w:val="0F0D113D"/>
    <w:rsid w:val="1134610B"/>
    <w:rsid w:val="122927CD"/>
    <w:rsid w:val="13A958F7"/>
    <w:rsid w:val="18231919"/>
    <w:rsid w:val="21AE6A37"/>
    <w:rsid w:val="24C21040"/>
    <w:rsid w:val="26BE506A"/>
    <w:rsid w:val="2D9C029C"/>
    <w:rsid w:val="2F82485C"/>
    <w:rsid w:val="3AF1747E"/>
    <w:rsid w:val="442D69AE"/>
    <w:rsid w:val="4894613C"/>
    <w:rsid w:val="49EE2A78"/>
    <w:rsid w:val="4CB42925"/>
    <w:rsid w:val="4F5A2791"/>
    <w:rsid w:val="5A560ED5"/>
    <w:rsid w:val="5CF11CEC"/>
    <w:rsid w:val="5F46270F"/>
    <w:rsid w:val="637161AF"/>
    <w:rsid w:val="662B50BF"/>
    <w:rsid w:val="66584B05"/>
    <w:rsid w:val="6685000A"/>
    <w:rsid w:val="68757EC6"/>
    <w:rsid w:val="69A2571D"/>
    <w:rsid w:val="6D5A57BD"/>
    <w:rsid w:val="769B1B8A"/>
    <w:rsid w:val="7E4A1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2020-12-27T11:58:00Z</dcterms:created>
  <dc:creator>Administrator</dc:creator>
  <cp:lastModifiedBy>魏利珍</cp:lastModifiedBy>
  <dcterms:modified xsi:type="dcterms:W3CDTF">2020-12-28T14:09:15Z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