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黑体"/>
          <w:lang w:val="en-US" w:eastAsia="zh-CN"/>
        </w:rPr>
      </w:pPr>
      <w:r>
        <w:rPr>
          <w:rFonts w:hint="eastAsia" w:eastAsia="黑体"/>
          <w:sz w:val="32"/>
          <w:lang w:val="en-US" w:eastAsia="zh-CN"/>
        </w:rPr>
        <w:t xml:space="preserve">        </w:t>
      </w:r>
      <w:r>
        <w:rPr>
          <w:rFonts w:hint="eastAsia" w:eastAsia="黑体"/>
          <w:sz w:val="32"/>
        </w:rPr>
        <w:t>新北区陈华芳名教师成长营2020</w:t>
      </w:r>
      <w:r>
        <w:rPr>
          <w:rFonts w:hint="eastAsia" w:eastAsia="黑体"/>
          <w:sz w:val="32"/>
          <w:lang w:val="en-US" w:eastAsia="zh-CN"/>
        </w:rPr>
        <w:t>学年度教育教学单项比赛汇总表</w:t>
      </w:r>
    </w:p>
    <w:p>
      <w:pPr>
        <w:rPr>
          <w:rFonts w:hint="eastAsia"/>
        </w:rPr>
      </w:pPr>
    </w:p>
    <w:tbl>
      <w:tblPr>
        <w:tblStyle w:val="3"/>
        <w:tblW w:w="0" w:type="auto"/>
        <w:tblInd w:w="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935"/>
        <w:gridCol w:w="1695"/>
        <w:gridCol w:w="4485"/>
        <w:gridCol w:w="2460"/>
        <w:gridCol w:w="1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554" w:hRule="atLeast"/>
        </w:trPr>
        <w:tc>
          <w:tcPr>
            <w:tcW w:w="193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B15教育教学单项比赛</w:t>
            </w: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潘嘉雯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2019年“幼芽杯”江苏省幼儿教育课例（微视频）评选活动</w:t>
            </w:r>
          </w:p>
        </w:tc>
        <w:tc>
          <w:tcPr>
            <w:tcW w:w="2460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省级二等奖</w:t>
            </w:r>
          </w:p>
        </w:tc>
        <w:tc>
          <w:tcPr>
            <w:tcW w:w="19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202004</w:t>
            </w: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33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hint="eastAsia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金波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2019年“幼芽杯”江苏省幼儿教育课例（微视频）评选活动</w:t>
            </w:r>
          </w:p>
        </w:tc>
        <w:tc>
          <w:tcPr>
            <w:tcW w:w="2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top"/>
          </w:tcPr>
          <w:p>
            <w:pPr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省级二等奖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top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202004</w:t>
            </w:r>
          </w:p>
          <w:p>
            <w:pPr>
              <w:rPr>
                <w:rFonts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26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王向行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“童话小康 共筑家园——常州市第五届网络书画大赛”</w:t>
            </w:r>
          </w:p>
        </w:tc>
        <w:tc>
          <w:tcPr>
            <w:tcW w:w="2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市优秀辅导老师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32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丁慧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常州市“小书虫的幸福剧场”亲子绘本剧大赛</w:t>
            </w:r>
          </w:p>
        </w:tc>
        <w:tc>
          <w:tcPr>
            <w:tcW w:w="2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市级二等奖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42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蒋冬煜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常州市观察案例评比</w:t>
            </w:r>
          </w:p>
        </w:tc>
        <w:tc>
          <w:tcPr>
            <w:tcW w:w="2460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市二等奖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809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王向行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新北区幼儿园第二届课程资源建设成果</w:t>
            </w:r>
          </w:p>
        </w:tc>
        <w:tc>
          <w:tcPr>
            <w:tcW w:w="2460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区级一等奖</w:t>
            </w:r>
          </w:p>
        </w:tc>
        <w:tc>
          <w:tcPr>
            <w:tcW w:w="19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微软雅黑" w:hAnsi="微软雅黑" w:eastAsia="微软雅黑"/>
                <w:color w:val="000000"/>
                <w:kern w:val="2"/>
                <w:sz w:val="21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  <w:p>
            <w:pPr>
              <w:jc w:val="left"/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</w:pPr>
          </w:p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387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张蓓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区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新北区“诵读中国”经典诵读大赛</w:t>
            </w:r>
          </w:p>
        </w:tc>
        <w:tc>
          <w:tcPr>
            <w:tcW w:w="2460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区级二等奖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0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李亚琴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级微型课题评比</w:t>
            </w:r>
          </w:p>
        </w:tc>
        <w:tc>
          <w:tcPr>
            <w:tcW w:w="24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区级三等奖</w:t>
            </w:r>
          </w:p>
        </w:tc>
        <w:tc>
          <w:tcPr>
            <w:tcW w:w="19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hint="default" w:ascii="宋体" w:hAnsi="宋体" w:eastAsia="宋体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2"/>
                <w:sz w:val="24"/>
                <w:szCs w:val="24"/>
                <w:lang w:val="en-US" w:eastAsia="zh-CN"/>
              </w:rPr>
              <w:t>202004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5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张蓓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“美丽新北我是行动者”短视频大赛</w:t>
            </w:r>
          </w:p>
        </w:tc>
        <w:tc>
          <w:tcPr>
            <w:tcW w:w="24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区级三等奖</w:t>
            </w:r>
          </w:p>
        </w:tc>
        <w:tc>
          <w:tcPr>
            <w:tcW w:w="19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2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丁慧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新北区第五届“阅读未来"亲子绘本剧大赛</w:t>
            </w:r>
          </w:p>
        </w:tc>
        <w:tc>
          <w:tcPr>
            <w:tcW w:w="24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区优秀辅导老师</w:t>
            </w:r>
          </w:p>
        </w:tc>
        <w:tc>
          <w:tcPr>
            <w:tcW w:w="19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="宋体"/>
          <w:lang w:eastAsia="zh-CN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84455</wp:posOffset>
            </wp:positionV>
            <wp:extent cx="7205980" cy="4848225"/>
            <wp:effectExtent l="0" t="0" r="13970" b="9525"/>
            <wp:wrapNone/>
            <wp:docPr id="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19050</wp:posOffset>
            </wp:positionV>
            <wp:extent cx="5328285" cy="5073650"/>
            <wp:effectExtent l="0" t="0" r="5715" b="12700"/>
            <wp:wrapNone/>
            <wp:docPr id="4" name="图片 4" descr="QQ图片2020122020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1220203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148590</wp:posOffset>
            </wp:positionV>
            <wp:extent cx="5898515" cy="4994910"/>
            <wp:effectExtent l="0" t="0" r="6985" b="15240"/>
            <wp:wrapNone/>
            <wp:docPr id="3" name="图片 3" descr="QQ截图2020122020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012202034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120650</wp:posOffset>
                </wp:positionV>
                <wp:extent cx="4333240" cy="8890"/>
                <wp:effectExtent l="0" t="9525" r="10160" b="10160"/>
                <wp:wrapNone/>
                <wp:docPr id="7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33240" cy="889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flip:y;margin-left:91.35pt;margin-top:9.5pt;height:0.7pt;width:341.2pt;z-index:251666432;mso-width-relative:page;mso-height-relative:page;" filled="f" stroked="t" coordsize="21600,21600" o:gfxdata="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fhV8NgAAAAJAQAADwAAAAAAAAABACAAAAAiAAAAZHJzL2Rvd25yZXYueG1sUEsB&#10;AhQAFAAAAAgAh07iQOuZZI71AQAA6QMAAA4AAAAAAAAAAQAgAAAAJwEAAGRycy9lMm9Eb2MueG1s&#10;UEsFBgAAAAAGAAYAWQEAAI4F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0155" cy="3534410"/>
            <wp:effectExtent l="0" t="0" r="17145" b="8890"/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-26670</wp:posOffset>
            </wp:positionV>
            <wp:extent cx="8080375" cy="5071110"/>
            <wp:effectExtent l="0" t="0" r="15875" b="15240"/>
            <wp:wrapNone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037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-861060</wp:posOffset>
            </wp:positionV>
            <wp:extent cx="4999355" cy="6856730"/>
            <wp:effectExtent l="0" t="0" r="1270" b="10795"/>
            <wp:wrapNone/>
            <wp:docPr id="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999355" cy="6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510"/>
    <w:rsid w:val="00912E5D"/>
    <w:rsid w:val="00A40510"/>
    <w:rsid w:val="0CE06BC8"/>
    <w:rsid w:val="495A67A1"/>
    <w:rsid w:val="52F33569"/>
    <w:rsid w:val="61894AEF"/>
    <w:rsid w:val="7486260A"/>
    <w:rsid w:val="7831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48</Words>
  <Characters>276</Characters>
  <Lines>2</Lines>
  <Paragraphs>1</Paragraphs>
  <TotalTime>4</TotalTime>
  <ScaleCrop>false</ScaleCrop>
  <LinksUpToDate>false</LinksUpToDate>
  <CharactersWithSpaces>323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2020-12-27T09:34:00Z</dcterms:created>
  <dc:creator>PC</dc:creator>
  <cp:lastModifiedBy>J</cp:lastModifiedBy>
  <dcterms:modified xsi:type="dcterms:W3CDTF">2020-12-29T01:14:58Z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