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A65" w:rsidRDefault="00015A65">
      <w:pPr>
        <w:framePr w:wrap="auto" w:yAlign="inline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015A65" w:rsidRDefault="00405632">
      <w:pPr>
        <w:framePr w:wrap="auto" w:yAlign="inline"/>
        <w:jc w:val="center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sz w:val="32"/>
          <w:szCs w:val="32"/>
        </w:rPr>
        <w:t>B8</w:t>
      </w:r>
      <w:r>
        <w:rPr>
          <w:rFonts w:ascii="仿宋_GB2312" w:eastAsia="仿宋_GB2312" w:hAnsi="仿宋_GB2312" w:cs="仿宋_GB2312"/>
          <w:b/>
          <w:bCs/>
          <w:sz w:val="32"/>
          <w:szCs w:val="32"/>
          <w:lang w:val="zh-TW" w:eastAsia="zh-TW"/>
        </w:rPr>
        <w:t>（单项荣誉）</w:t>
      </w:r>
    </w:p>
    <w:tbl>
      <w:tblPr>
        <w:tblW w:w="829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10" w:type="dxa"/>
          <w:right w:w="10" w:type="dxa"/>
        </w:tblCellMar>
        <w:tblLook w:val="04A0"/>
      </w:tblPr>
      <w:tblGrid>
        <w:gridCol w:w="932"/>
        <w:gridCol w:w="1048"/>
        <w:gridCol w:w="3227"/>
        <w:gridCol w:w="1047"/>
        <w:gridCol w:w="1164"/>
        <w:gridCol w:w="872"/>
      </w:tblGrid>
      <w:tr w:rsidR="00015A65">
        <w:trPr>
          <w:trHeight w:val="430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color w:val="000000" w:themeColor="text1"/>
              </w:rPr>
            </w:pPr>
            <w:r>
              <w:rPr>
                <w:rFonts w:ascii="仿宋_GB2312" w:eastAsia="仿宋_GB2312" w:hAnsi="仿宋_GB2312" w:cs="仿宋_GB2312"/>
                <w:b/>
                <w:bCs/>
                <w:color w:val="000000" w:themeColor="text1"/>
                <w:sz w:val="30"/>
                <w:szCs w:val="30"/>
                <w:lang w:val="zh-TW" w:eastAsia="zh-TW"/>
              </w:rPr>
              <w:t>序号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color w:val="000000" w:themeColor="text1"/>
              </w:rPr>
            </w:pPr>
            <w:r>
              <w:rPr>
                <w:rFonts w:ascii="仿宋_GB2312" w:eastAsia="仿宋_GB2312" w:hAnsi="仿宋_GB2312" w:cs="仿宋_GB2312"/>
                <w:b/>
                <w:bCs/>
                <w:color w:val="000000" w:themeColor="text1"/>
                <w:kern w:val="0"/>
                <w:sz w:val="30"/>
                <w:szCs w:val="30"/>
                <w:lang w:val="zh-TW" w:eastAsia="zh-TW"/>
              </w:rPr>
              <w:t>姓名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color w:val="000000" w:themeColor="text1"/>
              </w:rPr>
            </w:pPr>
            <w:r>
              <w:rPr>
                <w:rFonts w:ascii="仿宋_GB2312" w:eastAsia="仿宋_GB2312" w:hAnsi="仿宋_GB2312" w:cs="仿宋_GB2312"/>
                <w:b/>
                <w:bCs/>
                <w:color w:val="000000" w:themeColor="text1"/>
                <w:kern w:val="0"/>
                <w:sz w:val="30"/>
                <w:szCs w:val="30"/>
                <w:lang w:val="zh-TW" w:eastAsia="zh-TW"/>
              </w:rPr>
              <w:t>荣誉名称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color w:val="000000" w:themeColor="text1"/>
              </w:rPr>
            </w:pPr>
            <w:r>
              <w:rPr>
                <w:rFonts w:ascii="仿宋_GB2312" w:eastAsia="仿宋_GB2312" w:hAnsi="仿宋_GB2312" w:cs="仿宋_GB2312"/>
                <w:b/>
                <w:bCs/>
                <w:color w:val="000000" w:themeColor="text1"/>
                <w:kern w:val="0"/>
                <w:sz w:val="30"/>
                <w:szCs w:val="30"/>
                <w:lang w:val="zh-TW" w:eastAsia="zh-TW"/>
              </w:rPr>
              <w:t>级别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color w:val="000000" w:themeColor="text1"/>
              </w:rPr>
            </w:pPr>
            <w:r>
              <w:rPr>
                <w:rFonts w:ascii="仿宋_GB2312" w:eastAsia="仿宋_GB2312" w:hAnsi="仿宋_GB2312" w:cs="仿宋_GB2312"/>
                <w:b/>
                <w:bCs/>
                <w:color w:val="000000" w:themeColor="text1"/>
                <w:kern w:val="0"/>
                <w:sz w:val="30"/>
                <w:szCs w:val="30"/>
                <w:lang w:val="zh-TW" w:eastAsia="zh-TW"/>
              </w:rPr>
              <w:t>时间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color w:val="000000" w:themeColor="text1"/>
              </w:rPr>
            </w:pPr>
            <w:r>
              <w:rPr>
                <w:rFonts w:ascii="仿宋_GB2312" w:eastAsia="仿宋_GB2312" w:hAnsi="仿宋_GB2312" w:cs="仿宋_GB2312"/>
                <w:b/>
                <w:bCs/>
                <w:color w:val="000000" w:themeColor="text1"/>
                <w:sz w:val="30"/>
                <w:szCs w:val="30"/>
                <w:lang w:val="zh-TW" w:eastAsia="zh-TW"/>
              </w:rPr>
              <w:t>得分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/>
              </w:rPr>
              <w:t>陈亚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辅导抗疫作文获优秀指导奖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2020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周进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辅导抗疫作文获一等奖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《无边风物人有情》推荐在语文周刊《时代学习报》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202009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《又见炊烟升起》推荐在语文周刊《时代学习报》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202009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《聆听自然》推荐在语文周刊《时代学习报》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202010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《时光里的记忆》推荐在语文周刊《时代学习报》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202010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徐春凤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《唯有父子情一步一回顾》推荐在语文周刊《时代学习报》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202010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徐英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辅导抗疫作文获优秀指导奖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202011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李念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辅导抗疫作文获优秀指导奖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省级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202011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3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吴艳玲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辅导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“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团心聚力，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’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艺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’</w:t>
            </w:r>
          </w:p>
          <w:p w:rsidR="00015A65" w:rsidRDefault="00405632">
            <w:pPr>
              <w:framePr w:wrap="auto" w:yAlign="inline"/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起战疫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”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青少年邮票绘画设计大赛获三等奖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市级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202008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2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王小妹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辅导“美文阅读”比赛获市一等奖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市级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201912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周进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辅导“美文阅读”比赛获市一等奖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市级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201912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裴婉扬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辅导“美文阅读”比赛获市二等奖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市级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201912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裴婉扬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辅导“美文阅读”比赛获市二等奖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市级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201912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</w:t>
            </w:r>
          </w:p>
        </w:tc>
      </w:tr>
      <w:tr w:rsidR="00015A65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裴婉扬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辅导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阻击疫情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抗疫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征文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获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区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一等奖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15A65" w:rsidRDefault="00405632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Pr="003E686C" w:rsidRDefault="003E686C" w:rsidP="003E686C">
            <w:pPr>
              <w:framePr w:wrap="auto" w:yAlign="inline"/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陈亚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新北区初中语文培育室优秀成员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2020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>
            <w:pPr>
              <w:framePr w:wrap="auto" w:yAlign="inline"/>
              <w:jc w:val="center"/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1</w:t>
            </w:r>
          </w:p>
        </w:tc>
      </w:tr>
      <w:tr w:rsidR="003E686C" w:rsidRPr="003E686C" w:rsidTr="003E686C">
        <w:trPr>
          <w:trHeight w:val="403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Pr="003E686C" w:rsidRDefault="003E686C" w:rsidP="00C437AA">
            <w:pPr>
              <w:framePr w:wrap="around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孙霞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Pr="003E686C" w:rsidRDefault="003E686C" w:rsidP="00C437AA">
            <w:pPr>
              <w:framePr w:wrap="around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新北区优秀共产党员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Pr="003E686C" w:rsidRDefault="003E686C" w:rsidP="00C437AA">
            <w:pPr>
              <w:framePr w:wrap="around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Pr="003E686C" w:rsidRDefault="003E686C" w:rsidP="00C437AA">
            <w:pPr>
              <w:framePr w:wrap="around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2</w:t>
            </w:r>
            <w:r w:rsidRPr="003E686C"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02006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Pr="003E686C" w:rsidRDefault="003E686C" w:rsidP="00C437AA">
            <w:pPr>
              <w:framePr w:wrap="around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 w:rsidRPr="003E686C"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1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裴婉扬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辅导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阻击疫情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抗疫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征文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获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区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 w:eastAsia="zh-TW"/>
              </w:rPr>
              <w:t>一等奖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吴艳玲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辅导“经典诵读”比赛获二等奖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202006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1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钱欢欢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一封家书征文获二等奖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周进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一封家书征文获三等奖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202006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周进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青年教师师德演讲三等奖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区级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202009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1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徐英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校级优秀班主任（校文明班级）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校级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202007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潘胜男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/>
              </w:rPr>
              <w:t>校先进班集体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校级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20200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周进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校级优秀班主任（文明班级）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校级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孙霞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校级优秀班主任（文明班级）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校级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202008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熊莹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校级优秀班主任（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/>
              </w:rPr>
              <w:t>“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心桥”教育基金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）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  <w:lang w:val="zh-TW" w:eastAsia="zh-TW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校级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20200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0.5</w:t>
            </w:r>
          </w:p>
        </w:tc>
      </w:tr>
      <w:tr w:rsidR="003E686C">
        <w:trPr>
          <w:trHeight w:val="611"/>
          <w:jc w:val="center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潘胜男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校级优秀班主任（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  <w:lang w:val="zh-TW"/>
              </w:rPr>
              <w:t>“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心桥”教育基金</w:t>
            </w: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  <w:lang w:val="zh-TW" w:eastAsia="zh-TW"/>
              </w:rPr>
              <w:t>）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校级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20200</w:t>
            </w:r>
            <w:r>
              <w:rPr>
                <w:rFonts w:ascii="楷体" w:eastAsia="楷体" w:hAnsi="楷体" w:cs="楷体" w:hint="eastAs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E686C" w:rsidRDefault="003E686C" w:rsidP="00C437AA">
            <w:pPr>
              <w:framePr w:wrap="auto" w:yAlign="inline"/>
              <w:jc w:val="center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>
              <w:rPr>
                <w:rFonts w:ascii="楷体" w:eastAsia="楷体" w:hAnsi="楷体" w:cs="楷体"/>
                <w:color w:val="000000" w:themeColor="text1"/>
                <w:sz w:val="24"/>
                <w:szCs w:val="24"/>
              </w:rPr>
              <w:t>0.5</w:t>
            </w:r>
          </w:p>
        </w:tc>
      </w:tr>
    </w:tbl>
    <w:p w:rsidR="00015A65" w:rsidRDefault="00015A65">
      <w:pPr>
        <w:framePr w:wrap="auto" w:yAlign="inline"/>
        <w:jc w:val="center"/>
        <w:rPr>
          <w:rFonts w:ascii="楷体" w:eastAsia="楷体" w:hAnsi="楷体" w:cs="楷体"/>
          <w:sz w:val="28"/>
          <w:szCs w:val="28"/>
        </w:rPr>
      </w:pPr>
    </w:p>
    <w:p w:rsidR="00015A65" w:rsidRDefault="00405632">
      <w:pPr>
        <w:framePr w:wrap="auto" w:yAlign="inline"/>
        <w:rPr>
          <w:rFonts w:ascii="仿宋" w:eastAsia="仿宋" w:hAnsi="仿宋" w:cs="仿宋"/>
          <w:lang w:val="zh-TW" w:eastAsia="zh-TW"/>
        </w:rPr>
      </w:pPr>
      <w:r>
        <w:rPr>
          <w:rFonts w:ascii="仿宋" w:eastAsia="仿宋" w:hAnsi="仿宋" w:cs="仿宋"/>
          <w:lang w:val="zh-TW" w:eastAsia="zh-TW"/>
        </w:rPr>
        <w:t>注：</w:t>
      </w:r>
      <w:r>
        <w:rPr>
          <w:rFonts w:ascii="仿宋" w:eastAsia="仿宋" w:hAnsi="仿宋" w:cs="仿宋"/>
        </w:rPr>
        <w:t>B8</w:t>
      </w:r>
      <w:r>
        <w:rPr>
          <w:rFonts w:ascii="仿宋" w:eastAsia="仿宋" w:hAnsi="仿宋" w:cs="仿宋"/>
          <w:lang w:val="zh-TW" w:eastAsia="zh-TW"/>
        </w:rPr>
        <w:t>单项荣誉：省级</w:t>
      </w:r>
      <w:r>
        <w:rPr>
          <w:rFonts w:ascii="仿宋" w:eastAsia="仿宋" w:hAnsi="仿宋" w:cs="仿宋"/>
        </w:rPr>
        <w:t>3</w:t>
      </w:r>
      <w:r>
        <w:rPr>
          <w:rFonts w:ascii="仿宋" w:eastAsia="仿宋" w:hAnsi="仿宋" w:cs="仿宋"/>
          <w:lang w:val="zh-TW" w:eastAsia="zh-TW"/>
        </w:rPr>
        <w:t>分，市级</w:t>
      </w:r>
      <w:r>
        <w:rPr>
          <w:rFonts w:ascii="仿宋" w:eastAsia="仿宋" w:hAnsi="仿宋" w:cs="仿宋"/>
        </w:rPr>
        <w:t>2</w:t>
      </w:r>
      <w:r>
        <w:rPr>
          <w:rFonts w:ascii="仿宋" w:eastAsia="仿宋" w:hAnsi="仿宋" w:cs="仿宋"/>
          <w:lang w:val="zh-TW" w:eastAsia="zh-TW"/>
        </w:rPr>
        <w:t>分，区级</w:t>
      </w:r>
      <w:r>
        <w:rPr>
          <w:rFonts w:ascii="仿宋" w:eastAsia="仿宋" w:hAnsi="仿宋" w:cs="仿宋"/>
        </w:rPr>
        <w:t>1</w:t>
      </w:r>
      <w:r>
        <w:rPr>
          <w:rFonts w:ascii="仿宋" w:eastAsia="仿宋" w:hAnsi="仿宋" w:cs="仿宋"/>
          <w:lang w:val="zh-TW" w:eastAsia="zh-TW"/>
        </w:rPr>
        <w:t>分，校级</w:t>
      </w:r>
      <w:r>
        <w:rPr>
          <w:rFonts w:ascii="仿宋" w:eastAsia="仿宋" w:hAnsi="仿宋" w:cs="仿宋"/>
        </w:rPr>
        <w:t>0.5</w:t>
      </w:r>
      <w:r>
        <w:rPr>
          <w:rFonts w:ascii="仿宋" w:eastAsia="仿宋" w:hAnsi="仿宋" w:cs="仿宋"/>
          <w:lang w:val="zh-TW" w:eastAsia="zh-TW"/>
        </w:rPr>
        <w:t>分。</w:t>
      </w:r>
    </w:p>
    <w:p w:rsidR="00015A65" w:rsidRDefault="00405632">
      <w:pPr>
        <w:framePr w:wrap="auto" w:yAlign="inline"/>
        <w:rPr>
          <w:rFonts w:ascii="仿宋" w:eastAsia="仿宋" w:hAnsi="仿宋" w:cs="仿宋"/>
          <w:lang w:val="zh-TW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2840355" cy="2129155"/>
            <wp:effectExtent l="0" t="0" r="4445" b="4445"/>
            <wp:docPr id="2" name="图片 2" descr="B8：单项荣誉2徐春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：单项荣誉2徐春凤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226945" cy="2632075"/>
            <wp:effectExtent l="0" t="0" r="8255" b="9525"/>
            <wp:docPr id="1" name="图片 1" descr="B8：单项荣誉3徐春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8：单项荣誉3徐春凤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936240" cy="3919855"/>
            <wp:effectExtent l="0" t="0" r="4445" b="10160"/>
            <wp:docPr id="3" name="图片 3" descr="B8：单项荣誉 钱欢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：单项荣誉 钱欢欢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3624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5157470" cy="3866515"/>
            <wp:effectExtent l="0" t="0" r="11430" b="6985"/>
            <wp:docPr id="4" name="图片 4" descr="B8：单项荣誉  徐春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8：单项荣誉  徐春凤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533650" cy="4505960"/>
            <wp:effectExtent l="0" t="0" r="6350" b="2540"/>
            <wp:docPr id="5" name="图片 5" descr="潘胜男单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潘胜男单项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437130" cy="4333875"/>
            <wp:effectExtent l="0" t="0" r="1270" b="9525"/>
            <wp:docPr id="6" name="图片 6" descr="潘胜男单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潘胜男单项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2543175" cy="3453130"/>
            <wp:effectExtent l="0" t="0" r="1270" b="9525"/>
            <wp:docPr id="7" name="图片 7" descr="李念单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李念单项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t="11812" b="68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317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CD9" w:rsidRPr="00705CD9"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4465955" cy="3105785"/>
            <wp:effectExtent l="0" t="0" r="4445" b="5715"/>
            <wp:docPr id="25" name="图片 3" descr="孙霞  综合荣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孙霞  综合荣誉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852420" cy="2017395"/>
            <wp:effectExtent l="0" t="0" r="5080" b="1905"/>
            <wp:docPr id="8" name="图片 8" descr="陈亚单项荣誉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陈亚单项荣誉 (3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2631440" cy="3501390"/>
            <wp:effectExtent l="0" t="0" r="10160" b="3810"/>
            <wp:docPr id="9" name="图片 9" descr="B8：单项荣誉4徐春凤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8：单项荣誉4徐春凤 (2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CD9" w:rsidRPr="00705CD9"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963545" cy="3676650"/>
            <wp:effectExtent l="0" t="0" r="8255" b="6350"/>
            <wp:docPr id="27" name="图片 5" descr="陈亚综合荣誉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陈亚综合荣誉 (1)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CD9" w:rsidRPr="00705CD9"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3181350" cy="4462145"/>
            <wp:effectExtent l="0" t="0" r="6350" b="8255"/>
            <wp:docPr id="26" name="图片 4" descr="陈亚综合荣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陈亚综合荣誉 (2)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783840" cy="3263900"/>
            <wp:effectExtent l="0" t="0" r="10160" b="0"/>
            <wp:docPr id="10" name="图片 10" descr="B8：单项荣誉4徐春凤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8：单项荣誉4徐春凤 (1)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65" w:rsidRDefault="00405632">
      <w:pPr>
        <w:framePr w:wrap="auto" w:yAlign="inline"/>
        <w:rPr>
          <w:rFonts w:ascii="仿宋" w:eastAsia="仿宋" w:hAnsi="仿宋" w:cs="仿宋"/>
          <w:lang w:val="zh-TW"/>
        </w:rPr>
      </w:pP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3168015" cy="4255770"/>
            <wp:effectExtent l="0" t="0" r="11430" b="6985"/>
            <wp:docPr id="11" name="图片 11" descr="裴婉扬单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裴婉扬单项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8015" cy="42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4699000" cy="3331210"/>
            <wp:effectExtent l="0" t="0" r="0" b="8890"/>
            <wp:docPr id="12" name="图片 12" descr="徐英综合荣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徐英综合荣誉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4735830" cy="3430905"/>
            <wp:effectExtent l="0" t="0" r="1270" b="10795"/>
            <wp:docPr id="13" name="图片 13" descr="徐英单项荣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徐英单项荣誉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3726815" cy="5062220"/>
            <wp:effectExtent l="0" t="0" r="5080" b="6985"/>
            <wp:docPr id="14" name="图片 14" descr="熊莹单项荣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熊莹单项荣誉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681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3495675" cy="2622550"/>
            <wp:effectExtent l="0" t="0" r="9525" b="6350"/>
            <wp:docPr id="15" name="图片 15" descr="吴艳玲 辅导邮票设计大赛获市三等奖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吴艳玲 辅导邮票设计大赛获市三等奖 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3712845" cy="2785110"/>
            <wp:effectExtent l="0" t="0" r="8255" b="8890"/>
            <wp:docPr id="16" name="图片 16" descr="吴艳玲  辅导作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吴艳玲  辅导作文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84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4361815" cy="3271520"/>
            <wp:effectExtent l="0" t="0" r="6985" b="5080"/>
            <wp:docPr id="17" name="图片 17" descr="王小妹单项荣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王小妹单项荣誉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815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2643505" cy="3526155"/>
            <wp:effectExtent l="0" t="0" r="4445" b="10795"/>
            <wp:docPr id="18" name="图片 18" descr="王嘉怡  2019年常州大七年级“美文阅读”比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王嘉怡  2019年常州大七年级“美文阅读”比赛一等奖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4350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627630" cy="3503930"/>
            <wp:effectExtent l="0" t="0" r="1270" b="1270"/>
            <wp:docPr id="19" name="图片 19" descr="孙霞  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孙霞  优秀班主任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763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2801620" cy="2841625"/>
            <wp:effectExtent l="0" t="0" r="5080" b="3175"/>
            <wp:docPr id="20" name="图片 20" descr="裴婉扬单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裴婉扬单项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b="54360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A65" w:rsidRDefault="00015A65">
      <w:pPr>
        <w:framePr w:wrap="auto" w:yAlign="inline"/>
        <w:rPr>
          <w:rFonts w:ascii="仿宋" w:eastAsia="仿宋" w:hAnsi="仿宋" w:cs="仿宋"/>
          <w:lang w:val="zh-TW"/>
        </w:rPr>
      </w:pPr>
    </w:p>
    <w:p w:rsidR="00015A65" w:rsidRDefault="00405632">
      <w:pPr>
        <w:framePr w:wrap="auto" w:yAlign="inline"/>
        <w:rPr>
          <w:rFonts w:ascii="仿宋" w:eastAsia="仿宋" w:hAnsi="仿宋" w:cs="仿宋"/>
          <w:lang w:val="zh-TW"/>
        </w:rPr>
      </w:pP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3229610" cy="2422525"/>
            <wp:effectExtent l="0" t="0" r="8890" b="3175"/>
            <wp:docPr id="21" name="图片 21" descr="周进优秀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周进优秀班主任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2549525" cy="3399790"/>
            <wp:effectExtent l="0" t="0" r="3810" b="3175"/>
            <wp:docPr id="22" name="图片 22" descr="周进一封家书荣获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周进一封家书荣获三等奖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952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lastRenderedPageBreak/>
        <w:drawing>
          <wp:inline distT="0" distB="0" distL="114300" distR="114300">
            <wp:extent cx="3686810" cy="2765425"/>
            <wp:effectExtent l="0" t="0" r="8890" b="3175"/>
            <wp:docPr id="23" name="图片 23" descr="周进 单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周进 单项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>
            <wp:extent cx="3702050" cy="2618740"/>
            <wp:effectExtent l="0" t="0" r="6350" b="10160"/>
            <wp:docPr id="24" name="图片 24" descr="周进  辅导学生抗疫作文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周进  辅导学生抗疫作文一等奖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A65" w:rsidSect="00015A65">
      <w:headerReference w:type="default" r:id="rId34"/>
      <w:footerReference w:type="default" r:id="rId35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632" w:rsidRDefault="00405632" w:rsidP="00015A65">
      <w:pPr>
        <w:framePr w:wrap="around"/>
      </w:pPr>
      <w:r>
        <w:separator/>
      </w:r>
    </w:p>
  </w:endnote>
  <w:endnote w:type="continuationSeparator" w:id="0">
    <w:p w:rsidR="00405632" w:rsidRDefault="00405632" w:rsidP="00015A65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Segoe Print"/>
    <w:charset w:val="00"/>
    <w:family w:val="roman"/>
    <w:pitch w:val="default"/>
    <w:sig w:usb0="00000000" w:usb1="00000000" w:usb2="00000000" w:usb3="00000000" w:csb0="00000000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A65" w:rsidRDefault="00015A65">
    <w:pPr>
      <w:pStyle w:val="a6"/>
      <w:framePr w:wrap="auto" w:yAlign="inli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632" w:rsidRDefault="00405632" w:rsidP="00015A65">
      <w:pPr>
        <w:framePr w:wrap="around"/>
      </w:pPr>
      <w:r>
        <w:separator/>
      </w:r>
    </w:p>
  </w:footnote>
  <w:footnote w:type="continuationSeparator" w:id="0">
    <w:p w:rsidR="00405632" w:rsidRDefault="00405632" w:rsidP="00015A65">
      <w:pPr>
        <w:framePr w:wrap="around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A65" w:rsidRDefault="00015A65">
    <w:pPr>
      <w:pStyle w:val="a6"/>
      <w:framePr w:wrap="auto" w:yAlign="inli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useFELayout/>
  </w:compat>
  <w:rsids>
    <w:rsidRoot w:val="009A465B"/>
    <w:rsid w:val="00015A65"/>
    <w:rsid w:val="00077621"/>
    <w:rsid w:val="000A125A"/>
    <w:rsid w:val="000B7DD8"/>
    <w:rsid w:val="000F7EF5"/>
    <w:rsid w:val="00101140"/>
    <w:rsid w:val="00134B5A"/>
    <w:rsid w:val="0032062B"/>
    <w:rsid w:val="003A3BDF"/>
    <w:rsid w:val="003E686C"/>
    <w:rsid w:val="00405632"/>
    <w:rsid w:val="004977F5"/>
    <w:rsid w:val="004D7F52"/>
    <w:rsid w:val="0056785A"/>
    <w:rsid w:val="00695D63"/>
    <w:rsid w:val="006D2990"/>
    <w:rsid w:val="00705CD9"/>
    <w:rsid w:val="007F0851"/>
    <w:rsid w:val="008247BE"/>
    <w:rsid w:val="009A465B"/>
    <w:rsid w:val="009A780B"/>
    <w:rsid w:val="00CF7362"/>
    <w:rsid w:val="00E554B4"/>
    <w:rsid w:val="00EF4026"/>
    <w:rsid w:val="00F153CC"/>
    <w:rsid w:val="0F933366"/>
    <w:rsid w:val="12C75665"/>
    <w:rsid w:val="1C645407"/>
    <w:rsid w:val="24DF5867"/>
    <w:rsid w:val="2C470E6E"/>
    <w:rsid w:val="2FFA4623"/>
    <w:rsid w:val="34DC32DF"/>
    <w:rsid w:val="35F847BE"/>
    <w:rsid w:val="3B475665"/>
    <w:rsid w:val="3E8A2C85"/>
    <w:rsid w:val="3EF01435"/>
    <w:rsid w:val="3F2C37C5"/>
    <w:rsid w:val="41D46AC7"/>
    <w:rsid w:val="501C71F3"/>
    <w:rsid w:val="6515569C"/>
    <w:rsid w:val="6BC9122F"/>
    <w:rsid w:val="721F178E"/>
    <w:rsid w:val="79986F76"/>
    <w:rsid w:val="7AB51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A65"/>
    <w:pPr>
      <w:framePr w:wrap="around" w:hAnchor="text" w:y="1"/>
      <w:widowControl w:val="0"/>
      <w:jc w:val="both"/>
    </w:pPr>
    <w:rPr>
      <w:rFonts w:ascii="Calibri" w:eastAsia="Arial Unicode MS" w:hAnsi="Calibri" w:cs="Arial Unicode MS"/>
      <w:color w:val="000000"/>
      <w:kern w:val="2"/>
      <w:sz w:val="21"/>
      <w:szCs w:val="21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015A65"/>
    <w:pPr>
      <w:framePr w:wrap="around"/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015A65"/>
    <w:pPr>
      <w:framePr w:wrap="around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qFormat/>
    <w:rsid w:val="00015A65"/>
    <w:rPr>
      <w:u w:val="single"/>
    </w:rPr>
  </w:style>
  <w:style w:type="table" w:customStyle="1" w:styleId="TableNormal">
    <w:name w:val="Table Normal"/>
    <w:qFormat/>
    <w:rsid w:val="00015A6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页眉与页脚"/>
    <w:qFormat/>
    <w:rsid w:val="00015A65"/>
    <w:pPr>
      <w:framePr w:wrap="around" w:hAnchor="text" w:y="1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character" w:customStyle="1" w:styleId="Char0">
    <w:name w:val="页眉 Char"/>
    <w:basedOn w:val="a0"/>
    <w:link w:val="a4"/>
    <w:qFormat/>
    <w:rsid w:val="00015A65"/>
    <w:rPr>
      <w:rFonts w:ascii="Calibri" w:eastAsia="Arial Unicode MS" w:hAnsi="Calibri" w:cs="Arial Unicode MS"/>
      <w:color w:val="000000"/>
      <w:kern w:val="2"/>
      <w:sz w:val="18"/>
      <w:szCs w:val="18"/>
      <w:u w:color="000000"/>
    </w:rPr>
  </w:style>
  <w:style w:type="character" w:customStyle="1" w:styleId="Char">
    <w:name w:val="页脚 Char"/>
    <w:basedOn w:val="a0"/>
    <w:link w:val="a3"/>
    <w:qFormat/>
    <w:rsid w:val="00015A65"/>
    <w:rPr>
      <w:rFonts w:ascii="Calibri" w:eastAsia="Arial Unicode MS" w:hAnsi="Calibri" w:cs="Arial Unicode MS"/>
      <w:color w:val="000000"/>
      <w:kern w:val="2"/>
      <w:sz w:val="18"/>
      <w:szCs w:val="18"/>
      <w:u w:color="000000"/>
    </w:rPr>
  </w:style>
  <w:style w:type="paragraph" w:styleId="a7">
    <w:name w:val="Balloon Text"/>
    <w:basedOn w:val="a"/>
    <w:link w:val="Char1"/>
    <w:rsid w:val="003E686C"/>
    <w:pPr>
      <w:framePr w:wrap="around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3E686C"/>
    <w:rPr>
      <w:rFonts w:ascii="Calibri" w:eastAsia="Arial Unicode MS" w:hAnsi="Calibri" w:cs="Arial Unicode MS"/>
      <w:color w:val="000000"/>
      <w:kern w:val="2"/>
      <w:sz w:val="18"/>
      <w:szCs w:val="18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12</cp:revision>
  <dcterms:created xsi:type="dcterms:W3CDTF">2020-12-19T01:31:00Z</dcterms:created>
  <dcterms:modified xsi:type="dcterms:W3CDTF">2020-12-28T06:58:00Z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