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>依托教材</w:t>
      </w:r>
      <w:r>
        <w:rPr>
          <w:rFonts w:hint="eastAsia"/>
          <w:b/>
          <w:bCs/>
          <w:sz w:val="28"/>
          <w:szCs w:val="28"/>
          <w:lang w:val="en-US" w:eastAsia="zh-CN"/>
        </w:rPr>
        <w:t>，</w:t>
      </w:r>
      <w:r>
        <w:rPr>
          <w:rFonts w:hint="default"/>
          <w:b/>
          <w:bCs/>
          <w:sz w:val="28"/>
          <w:szCs w:val="28"/>
          <w:lang w:val="en-US" w:eastAsia="zh-CN"/>
        </w:rPr>
        <w:t>立足课堂</w:t>
      </w:r>
      <w:r>
        <w:rPr>
          <w:rFonts w:hint="eastAsia"/>
          <w:b/>
          <w:bCs/>
          <w:sz w:val="28"/>
          <w:szCs w:val="28"/>
          <w:lang w:val="en-US" w:eastAsia="zh-CN"/>
        </w:rPr>
        <w:t>，</w:t>
      </w:r>
      <w:r>
        <w:rPr>
          <w:rFonts w:hint="default"/>
          <w:b/>
          <w:bCs/>
          <w:sz w:val="28"/>
          <w:szCs w:val="28"/>
          <w:lang w:val="en-US" w:eastAsia="zh-CN"/>
        </w:rPr>
        <w:t>培养学生英语文化意识</w:t>
      </w:r>
    </w:p>
    <w:p>
      <w:pPr>
        <w:numPr>
          <w:ilvl w:val="0"/>
          <w:numId w:val="0"/>
        </w:numPr>
        <w:jc w:val="righ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——《Birthdays》评课</w:t>
      </w:r>
    </w:p>
    <w:p>
      <w:pPr>
        <w:numPr>
          <w:ilvl w:val="0"/>
          <w:numId w:val="0"/>
        </w:numPr>
        <w:jc w:val="righ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龙虎塘第二实验小学 周敏颖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芮老师的这节课设计新颖，课堂扎实，目标达成度高，活动设计环环相扣，层层递进，而在欣赏本课时，芮老师对于文本中文化意识的培养也让我学习到不少，我就文化意识的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lang w:val="en-US" w:eastAsia="zh-CN"/>
        </w:rPr>
        <w:t>培养这个视角谈几点自己的收获。芮老师在英语教学过程中，不只是侧重传授知识，还向学生渗透与英语相关的西方文化，让学生在学习知识的同时形成英语思维。而培养学生的文化意识并非朝夕间就可以做到，所以我们要利用各种契机强化学生的文化意识，在芮老师的这节课中我就发现了许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利用文本素材，挖掘文化意义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教师需要在课堂上抓住对学生进行文化熏陶的契机，为了做到这一点，教师需要透彻研究教材。在文化渗透的过程中，芮教师要充分运用文本素材，让学生充分感受西方文化，开阔学生视野，让学生更好地学习英语。例如在谈论到文本人物Su Hai，Su Yang生日时，学生找出她们的生日活动吃面，芮老师引导学生思考为什么吃面，它意味着长寿健康，渗透文化；而Mike的生日活动是吃蛋糕，大家对于吃蛋糕也非常熟悉，但很少考虑为什么吃蛋糕，吃蛋糕会带来好运，魔鬼也会远离你。利用文本人物的生日活动，挖掘这些活动背后的意义，拓宽文化视野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注重课堂拓展，拓宽文化视野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除了文本素材的挖掘，芮老师也进行了许多拓展。Different people in different countries have different customs.让学生有跨文化的意识。而这里我认为可以让学生自行分组讨论一下，还知道哪些不同国家过生日的风俗。如今网络资源发达，许多学生的知识面很广，可以让他们互相谈论一下，拓宽文化视野。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挖掘中英差异，培养文化意识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为了让学生进一步感受西方文化的特别之处，在教学过程中芮老师有意识地比较中西方差异，培养跨文化意识，以便学生能够在学习过程中了解更多的语言文化。芮老师提出What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s the difference between their birthdays?这一问题，学生会发现SuHai和Mike过生日是不同的，有许多活动的差异，以此分析背后的原因，培养学生跨文化的意识。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芮老师的这节课很有意识地去培养学生的文化意识，而不单单只了解文本人物的生日及英语语言的学习，很值得我学习。而在这方面我也有一些不成熟的思考。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芮老师对于本课中西方文化的差异聚焦于吃生日面和生日蛋糕，但在芮老师的导入部分介绍自己的生日时，谈到的活动既有吃蛋糕，也有吃生日面。最后呈现的一位学生写的自己的生日活动中，也既有吃蛋糕，又有吃生日面。这就与学生找到的中西方生日活动的不同点相矛盾。我想这时就可以问问学生为什么我们现在也吃生日蛋糕了呢？自然而然地进行又一层次的文化渗透，现在中西方文化正在互相吸纳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另外，在谈论完SuHai和Mike的生日后，花了一些时间在学习序数词和找出日期表达的规律，这里觉得稍稍有些破坏整个生日的情境。Storytime部分应是整体感知与理解文本，对于语法的学习是否可以前置或后置到下一课时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8376AC"/>
    <w:multiLevelType w:val="singleLevel"/>
    <w:tmpl w:val="9A8376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2833C4"/>
    <w:rsid w:val="61BA1600"/>
    <w:rsid w:val="6D28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76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2020-08-04T07:32:00Z</dcterms:created>
  <dc:creator>Administrator</dc:creator>
  <cp:lastModifiedBy>Administrator</cp:lastModifiedBy>
  <dcterms:modified xsi:type="dcterms:W3CDTF">2020-08-04T08:49:16Z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