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  <w:lang w:eastAsia="zh-CN"/>
        </w:rPr>
        <w:t>采菱小学图书馆大厅铝门窗安装工程清单</w:t>
      </w:r>
      <w:bookmarkStart w:id="0" w:name="_GoBack"/>
      <w:bookmarkEnd w:id="0"/>
    </w:p>
    <w:p>
      <w:pPr>
        <w:spacing w:before="2"/>
        <w:rPr>
          <w:rFonts w:ascii="黑体" w:hAnsi="黑体" w:eastAsia="黑体" w:cs="黑体"/>
          <w:sz w:val="16"/>
          <w:szCs w:val="16"/>
        </w:rPr>
      </w:pPr>
    </w:p>
    <w:tbl>
      <w:tblPr>
        <w:tblStyle w:val="8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243"/>
        <w:gridCol w:w="1134"/>
        <w:gridCol w:w="1786"/>
        <w:gridCol w:w="1586"/>
        <w:gridCol w:w="2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1077" w:type="dxa"/>
            <w:tcBorders>
              <w:top w:val="single" w:color="000000" w:sz="14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spacing w:before="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ind w:left="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243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ind w:left="16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134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spacing w:line="280" w:lineRule="exact"/>
              <w:ind w:left="16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</w:p>
          <w:p>
            <w:pPr>
              <w:pStyle w:val="10"/>
              <w:spacing w:line="280" w:lineRule="exact"/>
              <w:ind w:left="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（㎡）</w:t>
            </w:r>
          </w:p>
        </w:tc>
        <w:tc>
          <w:tcPr>
            <w:tcW w:w="1786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spacing w:line="272" w:lineRule="exact"/>
              <w:ind w:left="398" w:right="107" w:hanging="27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综合单价（包工 包料）/元</w:t>
            </w:r>
          </w:p>
        </w:tc>
        <w:tc>
          <w:tcPr>
            <w:tcW w:w="1586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spacing w:before="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ind w:left="2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合价（元）</w:t>
            </w:r>
          </w:p>
        </w:tc>
        <w:tc>
          <w:tcPr>
            <w:tcW w:w="2414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spacing w:before="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ind w:right="9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1077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spacing w:before="1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ind w:left="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ind w:left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铝合金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门窗（断桥铝）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64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477" w:firstLine="120" w:firstLineChars="5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50" w:firstLine="120" w:firstLineChars="5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center"/>
          </w:tcPr>
          <w:p>
            <w:pPr>
              <w:pStyle w:val="10"/>
              <w:ind w:right="64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1077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专用</w:t>
            </w:r>
            <w:r>
              <w:rPr>
                <w:rFonts w:ascii="宋体" w:hAnsi="宋体" w:eastAsia="宋体" w:cs="宋体"/>
                <w:sz w:val="24"/>
                <w:szCs w:val="24"/>
              </w:rPr>
              <w:t>地弹簧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1077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1077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3320" w:type="dxa"/>
            <w:gridSpan w:val="2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spacing w:before="1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ind w:left="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ind w:left="5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25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1077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</w:tcPr>
          <w:p/>
        </w:tc>
      </w:tr>
    </w:tbl>
    <w:p>
      <w:pPr>
        <w:rPr>
          <w:rFonts w:ascii="黑体" w:hAnsi="黑体" w:eastAsia="黑体" w:cs="黑体"/>
          <w:sz w:val="20"/>
          <w:szCs w:val="20"/>
        </w:rPr>
      </w:pPr>
    </w:p>
    <w:p>
      <w:pPr>
        <w:rPr>
          <w:rFonts w:ascii="黑体" w:hAnsi="黑体" w:eastAsia="黑体" w:cs="黑体"/>
          <w:sz w:val="20"/>
          <w:szCs w:val="20"/>
        </w:rPr>
      </w:pPr>
    </w:p>
    <w:p>
      <w:pPr>
        <w:spacing w:before="12"/>
        <w:ind w:firstLine="8030" w:firstLineChars="3650"/>
        <w:rPr>
          <w:rFonts w:ascii="黑体" w:hAnsi="黑体" w:eastAsia="黑体" w:cs="黑体"/>
          <w:szCs w:val="16"/>
          <w:lang w:eastAsia="zh-CN"/>
        </w:rPr>
      </w:pPr>
    </w:p>
    <w:p>
      <w:pPr>
        <w:spacing w:before="12"/>
        <w:ind w:left="8910" w:leftChars="3650" w:hanging="880" w:hangingChars="400"/>
        <w:rPr>
          <w:rFonts w:ascii="黑体" w:hAnsi="黑体" w:eastAsia="黑体" w:cs="黑体"/>
          <w:szCs w:val="16"/>
          <w:lang w:eastAsia="zh-CN"/>
        </w:rPr>
      </w:pPr>
      <w:r>
        <w:rPr>
          <w:rFonts w:hint="eastAsia" w:ascii="黑体" w:hAnsi="黑体" w:eastAsia="黑体" w:cs="黑体"/>
          <w:szCs w:val="16"/>
          <w:lang w:eastAsia="zh-CN"/>
        </w:rPr>
        <w:t>常州宏兵装潢有限公司</w:t>
      </w:r>
    </w:p>
    <w:p>
      <w:pPr>
        <w:spacing w:before="12"/>
        <w:ind w:left="8870" w:leftChars="3850" w:hanging="400" w:hangingChars="200"/>
        <w:rPr>
          <w:rFonts w:ascii="黑体" w:hAnsi="黑体" w:eastAsia="黑体" w:cs="黑体"/>
          <w:szCs w:val="16"/>
          <w:lang w:eastAsia="zh-CN"/>
        </w:rPr>
      </w:pPr>
      <w:r>
        <w:rPr>
          <w:rFonts w:hint="eastAsia" w:ascii="黑体" w:hAnsi="黑体" w:eastAsia="黑体" w:cs="黑体"/>
          <w:sz w:val="20"/>
          <w:szCs w:val="16"/>
          <w:lang w:eastAsia="zh-CN"/>
        </w:rPr>
        <w:t>2020年11月10日</w:t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12"/>
        <w:rPr>
          <w:rFonts w:ascii="宋体" w:hAnsi="宋体" w:eastAsia="宋体" w:cs="宋体"/>
          <w:sz w:val="16"/>
          <w:szCs w:val="16"/>
        </w:rPr>
      </w:pPr>
    </w:p>
    <w:p>
      <w:pPr>
        <w:pStyle w:val="3"/>
        <w:tabs>
          <w:tab w:val="left" w:pos="4603"/>
        </w:tabs>
        <w:spacing w:before="32"/>
        <w:rPr>
          <w:lang w:eastAsia="zh-CN"/>
        </w:rPr>
        <w:sectPr>
          <w:headerReference r:id="rId3" w:type="default"/>
          <w:headerReference r:id="rId4" w:type="even"/>
          <w:pgSz w:w="11900" w:h="16840"/>
          <w:pgMar w:top="1480" w:right="880" w:bottom="280" w:left="520" w:header="1077" w:footer="0" w:gutter="0"/>
          <w:cols w:space="720" w:num="1"/>
        </w:sectPr>
      </w:pPr>
    </w:p>
    <w:p>
      <w:pPr>
        <w:rPr>
          <w:lang w:eastAsia="zh-CN"/>
        </w:rPr>
      </w:pPr>
    </w:p>
    <w:sectPr>
      <w:headerReference r:id="rId5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  <w:lang w:eastAsia="zh-CN"/>
      </w:rPr>
    </w:pPr>
    <w:r>
      <w:pict>
        <v:shape id="_x0000_s1034" o:spid="_x0000_s1034" o:spt="202" type="#_x0000_t202" style="position:absolute;left:0pt;margin-left:195.45pt;margin-top:62.15pt;height:16.05pt;width:186.1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szCs w:val="28"/>
                  </w:rPr>
                </w:pPr>
              </w:p>
            </w:txbxContent>
          </v:textbox>
        </v:shape>
      </w:pict>
    </w:r>
    <w:r>
      <w:rPr>
        <w:rFonts w:hint="eastAsia"/>
        <w:sz w:val="20"/>
        <w:szCs w:val="20"/>
        <w:lang w:eastAsia="zh-CN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1033" o:spid="_x0000_s1033" o:spt="202" type="#_x0000_t202" style="position:absolute;left:0pt;margin-left:202.5pt;margin-top:62.15pt;height:16.05pt;width:171.9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b/>
                    <w:bCs/>
                    <w:spacing w:val="2"/>
                    <w:sz w:val="28"/>
                    <w:szCs w:val="28"/>
                  </w:rPr>
                  <w:t>断桥铝合金地弹簧门报价单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1028" o:spid="_x0000_s1028" o:spt="202" type="#_x0000_t202" style="position:absolute;left:0pt;margin-left:192.3pt;margin-top:52.85pt;height:15.8pt;width:210.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16" w:lineRule="exact"/>
                  <w:ind w:left="20"/>
                  <w:rPr>
                    <w:rFonts w:ascii="Microsoft JhengHei" w:hAnsi="Microsoft JhengHei" w:eastAsia="Microsoft JhengHei" w:cs="Microsoft JhengHei"/>
                    <w:sz w:val="27"/>
                    <w:szCs w:val="27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1027" o:spid="_x0000_s1027" o:spt="202" type="#_x0000_t202" style="position:absolute;left:0pt;margin-left:199.3pt;margin-top:52.85pt;height:15.8pt;width:196.9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16" w:lineRule="exact"/>
                  <w:ind w:left="20"/>
                  <w:rPr>
                    <w:rFonts w:ascii="Microsoft JhengHei" w:hAnsi="Microsoft JhengHei" w:eastAsia="Microsoft JhengHei" w:cs="Microsoft JhengHei"/>
                    <w:sz w:val="27"/>
                    <w:szCs w:val="27"/>
                  </w:rPr>
                </w:pPr>
                <w:r>
                  <w:rPr>
                    <w:rFonts w:ascii="Microsoft JhengHei" w:hAnsi="Microsoft JhengHei" w:eastAsia="Microsoft JhengHei" w:cs="Microsoft JhengHei"/>
                    <w:b/>
                    <w:bCs/>
                    <w:sz w:val="27"/>
                    <w:szCs w:val="27"/>
                  </w:rPr>
                  <w:t>断桥铝合金地弹簧门价格分析表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946"/>
    <w:rsid w:val="000217AD"/>
    <w:rsid w:val="0006263F"/>
    <w:rsid w:val="000977D2"/>
    <w:rsid w:val="000D1793"/>
    <w:rsid w:val="00186E9F"/>
    <w:rsid w:val="001F2E9C"/>
    <w:rsid w:val="00210CC1"/>
    <w:rsid w:val="00221F5C"/>
    <w:rsid w:val="002F1608"/>
    <w:rsid w:val="003005DC"/>
    <w:rsid w:val="0037378E"/>
    <w:rsid w:val="00401E9A"/>
    <w:rsid w:val="004E0EA1"/>
    <w:rsid w:val="004F3210"/>
    <w:rsid w:val="00537BEE"/>
    <w:rsid w:val="005874F6"/>
    <w:rsid w:val="00591D48"/>
    <w:rsid w:val="006811C7"/>
    <w:rsid w:val="00682506"/>
    <w:rsid w:val="006A720B"/>
    <w:rsid w:val="006D1091"/>
    <w:rsid w:val="0075189B"/>
    <w:rsid w:val="007931C8"/>
    <w:rsid w:val="008A425E"/>
    <w:rsid w:val="009A1E7A"/>
    <w:rsid w:val="009B7946"/>
    <w:rsid w:val="00A83748"/>
    <w:rsid w:val="00A9539C"/>
    <w:rsid w:val="00AC3A23"/>
    <w:rsid w:val="00C26A96"/>
    <w:rsid w:val="00CB15CB"/>
    <w:rsid w:val="00D83476"/>
    <w:rsid w:val="00D91BB7"/>
    <w:rsid w:val="00D976AA"/>
    <w:rsid w:val="00DA7689"/>
    <w:rsid w:val="00FA258B"/>
    <w:rsid w:val="00FC042B"/>
    <w:rsid w:val="1B6C1FAD"/>
    <w:rsid w:val="48D306BB"/>
    <w:rsid w:val="4D4B77B4"/>
    <w:rsid w:val="7282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rPr>
      <w:rFonts w:ascii="宋体" w:hAnsi="宋体" w:eastAsia="宋体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spacing w:line="240" w:lineRule="auto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7"/>
    <w:link w:val="3"/>
    <w:uiPriority w:val="1"/>
    <w:rPr>
      <w:rFonts w:ascii="宋体" w:hAnsi="宋体" w:eastAsia="宋体"/>
      <w:kern w:val="0"/>
      <w:sz w:val="22"/>
      <w:lang w:eastAsia="en-US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2">
    <w:name w:val="页脚 Char"/>
    <w:basedOn w:val="7"/>
    <w:link w:val="4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3">
    <w:name w:val="标题 1 Char"/>
    <w:basedOn w:val="7"/>
    <w:link w:val="2"/>
    <w:uiPriority w:val="9"/>
    <w:rPr>
      <w:b/>
      <w:bCs/>
      <w:kern w:val="44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3</TotalTime>
  <ScaleCrop>false</ScaleCrop>
  <LinksUpToDate>false</LinksUpToDate>
  <CharactersWithSpaces>197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2020-12-06T06:03:00Z</dcterms:created>
  <dc:creator>Administrator</dc:creator>
  <cp:lastModifiedBy>仙人掌</cp:lastModifiedBy>
  <cp:lastPrinted>2020-12-06T06:01:00Z</cp:lastPrinted>
  <dcterms:modified xsi:type="dcterms:W3CDTF">2020-12-09T08:34:20Z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