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教师观察记录</w:t>
      </w:r>
    </w:p>
    <w:p>
      <w:pPr>
        <w:spacing w:line="360" w:lineRule="auto"/>
        <w:rPr>
          <w:b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雕庄中心幼儿园  李雯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ascii="宋体" w:hAnsi="宋体" w:cs="宋体"/>
          <w:sz w:val="24"/>
        </w:rPr>
        <w:t>2020</w:t>
      </w:r>
      <w:r>
        <w:rPr>
          <w:rFonts w:hint="eastAsia" w:ascii="宋体" w:hAnsi="宋体" w:cs="宋体"/>
          <w:sz w:val="24"/>
        </w:rPr>
        <w:t xml:space="preserve">年12月24日            </w:t>
      </w:r>
      <w:r>
        <w:rPr>
          <w:rFonts w:hint="eastAsia" w:ascii="宋体" w:hAnsi="宋体" w:cs="宋体"/>
          <w:b/>
          <w:sz w:val="24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：上午09:00～09:30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sz w:val="24"/>
        </w:rPr>
        <w:t xml:space="preserve">阳阳                         </w:t>
      </w:r>
      <w:r>
        <w:rPr>
          <w:rFonts w:hint="eastAsia" w:ascii="宋体" w:hAnsi="宋体" w:cs="宋体"/>
          <w:b/>
          <w:sz w:val="24"/>
        </w:rPr>
        <w:t>幼儿年龄：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4岁</w:t>
      </w:r>
    </w:p>
    <w:p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观察目的：</w:t>
      </w:r>
    </w:p>
    <w:p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sz w:val="24"/>
          <w:szCs w:val="24"/>
        </w:rPr>
        <w:t>1.幼儿活动中对“网”的制作方式。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</w:t>
      </w:r>
      <w:r>
        <w:rPr>
          <w:rFonts w:hint="eastAsia" w:ascii="宋体" w:hAnsi="宋体"/>
          <w:sz w:val="24"/>
          <w:szCs w:val="24"/>
        </w:rPr>
        <w:t>幼儿活动中的兴趣度与参与度。</w:t>
      </w:r>
    </w:p>
    <w:p>
      <w:pPr>
        <w:spacing w:line="44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hd w:val="clear" w:color="auto" w:fill="FFFFFF"/>
        </w:rPr>
        <w:t>观察记录：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阳阳拿起一根绳子，和同伴将其拉直，同伴将绳子拉倒很直，他说：“哟哟哟，**过来！”说完收绳子往自己这边拉。他拿起绳子的一端头，想要将绳子穿在架子最上面的圈里，踮起脚尖未够着，说：“从最上面穿过，我够不到呀！”老师看到后，询问阳阳：“你要穿哪一个？”阳阳指着对上面的圈圈说：“我要穿这个。”老师将绳子穿过圈圈后，把绳子一端给阳阳，阳阳想要将绳子打结，高度太高够不着，老师询问：“要打结吗？来我抱着你。”说完，阳阳被老师抱起，阳阳将绳短的一端又从圈里绕一圈。老师问：“这样交叉就可以了吗？”老师带着阳阳一起打了一个结。老师问：“另一头从哪里穿？”阳阳指着旁边的圈说：“从那边穿。”同伴将绳子头递给老师，老师穿进去问：“是这样吗？”阳阳说：“是啊。”老师问：“接下来怎么办呢？”阳阳拉起拖在地上的另一端，拉直放在地上，说：“做个陷阱。”同伴拿起绳子，说：“可以玩骑马。”阳阳很开心说：“好啊，骑马。”两人一起拉起绳子说：“驾驾驾”。 同伴骑在绳子上，阳阳将绳子套在自己身上，拉直绳子跑出去，一边跑一边开心叫着。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分析：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阳阳在活动中对于穿绳、打结、固定的知识经验薄弱，在没有前期经验的基础上，对于穿绳、打结的兴趣并不强烈，相反是在他们在玩绳时更加高兴投入。他们不局限于将绳子当做“穿”“爬”“作网”，而是将绳子做“陷阱”“骑马”，并没有将绳子作为制作“网”的工具，而投入在玩“绳”本身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活动中只提供了绳子，让幼儿更专注于穿绳、编网、打结。对于能力强，思考能力较好的幼儿，能与其他幼儿共同完成“网”的编织。但是对于能力较弱，知识经验薄弱的幼儿，幼儿参与的兴趣不高，活动的难度较大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调整：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活动如果要求幼儿制作“网”，教师在活动前要明确游戏要求，同时丰富幼儿的前期经验：不同类型的网、不同的编网方式、不同的打结方法。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增加其他的材料的辅助，当幼儿出现因为高度太高够不着或者其他问题，可以运用其他器械材料，解决问题，减少教师的帮助。</w:t>
      </w:r>
    </w:p>
    <w:p>
      <w:pPr>
        <w:spacing w:line="360" w:lineRule="auto"/>
        <w:rPr>
          <w:rFonts w:asciiTheme="minorEastAsia" w:hAnsiTheme="minorEastAsia" w:eastAsiaTheme="minorEastAsia"/>
          <w:b w:val="0"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活动照片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2张）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：</w:t>
      </w:r>
    </w:p>
    <w:bookmarkEnd w:id="0"/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14270" cy="2190750"/>
            <wp:effectExtent l="19050" t="0" r="5078" b="0"/>
            <wp:docPr id="1" name="图片 0" descr="爱奇艺20201228135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爱奇艺20201228135827.png"/>
                    <pic:cNvPicPr>
                      <a:picLocks noChangeAspect="1"/>
                    </pic:cNvPicPr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416516" cy="21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2414905" cy="2235200"/>
            <wp:effectExtent l="19050" t="0" r="4445" b="0"/>
            <wp:docPr id="3" name="图片 2" descr="爱奇艺20201228135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爱奇艺20201228135846.png"/>
                    <pic:cNvPicPr>
                      <a:picLocks noChangeAspect="1"/>
                    </pic:cNvPicPr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426679" cy="224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6D42"/>
    <w:multiLevelType w:val="multilevel"/>
    <w:tmpl w:val="16026D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EF5"/>
    <w:rsid w:val="0003577B"/>
    <w:rsid w:val="0006368D"/>
    <w:rsid w:val="00112166"/>
    <w:rsid w:val="0013578A"/>
    <w:rsid w:val="00197600"/>
    <w:rsid w:val="001B5AF5"/>
    <w:rsid w:val="001C544E"/>
    <w:rsid w:val="001E67DA"/>
    <w:rsid w:val="001F26C5"/>
    <w:rsid w:val="00237C54"/>
    <w:rsid w:val="0026358E"/>
    <w:rsid w:val="00290A92"/>
    <w:rsid w:val="002A6239"/>
    <w:rsid w:val="002B1736"/>
    <w:rsid w:val="003277E5"/>
    <w:rsid w:val="00354B47"/>
    <w:rsid w:val="00386C32"/>
    <w:rsid w:val="003C21D2"/>
    <w:rsid w:val="003C6BDC"/>
    <w:rsid w:val="003E2604"/>
    <w:rsid w:val="00415447"/>
    <w:rsid w:val="00415BFA"/>
    <w:rsid w:val="0048079E"/>
    <w:rsid w:val="004D7D01"/>
    <w:rsid w:val="00527EF0"/>
    <w:rsid w:val="00583B64"/>
    <w:rsid w:val="005C4F60"/>
    <w:rsid w:val="005C7607"/>
    <w:rsid w:val="005E5E2C"/>
    <w:rsid w:val="005F5261"/>
    <w:rsid w:val="006848BE"/>
    <w:rsid w:val="006E5D5C"/>
    <w:rsid w:val="006E67E9"/>
    <w:rsid w:val="006F7560"/>
    <w:rsid w:val="00782D1B"/>
    <w:rsid w:val="00793ACF"/>
    <w:rsid w:val="007F0946"/>
    <w:rsid w:val="00806D12"/>
    <w:rsid w:val="00835351"/>
    <w:rsid w:val="008412F2"/>
    <w:rsid w:val="00893828"/>
    <w:rsid w:val="008B64E7"/>
    <w:rsid w:val="008F66BD"/>
    <w:rsid w:val="00932D61"/>
    <w:rsid w:val="00932FE4"/>
    <w:rsid w:val="00994DC5"/>
    <w:rsid w:val="009D005E"/>
    <w:rsid w:val="00A16B5F"/>
    <w:rsid w:val="00A62A8C"/>
    <w:rsid w:val="00A865D9"/>
    <w:rsid w:val="00AE4A1D"/>
    <w:rsid w:val="00B90AE8"/>
    <w:rsid w:val="00BE3598"/>
    <w:rsid w:val="00C01CBB"/>
    <w:rsid w:val="00C34A28"/>
    <w:rsid w:val="00C51486"/>
    <w:rsid w:val="00C67E89"/>
    <w:rsid w:val="00C74EE0"/>
    <w:rsid w:val="00C94055"/>
    <w:rsid w:val="00CB5A26"/>
    <w:rsid w:val="00CC54D0"/>
    <w:rsid w:val="00CD0269"/>
    <w:rsid w:val="00CF1ADA"/>
    <w:rsid w:val="00D014EC"/>
    <w:rsid w:val="00D2057C"/>
    <w:rsid w:val="00D21CE9"/>
    <w:rsid w:val="00D276DB"/>
    <w:rsid w:val="00D54EF5"/>
    <w:rsid w:val="00D86021"/>
    <w:rsid w:val="00DF18F7"/>
    <w:rsid w:val="00E076E0"/>
    <w:rsid w:val="00E84C30"/>
    <w:rsid w:val="00EC352E"/>
    <w:rsid w:val="00F160C1"/>
    <w:rsid w:val="00F21660"/>
    <w:rsid w:val="00F53EA5"/>
    <w:rsid w:val="00FA00F4"/>
    <w:rsid w:val="00FB0095"/>
    <w:rsid w:val="00FB0997"/>
    <w:rsid w:val="00FE291F"/>
    <w:rsid w:val="2B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11495-7288-45B4-97B7-8A8B3EFE2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857</Characters>
  <Lines>7</Lines>
  <Paragraphs>2</Paragraphs>
  <TotalTime>22</TotalTime>
  <ScaleCrop>false</ScaleCrop>
  <LinksUpToDate>false</LinksUpToDate>
  <CharactersWithSpaces>1005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2020-12-28T05:47:00Z</dcterms:created>
  <dc:creator>czy</dc:creator>
  <cp:lastModifiedBy>悠然</cp:lastModifiedBy>
  <dcterms:modified xsi:type="dcterms:W3CDTF">2020-12-28T06:22:02Z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