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32361" w14:textId="0F8F1AAD" w:rsidR="00A61F79" w:rsidRPr="00666399" w:rsidRDefault="00041EFB" w:rsidP="00666399">
      <w:pPr>
        <w:jc w:val="center"/>
        <w:rPr>
          <w:sz w:val="30"/>
          <w:szCs w:val="30"/>
        </w:rPr>
      </w:pPr>
      <w:r w:rsidRPr="00666399">
        <w:rPr>
          <w:rFonts w:hint="eastAsia"/>
          <w:sz w:val="30"/>
          <w:szCs w:val="30"/>
        </w:rPr>
        <w:t>角色区观察案例</w:t>
      </w:r>
    </w:p>
    <w:p w14:paraId="7FFF1D1C" w14:textId="28E16619" w:rsidR="00D348C1" w:rsidRDefault="00666399">
      <w:r>
        <w:rPr>
          <w:rFonts w:hint="eastAsia"/>
        </w:rPr>
        <w:t>时间：</w:t>
      </w:r>
      <w:r w:rsidR="00EC042D">
        <w:rPr>
          <w:rFonts w:hint="eastAsia"/>
        </w:rPr>
        <w:t>9月</w:t>
      </w:r>
      <w:r w:rsidR="00F34822">
        <w:rPr>
          <w:rFonts w:hint="eastAsia"/>
        </w:rPr>
        <w:t>21日早晨，8：10——8：40</w:t>
      </w:r>
    </w:p>
    <w:p w14:paraId="4BB2581A" w14:textId="669C9305" w:rsidR="00666399" w:rsidRDefault="00EC042D">
      <w:r>
        <w:rPr>
          <w:rFonts w:hint="eastAsia"/>
        </w:rPr>
        <w:t>地点：角色区</w:t>
      </w:r>
    </w:p>
    <w:p w14:paraId="7829C772" w14:textId="540A487F" w:rsidR="00D348C1" w:rsidRDefault="00EC042D">
      <w:r>
        <w:rPr>
          <w:rFonts w:hint="eastAsia"/>
        </w:rPr>
        <w:t>人员：一名教师，4名孩子。</w:t>
      </w:r>
    </w:p>
    <w:p w14:paraId="12DA8253" w14:textId="2CDCD055" w:rsidR="00D348C1" w:rsidRDefault="00D348C1">
      <w:r>
        <w:rPr>
          <w:rFonts w:hint="eastAsia"/>
        </w:rPr>
        <w:t>环境：有大的单元积木堆在角色区旁</w:t>
      </w:r>
    </w:p>
    <w:p w14:paraId="71A04A50" w14:textId="66ADA6F3" w:rsidR="00041EFB" w:rsidRDefault="00041EFB">
      <w:r>
        <w:rPr>
          <w:rFonts w:hint="eastAsia"/>
        </w:rPr>
        <w:t>目的：</w:t>
      </w:r>
      <w:r w:rsidR="00D43B25">
        <w:rPr>
          <w:rFonts w:hint="eastAsia"/>
        </w:rPr>
        <w:t>通过观察，了解角色区</w:t>
      </w:r>
      <w:proofErr w:type="gramStart"/>
      <w:r w:rsidR="00D43B25">
        <w:rPr>
          <w:rFonts w:hint="eastAsia"/>
        </w:rPr>
        <w:t>创什么</w:t>
      </w:r>
      <w:proofErr w:type="gramEnd"/>
      <w:r w:rsidR="00D43B25">
        <w:rPr>
          <w:rFonts w:hint="eastAsia"/>
        </w:rPr>
        <w:t>内容？</w:t>
      </w:r>
    </w:p>
    <w:p w14:paraId="1FAF1DEF" w14:textId="574DF117" w:rsidR="00041EFB" w:rsidRDefault="00041EFB">
      <w:r>
        <w:rPr>
          <w:rFonts w:hint="eastAsia"/>
        </w:rPr>
        <w:t>目标：</w:t>
      </w:r>
      <w:r w:rsidR="00D43B25">
        <w:rPr>
          <w:rFonts w:hint="eastAsia"/>
        </w:rPr>
        <w:t>观察角色区幼儿</w:t>
      </w:r>
      <w:r w:rsidR="006C58B8">
        <w:rPr>
          <w:rFonts w:hint="eastAsia"/>
        </w:rPr>
        <w:t>之间</w:t>
      </w:r>
      <w:r w:rsidR="00D43B25">
        <w:rPr>
          <w:rFonts w:hint="eastAsia"/>
        </w:rPr>
        <w:t>的互动，了解</w:t>
      </w:r>
      <w:r w:rsidR="00846CDF">
        <w:rPr>
          <w:rFonts w:hint="eastAsia"/>
        </w:rPr>
        <w:t>会发生的</w:t>
      </w:r>
      <w:r w:rsidR="00D43B25">
        <w:rPr>
          <w:rFonts w:hint="eastAsia"/>
        </w:rPr>
        <w:t>具体游戏行为。</w:t>
      </w:r>
    </w:p>
    <w:p w14:paraId="041F2764" w14:textId="3BB8EB83" w:rsidR="00041EFB" w:rsidRDefault="00041EFB">
      <w:r>
        <w:rPr>
          <w:rFonts w:hint="eastAsia"/>
        </w:rPr>
        <w:t>实录：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6"/>
        <w:gridCol w:w="1884"/>
        <w:gridCol w:w="1760"/>
        <w:gridCol w:w="2097"/>
        <w:gridCol w:w="1843"/>
      </w:tblGrid>
      <w:tr w:rsidR="00392D03" w:rsidRPr="00FD11A8" w14:paraId="64DF7FCD" w14:textId="0FB818F4" w:rsidTr="00477420">
        <w:tc>
          <w:tcPr>
            <w:tcW w:w="2476" w:type="dxa"/>
          </w:tcPr>
          <w:p w14:paraId="63F271D3" w14:textId="3ADC359C" w:rsidR="008028BF" w:rsidRPr="00FD11A8" w:rsidRDefault="008028BF" w:rsidP="009D11CD">
            <w:pPr>
              <w:jc w:val="center"/>
              <w:rPr>
                <w:sz w:val="28"/>
                <w:szCs w:val="28"/>
              </w:rPr>
            </w:pPr>
            <w:r w:rsidRPr="00FD11A8">
              <w:rPr>
                <w:rFonts w:hint="eastAsia"/>
                <w:sz w:val="28"/>
                <w:szCs w:val="28"/>
              </w:rPr>
              <w:t>行为描述</w:t>
            </w:r>
          </w:p>
        </w:tc>
        <w:tc>
          <w:tcPr>
            <w:tcW w:w="1884" w:type="dxa"/>
          </w:tcPr>
          <w:p w14:paraId="6705A196" w14:textId="632AE3C5" w:rsidR="008028BF" w:rsidRPr="00FD11A8" w:rsidRDefault="003421A2" w:rsidP="009D11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幼儿语言</w:t>
            </w:r>
          </w:p>
        </w:tc>
        <w:tc>
          <w:tcPr>
            <w:tcW w:w="1760" w:type="dxa"/>
          </w:tcPr>
          <w:p w14:paraId="5E14F3F2" w14:textId="2B1394F4" w:rsidR="008028BF" w:rsidRPr="00FD11A8" w:rsidRDefault="003C1223" w:rsidP="009D11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我看懂</w:t>
            </w:r>
            <w:r w:rsidR="000C0C26">
              <w:rPr>
                <w:rFonts w:hint="eastAsia"/>
                <w:sz w:val="28"/>
                <w:szCs w:val="28"/>
              </w:rPr>
              <w:t>了</w:t>
            </w:r>
          </w:p>
        </w:tc>
        <w:tc>
          <w:tcPr>
            <w:tcW w:w="2097" w:type="dxa"/>
          </w:tcPr>
          <w:p w14:paraId="4D96D858" w14:textId="3D1E9DAF" w:rsidR="008028BF" w:rsidRPr="00FD11A8" w:rsidRDefault="003C1223" w:rsidP="009D11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对接指南</w:t>
            </w:r>
          </w:p>
        </w:tc>
        <w:tc>
          <w:tcPr>
            <w:tcW w:w="1843" w:type="dxa"/>
          </w:tcPr>
          <w:p w14:paraId="24A21059" w14:textId="52F638D3" w:rsidR="008028BF" w:rsidRPr="00FD11A8" w:rsidRDefault="0055059D" w:rsidP="009D11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其他理论</w:t>
            </w:r>
          </w:p>
        </w:tc>
      </w:tr>
      <w:tr w:rsidR="00392D03" w14:paraId="45B4AB37" w14:textId="7859F9A6" w:rsidTr="00477420">
        <w:trPr>
          <w:trHeight w:val="1600"/>
        </w:trPr>
        <w:tc>
          <w:tcPr>
            <w:tcW w:w="2476" w:type="dxa"/>
          </w:tcPr>
          <w:p w14:paraId="45A49CD8" w14:textId="1E92FA3E" w:rsidR="008028BF" w:rsidRDefault="008028BF">
            <w:proofErr w:type="gramStart"/>
            <w:r>
              <w:rPr>
                <w:rFonts w:hint="eastAsia"/>
              </w:rPr>
              <w:t>左拿单元积木块铺地上</w:t>
            </w:r>
            <w:proofErr w:type="gramEnd"/>
            <w:r>
              <w:rPr>
                <w:rFonts w:hint="eastAsia"/>
              </w:rPr>
              <w:t>，连续8次，平铺8块单元积木块，源站在这单元积木块铺起的作品上，笑着舞动手臂，嘴里哼着曲，这样的过程</w:t>
            </w:r>
            <w:r w:rsidR="009D11CD">
              <w:rPr>
                <w:rFonts w:hint="eastAsia"/>
              </w:rPr>
              <w:t>持续20分钟，共有2位医生、1位护士在这作品上“舞蹈”。</w:t>
            </w:r>
          </w:p>
          <w:p w14:paraId="6D36C319" w14:textId="70E61445" w:rsidR="008028BF" w:rsidRDefault="008028BF">
            <w:r w:rsidRPr="008028BF">
              <w:rPr>
                <w:noProof/>
              </w:rPr>
              <w:drawing>
                <wp:inline distT="0" distB="0" distL="0" distR="0" wp14:anchorId="1F244F0E" wp14:editId="717D341A">
                  <wp:extent cx="1435444" cy="661988"/>
                  <wp:effectExtent l="0" t="0" r="0" b="5080"/>
                  <wp:docPr id="4" name="图片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033D08-5F5F-4895-828D-4CF8DB69465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>
                            <a:extLst>
                              <a:ext uri="{FF2B5EF4-FFF2-40B4-BE49-F238E27FC236}">
                                <a16:creationId xmlns:a16="http://schemas.microsoft.com/office/drawing/2014/main" id="{04033D08-5F5F-4895-828D-4CF8DB69465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78" b="23032"/>
                          <a:stretch/>
                        </pic:blipFill>
                        <pic:spPr bwMode="auto">
                          <a:xfrm>
                            <a:off x="0" y="0"/>
                            <a:ext cx="1439307" cy="663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dxa"/>
          </w:tcPr>
          <w:p w14:paraId="6BC635B0" w14:textId="77777777" w:rsidR="008028BF" w:rsidRDefault="009D11CD">
            <w:r>
              <w:rPr>
                <w:rFonts w:hint="eastAsia"/>
              </w:rPr>
              <w:t>左：我拼的是地板。</w:t>
            </w:r>
          </w:p>
          <w:p w14:paraId="7E9E48FF" w14:textId="77777777" w:rsidR="009D11CD" w:rsidRDefault="009D11CD">
            <w:r>
              <w:rPr>
                <w:rFonts w:hint="eastAsia"/>
              </w:rPr>
              <w:t>栋：这是舞台。</w:t>
            </w:r>
          </w:p>
          <w:p w14:paraId="04D33E47" w14:textId="77777777" w:rsidR="009D11CD" w:rsidRDefault="009D11CD">
            <w:r>
              <w:rPr>
                <w:rFonts w:hint="eastAsia"/>
              </w:rPr>
              <w:t>源：我在跳舞。</w:t>
            </w:r>
          </w:p>
          <w:p w14:paraId="5AE0065E" w14:textId="77777777" w:rsidR="009D11CD" w:rsidRDefault="009D11CD">
            <w:proofErr w:type="gramStart"/>
            <w:r>
              <w:rPr>
                <w:rFonts w:hint="eastAsia"/>
              </w:rPr>
              <w:t>璐</w:t>
            </w:r>
            <w:proofErr w:type="gramEnd"/>
            <w:r>
              <w:rPr>
                <w:rFonts w:hint="eastAsia"/>
              </w:rPr>
              <w:t>：我也会跳舞的，我在xxx舞蹈班学的。</w:t>
            </w:r>
          </w:p>
          <w:p w14:paraId="68E777F0" w14:textId="3248835F" w:rsidR="009D11CD" w:rsidRDefault="009D11CD">
            <w:r>
              <w:rPr>
                <w:rFonts w:hint="eastAsia"/>
              </w:rPr>
              <w:t>漫：我也会的。</w:t>
            </w:r>
          </w:p>
        </w:tc>
        <w:tc>
          <w:tcPr>
            <w:tcW w:w="1760" w:type="dxa"/>
          </w:tcPr>
          <w:p w14:paraId="12F114B9" w14:textId="7C9F15B4" w:rsidR="008028BF" w:rsidRDefault="00666399">
            <w:r>
              <w:rPr>
                <w:rFonts w:hint="eastAsia"/>
              </w:rPr>
              <w:t>平铺单元积木，这是孩子还原小班时的建构水平。能随手拿取临近角色区的大块单元积木，孩子在游戏时关注了周边环境中的材料，并想办法运用，平铺后成为了孩子口中的“地板”、“舞台”，这是以物代物的表现，也可以界定为假想游戏。</w:t>
            </w:r>
          </w:p>
        </w:tc>
        <w:tc>
          <w:tcPr>
            <w:tcW w:w="2097" w:type="dxa"/>
          </w:tcPr>
          <w:p w14:paraId="40AB21B6" w14:textId="60D62163" w:rsidR="008028BF" w:rsidRDefault="0055059D">
            <w:r>
              <w:rPr>
                <w:rFonts w:hint="eastAsia"/>
              </w:rPr>
              <w:t>艺术（二）表现与创造 目标2喜欢进行艺术活动并大胆表现（4-5岁）经常唱唱跳跳，愿意参加歌唱、律动、舞蹈、表演等活动。</w:t>
            </w:r>
            <w:r w:rsidR="00392D03">
              <w:rPr>
                <w:rFonts w:hint="eastAsia"/>
              </w:rPr>
              <w:t>在教育建议中提到，</w:t>
            </w:r>
            <w:r w:rsidR="00D37191">
              <w:rPr>
                <w:rFonts w:hint="eastAsia"/>
              </w:rPr>
              <w:t>（1）创造机会和条件，支持幼儿自发的艺术表现和创造。（2）营造安全的心理氛围，让幼儿敢于并乐于表达表现。如：欣赏和回应幼儿的哼哼唱唱、模仿表演等自发的艺术活动，赞赏他独特的表现方式。还有，（3）尊重幼儿自发的表现和创造，并给予适当的指导。</w:t>
            </w:r>
          </w:p>
        </w:tc>
        <w:tc>
          <w:tcPr>
            <w:tcW w:w="1843" w:type="dxa"/>
          </w:tcPr>
          <w:p w14:paraId="2ECB54E9" w14:textId="30DA21BA" w:rsidR="008028BF" w:rsidRDefault="0055059D">
            <w:r>
              <w:rPr>
                <w:rFonts w:hint="eastAsia"/>
              </w:rPr>
              <w:t>斯金纳</w:t>
            </w:r>
            <w:r w:rsidR="00392D03">
              <w:rPr>
                <w:rFonts w:hint="eastAsia"/>
              </w:rPr>
              <w:t>操作性条件作用论（消退——行为发生，不在给予强化，行为将来发生的概率降低），给教师的跟进支持，提出了必要性的建议。</w:t>
            </w:r>
          </w:p>
        </w:tc>
      </w:tr>
      <w:tr w:rsidR="000C0C26" w14:paraId="14178FDA" w14:textId="77777777" w:rsidTr="00477420">
        <w:trPr>
          <w:trHeight w:val="1600"/>
        </w:trPr>
        <w:tc>
          <w:tcPr>
            <w:tcW w:w="10060" w:type="dxa"/>
            <w:gridSpan w:val="5"/>
          </w:tcPr>
          <w:p w14:paraId="17DFFD9E" w14:textId="77777777" w:rsidR="000C0C26" w:rsidRDefault="000C0C26" w:rsidP="00077AAA">
            <w:pPr>
              <w:spacing w:line="320" w:lineRule="exact"/>
              <w:rPr>
                <w:b/>
                <w:bCs/>
                <w:sz w:val="24"/>
                <w:szCs w:val="24"/>
              </w:rPr>
            </w:pPr>
            <w:r w:rsidRPr="000C0C26">
              <w:rPr>
                <w:rFonts w:hint="eastAsia"/>
                <w:b/>
                <w:bCs/>
                <w:sz w:val="24"/>
                <w:szCs w:val="24"/>
              </w:rPr>
              <w:t>我的分析：</w:t>
            </w:r>
          </w:p>
          <w:p w14:paraId="3DE4F854" w14:textId="1A8D37D7" w:rsidR="00BD5379" w:rsidRPr="00BD5379" w:rsidRDefault="00BD5379" w:rsidP="00077AAA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从指南艺术领域的目标2和教育建议中，可以明晰，当我们观察到以上孩子的行为表现的时候，是一定要进行跟进的支持的，这是对照理论后得出的定论。在指南教育建议中也可以看出我们接下来要做的支持：肯定幼儿的表现，那就要分享。创造机会支持孩子，那就要跟进提供材料，或者创设环境。</w:t>
            </w:r>
            <w:r w:rsidR="00525218">
              <w:rPr>
                <w:rFonts w:hint="eastAsia"/>
                <w:szCs w:val="21"/>
              </w:rPr>
              <w:t>以下的支持，我就是依据以上理论做的。</w:t>
            </w:r>
          </w:p>
        </w:tc>
      </w:tr>
      <w:tr w:rsidR="000C36C1" w14:paraId="7409B860" w14:textId="7EDFA953" w:rsidTr="00477420">
        <w:trPr>
          <w:trHeight w:val="956"/>
        </w:trPr>
        <w:tc>
          <w:tcPr>
            <w:tcW w:w="10060" w:type="dxa"/>
            <w:gridSpan w:val="5"/>
          </w:tcPr>
          <w:p w14:paraId="65782631" w14:textId="77777777" w:rsidR="000C36C1" w:rsidRPr="000C0C26" w:rsidRDefault="000C36C1" w:rsidP="0034098C">
            <w:pPr>
              <w:spacing w:line="320" w:lineRule="exact"/>
              <w:rPr>
                <w:b/>
                <w:bCs/>
                <w:sz w:val="24"/>
                <w:szCs w:val="24"/>
              </w:rPr>
            </w:pPr>
            <w:r w:rsidRPr="000C0C26">
              <w:rPr>
                <w:rFonts w:hint="eastAsia"/>
                <w:b/>
                <w:bCs/>
                <w:sz w:val="24"/>
                <w:szCs w:val="24"/>
              </w:rPr>
              <w:t>我的支持：</w:t>
            </w:r>
          </w:p>
          <w:p w14:paraId="2E50CA8E" w14:textId="6C44EE9C" w:rsidR="000C36C1" w:rsidRDefault="000C36C1" w:rsidP="0034098C">
            <w:pPr>
              <w:spacing w:line="320" w:lineRule="exact"/>
            </w:pPr>
            <w:r>
              <w:rPr>
                <w:rFonts w:hint="eastAsia"/>
              </w:rPr>
              <w:t>1.分享交流——多变的舞台</w:t>
            </w:r>
          </w:p>
          <w:p w14:paraId="7D84608B" w14:textId="45387BEC" w:rsidR="000C36C1" w:rsidRDefault="000C36C1" w:rsidP="0034098C">
            <w:pPr>
              <w:spacing w:line="320" w:lineRule="exact"/>
            </w:pPr>
            <w:r>
              <w:rPr>
                <w:rFonts w:hint="eastAsia"/>
              </w:rPr>
              <w:t>2.观看图片——舞台背景出现</w:t>
            </w:r>
          </w:p>
          <w:p w14:paraId="656FC29F" w14:textId="75F9CDAD" w:rsidR="000C36C1" w:rsidRDefault="000C36C1" w:rsidP="0034098C">
            <w:pPr>
              <w:spacing w:line="320" w:lineRule="exact"/>
            </w:pPr>
            <w:r>
              <w:rPr>
                <w:rFonts w:hint="eastAsia"/>
              </w:rPr>
              <w:t>3.</w:t>
            </w:r>
            <w:r w:rsidR="00377C04">
              <w:rPr>
                <w:rFonts w:hint="eastAsia"/>
              </w:rPr>
              <w:t>墙面支持——百度搜索——“双架”</w:t>
            </w:r>
          </w:p>
        </w:tc>
      </w:tr>
    </w:tbl>
    <w:p w14:paraId="402FC1ED" w14:textId="72A341D8" w:rsidR="00D92A62" w:rsidRDefault="00D92A62"/>
    <w:p w14:paraId="7C21E8C9" w14:textId="28F56735" w:rsidR="0019160F" w:rsidRDefault="0019160F"/>
    <w:p w14:paraId="698511FA" w14:textId="310F86BA" w:rsidR="00477420" w:rsidRDefault="00477420"/>
    <w:p w14:paraId="3BB05E6B" w14:textId="78230855" w:rsidR="00477420" w:rsidRDefault="00477420"/>
    <w:p w14:paraId="7303A06F" w14:textId="6D2EB064" w:rsidR="00477420" w:rsidRDefault="00477420"/>
    <w:p w14:paraId="3331E616" w14:textId="77777777" w:rsidR="00477420" w:rsidRDefault="00477420"/>
    <w:sectPr w:rsidR="00477420" w:rsidSect="008841C1">
      <w:pgSz w:w="11906" w:h="16838"/>
      <w:pgMar w:top="1021" w:right="907" w:bottom="1021" w:left="90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6E317A"/>
    <w:multiLevelType w:val="hybridMultilevel"/>
    <w:tmpl w:val="97DC52E8"/>
    <w:lvl w:ilvl="0" w:tplc="6C2C3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FB"/>
    <w:rsid w:val="00041EFB"/>
    <w:rsid w:val="00077AAA"/>
    <w:rsid w:val="000C0C26"/>
    <w:rsid w:val="000C36C1"/>
    <w:rsid w:val="001304B6"/>
    <w:rsid w:val="001707EC"/>
    <w:rsid w:val="0019160F"/>
    <w:rsid w:val="001C6C80"/>
    <w:rsid w:val="002E6BF0"/>
    <w:rsid w:val="0034098C"/>
    <w:rsid w:val="003421A2"/>
    <w:rsid w:val="00377C04"/>
    <w:rsid w:val="00392D03"/>
    <w:rsid w:val="003C1223"/>
    <w:rsid w:val="003C60BC"/>
    <w:rsid w:val="00445BB3"/>
    <w:rsid w:val="00477420"/>
    <w:rsid w:val="004C633C"/>
    <w:rsid w:val="00505469"/>
    <w:rsid w:val="00525218"/>
    <w:rsid w:val="00536693"/>
    <w:rsid w:val="0055059D"/>
    <w:rsid w:val="0058103F"/>
    <w:rsid w:val="00666399"/>
    <w:rsid w:val="00683E58"/>
    <w:rsid w:val="006C58B8"/>
    <w:rsid w:val="008028BF"/>
    <w:rsid w:val="00846CDF"/>
    <w:rsid w:val="008841C1"/>
    <w:rsid w:val="008D5F99"/>
    <w:rsid w:val="0095117D"/>
    <w:rsid w:val="009D11CD"/>
    <w:rsid w:val="009E2DC7"/>
    <w:rsid w:val="009E6478"/>
    <w:rsid w:val="00A61F79"/>
    <w:rsid w:val="00BD5379"/>
    <w:rsid w:val="00C26380"/>
    <w:rsid w:val="00CA0CA3"/>
    <w:rsid w:val="00CC0639"/>
    <w:rsid w:val="00D11A6B"/>
    <w:rsid w:val="00D348C1"/>
    <w:rsid w:val="00D37191"/>
    <w:rsid w:val="00D43B25"/>
    <w:rsid w:val="00D525E9"/>
    <w:rsid w:val="00D92A62"/>
    <w:rsid w:val="00EC042D"/>
    <w:rsid w:val="00F34822"/>
    <w:rsid w:val="00FD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1F83A"/>
  <w15:chartTrackingRefBased/>
  <w15:docId w15:val="{6C5BBE54-5C5C-4861-A134-911528DC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36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SURFACE</cp:lastModifiedBy>
  <cp:revision>2</cp:revision>
  <dcterms:created xsi:type="dcterms:W3CDTF">2020-10-28T10:30:00Z</dcterms:created>
  <dcterms:modified xsi:type="dcterms:W3CDTF">2020-10-28T10:30:00Z</dcterms:modified>
</cp:coreProperties>
</file>