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03" w:rsidRDefault="00162D13">
      <w:pPr>
        <w:jc w:val="center"/>
        <w:rPr>
          <w:rFonts w:ascii="微软雅黑" w:eastAsia="微软雅黑" w:hAnsi="微软雅黑"/>
          <w:b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FF0000"/>
          <w:sz w:val="32"/>
          <w:szCs w:val="32"/>
        </w:rPr>
        <w:t>阅读区</w:t>
      </w:r>
      <w:r w:rsidR="00F32BAA">
        <w:rPr>
          <w:rFonts w:ascii="微软雅黑" w:eastAsia="微软雅黑" w:hAnsi="微软雅黑" w:hint="eastAsia"/>
          <w:b/>
          <w:color w:val="FF0000"/>
          <w:sz w:val="32"/>
          <w:szCs w:val="32"/>
        </w:rPr>
        <w:t>观察记录表（面上）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14174"/>
      </w:tblGrid>
      <w:tr w:rsidR="00AC4103">
        <w:trPr>
          <w:trHeight w:val="501"/>
          <w:jc w:val="center"/>
        </w:trPr>
        <w:tc>
          <w:tcPr>
            <w:tcW w:w="14174" w:type="dxa"/>
            <w:vAlign w:val="center"/>
          </w:tcPr>
          <w:p w:rsidR="00AC4103" w:rsidRDefault="00F32BAA">
            <w:pPr>
              <w:autoSpaceDN w:val="0"/>
              <w:spacing w:line="0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观察班级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：</w:t>
            </w:r>
            <w:r w:rsidR="00162D13">
              <w:rPr>
                <w:rFonts w:ascii="宋体" w:hAnsi="宋体" w:hint="eastAsia"/>
                <w:b/>
                <w:bCs/>
                <w:color w:val="000000"/>
                <w:szCs w:val="21"/>
              </w:rPr>
              <w:t>玲珑月亮2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班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观察者</w:t>
            </w:r>
            <w:r w:rsidR="00162D13">
              <w:rPr>
                <w:rFonts w:ascii="宋体" w:hAnsi="宋体" w:hint="eastAsia"/>
                <w:b/>
                <w:bCs/>
                <w:color w:val="000000"/>
                <w:szCs w:val="21"/>
              </w:rPr>
              <w:t>：</w:t>
            </w:r>
            <w:proofErr w:type="gramStart"/>
            <w:r w:rsidR="00162D13">
              <w:rPr>
                <w:rFonts w:ascii="宋体" w:hAnsi="宋体"/>
                <w:b/>
                <w:bCs/>
                <w:color w:val="000000"/>
                <w:szCs w:val="21"/>
              </w:rPr>
              <w:t>季金亚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观察目的：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了解幼儿对于</w:t>
            </w:r>
            <w:r w:rsidR="00452420">
              <w:rPr>
                <w:rFonts w:ascii="宋体" w:hAnsi="宋体" w:hint="eastAsia"/>
                <w:b/>
                <w:bCs/>
                <w:color w:val="FF0000"/>
                <w:szCs w:val="21"/>
              </w:rPr>
              <w:t>阅读区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的喜欢度及原因。                                                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观察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内容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这4天幼儿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玩区域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的情况与</w:t>
            </w:r>
            <w:r w:rsidR="00162D13">
              <w:rPr>
                <w:rFonts w:ascii="宋体" w:hAnsi="宋体" w:hint="eastAsia"/>
                <w:b/>
                <w:bCs/>
                <w:color w:val="000000"/>
                <w:szCs w:val="21"/>
              </w:rPr>
              <w:t>在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区域停留时间。</w:t>
            </w:r>
          </w:p>
        </w:tc>
      </w:tr>
      <w:tr w:rsidR="00AC4103">
        <w:trPr>
          <w:trHeight w:val="1826"/>
          <w:jc w:val="center"/>
        </w:trPr>
        <w:tc>
          <w:tcPr>
            <w:tcW w:w="14174" w:type="dxa"/>
          </w:tcPr>
          <w:p w:rsidR="00AC4103" w:rsidRDefault="00AC4103">
            <w:pPr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  <w:tbl>
            <w:tblPr>
              <w:tblW w:w="48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8"/>
              <w:gridCol w:w="1317"/>
              <w:gridCol w:w="923"/>
              <w:gridCol w:w="948"/>
              <w:gridCol w:w="14"/>
              <w:gridCol w:w="555"/>
              <w:gridCol w:w="412"/>
              <w:gridCol w:w="309"/>
              <w:gridCol w:w="180"/>
              <w:gridCol w:w="265"/>
              <w:gridCol w:w="713"/>
              <w:gridCol w:w="850"/>
              <w:gridCol w:w="729"/>
              <w:gridCol w:w="896"/>
              <w:gridCol w:w="85"/>
              <w:gridCol w:w="828"/>
              <w:gridCol w:w="710"/>
              <w:gridCol w:w="568"/>
              <w:gridCol w:w="710"/>
              <w:gridCol w:w="538"/>
              <w:gridCol w:w="46"/>
              <w:gridCol w:w="16"/>
              <w:gridCol w:w="229"/>
              <w:gridCol w:w="631"/>
              <w:gridCol w:w="628"/>
            </w:tblGrid>
            <w:tr w:rsidR="00123D65" w:rsidTr="00123D65">
              <w:trPr>
                <w:trHeight w:val="493"/>
                <w:jc w:val="center"/>
              </w:trPr>
              <w:tc>
                <w:tcPr>
                  <w:tcW w:w="686" w:type="pct"/>
                  <w:gridSpan w:val="2"/>
                  <w:vMerge w:val="restart"/>
                  <w:tcBorders>
                    <w:tl2br w:val="single" w:sz="4" w:space="0" w:color="auto"/>
                  </w:tcBorders>
                </w:tcPr>
                <w:p w:rsidR="00AC4103" w:rsidRDefault="00F32BAA">
                  <w:pPr>
                    <w:spacing w:line="0" w:lineRule="atLeast"/>
                    <w:ind w:firstLineChars="98" w:firstLine="207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区域流动</w:t>
                  </w:r>
                </w:p>
                <w:p w:rsidR="00AC4103" w:rsidRDefault="00AC4103">
                  <w:pPr>
                    <w:spacing w:line="0" w:lineRule="atLeas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AC4103" w:rsidRDefault="00F32BAA">
                  <w:pPr>
                    <w:spacing w:line="0" w:lineRule="atLeast"/>
                    <w:ind w:firstLineChars="49" w:firstLine="103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时间</w:t>
                  </w:r>
                </w:p>
              </w:tc>
              <w:tc>
                <w:tcPr>
                  <w:tcW w:w="2158" w:type="pct"/>
                  <w:gridSpan w:val="11"/>
                  <w:vAlign w:val="center"/>
                </w:tcPr>
                <w:p w:rsidR="00AC4103" w:rsidRDefault="00F32BAA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2：50---3:15</w:t>
                  </w:r>
                </w:p>
              </w:tc>
              <w:tc>
                <w:tcPr>
                  <w:tcW w:w="2156" w:type="pct"/>
                  <w:gridSpan w:val="12"/>
                  <w:vAlign w:val="center"/>
                </w:tcPr>
                <w:p w:rsidR="00AC4103" w:rsidRDefault="00F32BAA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3：15---3:30</w:t>
                  </w:r>
                </w:p>
              </w:tc>
            </w:tr>
            <w:tr w:rsidR="009D594C" w:rsidTr="00123D65">
              <w:trPr>
                <w:trHeight w:val="525"/>
                <w:jc w:val="center"/>
              </w:trPr>
              <w:tc>
                <w:tcPr>
                  <w:tcW w:w="686" w:type="pct"/>
                  <w:gridSpan w:val="2"/>
                  <w:vMerge/>
                  <w:tcBorders>
                    <w:tl2br w:val="single" w:sz="4" w:space="0" w:color="auto"/>
                  </w:tcBorders>
                </w:tcPr>
                <w:p w:rsidR="009D594C" w:rsidRDefault="009D594C">
                  <w:pPr>
                    <w:widowControl/>
                    <w:spacing w:line="0" w:lineRule="atLeast"/>
                    <w:ind w:firstLineChars="250" w:firstLine="527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8" w:type="pct"/>
                  <w:vAlign w:val="center"/>
                </w:tcPr>
                <w:p w:rsidR="009D594C" w:rsidRDefault="009D594C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展示区</w:t>
                  </w:r>
                </w:p>
              </w:tc>
              <w:tc>
                <w:tcPr>
                  <w:tcW w:w="352" w:type="pct"/>
                  <w:gridSpan w:val="2"/>
                  <w:vAlign w:val="center"/>
                </w:tcPr>
                <w:p w:rsidR="009D594C" w:rsidRDefault="009D594C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静读区</w:t>
                  </w:r>
                </w:p>
              </w:tc>
              <w:tc>
                <w:tcPr>
                  <w:tcW w:w="467" w:type="pct"/>
                  <w:gridSpan w:val="3"/>
                  <w:vAlign w:val="center"/>
                </w:tcPr>
                <w:p w:rsidR="009D594C" w:rsidRDefault="009D594C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操作区</w:t>
                  </w:r>
                  <w:proofErr w:type="gramEnd"/>
                </w:p>
              </w:tc>
              <w:tc>
                <w:tcPr>
                  <w:tcW w:w="423" w:type="pct"/>
                  <w:gridSpan w:val="3"/>
                  <w:vAlign w:val="center"/>
                </w:tcPr>
                <w:p w:rsidR="009D594C" w:rsidRDefault="009D594C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听觉区</w:t>
                  </w:r>
                </w:p>
              </w:tc>
              <w:tc>
                <w:tcPr>
                  <w:tcW w:w="578" w:type="pct"/>
                  <w:gridSpan w:val="2"/>
                  <w:vAlign w:val="center"/>
                </w:tcPr>
                <w:p w:rsidR="009D594C" w:rsidRDefault="009D594C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故事表演区</w:t>
                  </w:r>
                </w:p>
              </w:tc>
              <w:tc>
                <w:tcPr>
                  <w:tcW w:w="328" w:type="pct"/>
                  <w:vAlign w:val="center"/>
                </w:tcPr>
                <w:p w:rsidR="009D594C" w:rsidRDefault="009D594C" w:rsidP="00B41067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展示区</w:t>
                  </w:r>
                </w:p>
              </w:tc>
              <w:tc>
                <w:tcPr>
                  <w:tcW w:w="334" w:type="pct"/>
                  <w:gridSpan w:val="2"/>
                  <w:vAlign w:val="center"/>
                </w:tcPr>
                <w:p w:rsidR="009D594C" w:rsidRDefault="009D594C" w:rsidP="00B41067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静读区</w:t>
                  </w:r>
                </w:p>
              </w:tc>
              <w:tc>
                <w:tcPr>
                  <w:tcW w:w="467" w:type="pct"/>
                  <w:gridSpan w:val="2"/>
                  <w:vAlign w:val="center"/>
                </w:tcPr>
                <w:p w:rsidR="009D594C" w:rsidRDefault="009D594C" w:rsidP="00B41067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操作区</w:t>
                  </w:r>
                  <w:proofErr w:type="gramEnd"/>
                </w:p>
              </w:tc>
              <w:tc>
                <w:tcPr>
                  <w:tcW w:w="474" w:type="pct"/>
                  <w:gridSpan w:val="3"/>
                  <w:vAlign w:val="center"/>
                </w:tcPr>
                <w:p w:rsidR="009D594C" w:rsidRDefault="009D594C" w:rsidP="00B41067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听觉区</w:t>
                  </w:r>
                </w:p>
              </w:tc>
              <w:tc>
                <w:tcPr>
                  <w:tcW w:w="553" w:type="pct"/>
                  <w:gridSpan w:val="4"/>
                  <w:vAlign w:val="center"/>
                </w:tcPr>
                <w:p w:rsidR="009D594C" w:rsidRDefault="009D594C" w:rsidP="00B41067">
                  <w:pPr>
                    <w:widowControl/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b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kern w:val="0"/>
                      <w:szCs w:val="21"/>
                    </w:rPr>
                    <w:t>故事表演区</w:t>
                  </w:r>
                </w:p>
              </w:tc>
            </w:tr>
            <w:tr w:rsidR="009D594C" w:rsidTr="00123D65">
              <w:trPr>
                <w:trHeight w:val="84"/>
                <w:jc w:val="center"/>
              </w:trPr>
              <w:tc>
                <w:tcPr>
                  <w:tcW w:w="204" w:type="pct"/>
                  <w:vMerge w:val="restart"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开学主题下阅读区的游戏情况</w:t>
                  </w:r>
                </w:p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  <w:p w:rsidR="009D594C" w:rsidRDefault="009D594C" w:rsidP="00FC4BB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Merge w:val="restart"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9月7日</w:t>
                  </w:r>
                </w:p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下午</w:t>
                  </w:r>
                </w:p>
              </w:tc>
              <w:tc>
                <w:tcPr>
                  <w:tcW w:w="338" w:type="pct"/>
                  <w:vMerge w:val="restart"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1</w:t>
                  </w:r>
                </w:p>
              </w:tc>
              <w:tc>
                <w:tcPr>
                  <w:tcW w:w="352" w:type="pct"/>
                  <w:gridSpan w:val="2"/>
                  <w:vMerge w:val="restart"/>
                  <w:vAlign w:val="center"/>
                </w:tcPr>
                <w:p w:rsidR="009D594C" w:rsidRDefault="009D594C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2</w:t>
                  </w:r>
                </w:p>
              </w:tc>
              <w:tc>
                <w:tcPr>
                  <w:tcW w:w="467" w:type="pct"/>
                  <w:gridSpan w:val="3"/>
                  <w:vAlign w:val="center"/>
                </w:tcPr>
                <w:p w:rsidR="009D594C" w:rsidRDefault="009D594C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</w:p>
              </w:tc>
              <w:tc>
                <w:tcPr>
                  <w:tcW w:w="423" w:type="pct"/>
                  <w:gridSpan w:val="3"/>
                  <w:vAlign w:val="center"/>
                </w:tcPr>
                <w:p w:rsidR="009D594C" w:rsidRDefault="009D594C">
                  <w:pPr>
                    <w:jc w:val="center"/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</w:p>
              </w:tc>
              <w:tc>
                <w:tcPr>
                  <w:tcW w:w="578" w:type="pct"/>
                  <w:gridSpan w:val="2"/>
                  <w:vMerge w:val="restart"/>
                  <w:vAlign w:val="center"/>
                </w:tcPr>
                <w:p w:rsidR="009D594C" w:rsidRDefault="009D594C" w:rsidP="009D594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无人</w:t>
                  </w:r>
                </w:p>
              </w:tc>
              <w:tc>
                <w:tcPr>
                  <w:tcW w:w="328" w:type="pct"/>
                  <w:vMerge w:val="restart"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2</w:t>
                  </w:r>
                </w:p>
              </w:tc>
              <w:tc>
                <w:tcPr>
                  <w:tcW w:w="334" w:type="pct"/>
                  <w:gridSpan w:val="2"/>
                  <w:vMerge w:val="restart"/>
                  <w:vAlign w:val="center"/>
                </w:tcPr>
                <w:p w:rsidR="009D594C" w:rsidRDefault="00FC31E5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1</w:t>
                  </w:r>
                </w:p>
              </w:tc>
              <w:tc>
                <w:tcPr>
                  <w:tcW w:w="467" w:type="pct"/>
                  <w:gridSpan w:val="2"/>
                  <w:vAlign w:val="center"/>
                </w:tcPr>
                <w:p w:rsidR="009D594C" w:rsidRDefault="00FC31E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</w:t>
                  </w:r>
                </w:p>
              </w:tc>
              <w:tc>
                <w:tcPr>
                  <w:tcW w:w="474" w:type="pct"/>
                  <w:gridSpan w:val="3"/>
                  <w:vAlign w:val="center"/>
                </w:tcPr>
                <w:p w:rsidR="009D594C" w:rsidRDefault="009D594C">
                  <w:pPr>
                    <w:jc w:val="center"/>
                  </w:pPr>
                  <w:r>
                    <w:rPr>
                      <w:rFonts w:hint="eastAsia"/>
                      <w:color w:val="FF0000"/>
                    </w:rPr>
                    <w:t>无人</w:t>
                  </w:r>
                </w:p>
              </w:tc>
              <w:tc>
                <w:tcPr>
                  <w:tcW w:w="553" w:type="pct"/>
                  <w:gridSpan w:val="4"/>
                  <w:vMerge w:val="restart"/>
                  <w:vAlign w:val="center"/>
                </w:tcPr>
                <w:p w:rsidR="009D594C" w:rsidRDefault="009D594C" w:rsidP="00FC31E5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 w:rsidR="00FC31E5">
                    <w:rPr>
                      <w:rFonts w:hint="eastAsia"/>
                    </w:rPr>
                    <w:t>1</w:t>
                  </w:r>
                </w:p>
              </w:tc>
            </w:tr>
            <w:tr w:rsidR="00123D65" w:rsidTr="00123D65">
              <w:trPr>
                <w:trHeight w:val="90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9D594C" w:rsidRDefault="009D594C" w:rsidP="00FC4BB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Merge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338" w:type="pct"/>
                  <w:vMerge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vAlign w:val="center"/>
                </w:tcPr>
                <w:p w:rsidR="009D594C" w:rsidRDefault="009D594C">
                  <w:pPr>
                    <w:jc w:val="center"/>
                  </w:pPr>
                </w:p>
              </w:tc>
              <w:tc>
                <w:tcPr>
                  <w:tcW w:w="203" w:type="pct"/>
                  <w:vAlign w:val="center"/>
                </w:tcPr>
                <w:p w:rsidR="009D594C" w:rsidRDefault="009D594C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认真</w:t>
                  </w:r>
                </w:p>
              </w:tc>
              <w:tc>
                <w:tcPr>
                  <w:tcW w:w="264" w:type="pct"/>
                  <w:gridSpan w:val="2"/>
                  <w:vAlign w:val="center"/>
                </w:tcPr>
                <w:p w:rsidR="009D594C" w:rsidRDefault="009D594C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串</w:t>
                  </w:r>
                </w:p>
              </w:tc>
              <w:tc>
                <w:tcPr>
                  <w:tcW w:w="423" w:type="pct"/>
                  <w:gridSpan w:val="3"/>
                  <w:vAlign w:val="center"/>
                </w:tcPr>
                <w:p w:rsidR="009D594C" w:rsidRDefault="009D594C" w:rsidP="009D594C">
                  <w:pPr>
                    <w:jc w:val="center"/>
                  </w:pPr>
                  <w:r>
                    <w:rPr>
                      <w:rFonts w:hint="eastAsia"/>
                    </w:rPr>
                    <w:t>认真</w:t>
                  </w:r>
                </w:p>
              </w:tc>
              <w:tc>
                <w:tcPr>
                  <w:tcW w:w="578" w:type="pct"/>
                  <w:gridSpan w:val="2"/>
                  <w:vMerge/>
                  <w:vAlign w:val="center"/>
                </w:tcPr>
                <w:p w:rsidR="009D594C" w:rsidRDefault="009D594C">
                  <w:pPr>
                    <w:jc w:val="center"/>
                  </w:pPr>
                </w:p>
              </w:tc>
              <w:tc>
                <w:tcPr>
                  <w:tcW w:w="328" w:type="pct"/>
                  <w:vMerge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334" w:type="pct"/>
                  <w:gridSpan w:val="2"/>
                  <w:vMerge/>
                  <w:vAlign w:val="center"/>
                </w:tcPr>
                <w:p w:rsidR="009D594C" w:rsidRDefault="009D594C">
                  <w:pPr>
                    <w:jc w:val="center"/>
                  </w:pPr>
                </w:p>
              </w:tc>
              <w:tc>
                <w:tcPr>
                  <w:tcW w:w="260" w:type="pct"/>
                  <w:vAlign w:val="center"/>
                </w:tcPr>
                <w:p w:rsidR="009D594C" w:rsidRDefault="009D594C">
                  <w:pPr>
                    <w:jc w:val="center"/>
                  </w:pPr>
                  <w:r>
                    <w:rPr>
                      <w:rFonts w:hint="eastAsia"/>
                    </w:rPr>
                    <w:t>认真</w:t>
                  </w:r>
                </w:p>
              </w:tc>
              <w:tc>
                <w:tcPr>
                  <w:tcW w:w="208" w:type="pct"/>
                  <w:vAlign w:val="center"/>
                </w:tcPr>
                <w:p w:rsidR="009D594C" w:rsidRDefault="009D594C">
                  <w:pPr>
                    <w:jc w:val="center"/>
                  </w:pPr>
                  <w:r>
                    <w:rPr>
                      <w:rFonts w:hint="eastAsia"/>
                    </w:rPr>
                    <w:t>串</w:t>
                  </w:r>
                </w:p>
              </w:tc>
              <w:tc>
                <w:tcPr>
                  <w:tcW w:w="260" w:type="pct"/>
                  <w:vAlign w:val="center"/>
                </w:tcPr>
                <w:p w:rsidR="009D594C" w:rsidRDefault="009D594C">
                  <w:pPr>
                    <w:jc w:val="center"/>
                  </w:pPr>
                </w:p>
              </w:tc>
              <w:tc>
                <w:tcPr>
                  <w:tcW w:w="214" w:type="pct"/>
                  <w:gridSpan w:val="2"/>
                  <w:vAlign w:val="center"/>
                </w:tcPr>
                <w:p w:rsidR="009D594C" w:rsidRDefault="009D594C">
                  <w:pPr>
                    <w:jc w:val="center"/>
                  </w:pPr>
                </w:p>
              </w:tc>
              <w:tc>
                <w:tcPr>
                  <w:tcW w:w="553" w:type="pct"/>
                  <w:gridSpan w:val="4"/>
                  <w:vMerge/>
                  <w:vAlign w:val="center"/>
                </w:tcPr>
                <w:p w:rsidR="009D594C" w:rsidRDefault="009D594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123D65" w:rsidTr="00123D65">
              <w:trPr>
                <w:trHeight w:val="568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5D74CD" w:rsidRDefault="005D74CD" w:rsidP="00FC4BB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备注</w:t>
                  </w:r>
                </w:p>
              </w:tc>
              <w:tc>
                <w:tcPr>
                  <w:tcW w:w="2158" w:type="pct"/>
                  <w:gridSpan w:val="11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当天来了</w:t>
                  </w:r>
                  <w:r w:rsidR="009D594C">
                    <w:rPr>
                      <w:rFonts w:asciiTheme="minorEastAsia" w:eastAsiaTheme="minorEastAsia" w:hAnsiTheme="minorEastAsia" w:hint="eastAsia"/>
                    </w:rPr>
                    <w:t>37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人，让幼儿自由选择，孩子们</w:t>
                  </w:r>
                  <w:r w:rsidR="00FC31E5">
                    <w:rPr>
                      <w:rFonts w:asciiTheme="minorEastAsia" w:eastAsiaTheme="minorEastAsia" w:hAnsiTheme="minorEastAsia" w:hint="eastAsia"/>
                    </w:rPr>
                    <w:t>在</w:t>
                  </w:r>
                  <w:proofErr w:type="gramStart"/>
                  <w:r w:rsidR="00FC31E5">
                    <w:rPr>
                      <w:rFonts w:asciiTheme="minorEastAsia" w:eastAsiaTheme="minorEastAsia" w:hAnsiTheme="minorEastAsia" w:hint="eastAsia"/>
                    </w:rPr>
                    <w:t>操作区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</w:rPr>
                    <w:t>选了</w:t>
                  </w:r>
                  <w:r w:rsidR="00FC31E5">
                    <w:rPr>
                      <w:rFonts w:asciiTheme="minorEastAsia" w:eastAsiaTheme="minorEastAsia" w:hAnsiTheme="minorEastAsia" w:hint="eastAsia"/>
                      <w:color w:val="FF0000"/>
                    </w:rPr>
                    <w:t>故事盒子、</w:t>
                  </w:r>
                  <w:r w:rsidR="00082058">
                    <w:rPr>
                      <w:rFonts w:asciiTheme="minorEastAsia" w:eastAsiaTheme="minorEastAsia" w:hAnsiTheme="minorEastAsia" w:hint="eastAsia"/>
                      <w:color w:val="FF0000"/>
                    </w:rPr>
                    <w:t>指</w:t>
                  </w:r>
                  <w:proofErr w:type="gramStart"/>
                  <w:r w:rsidR="00082058">
                    <w:rPr>
                      <w:rFonts w:asciiTheme="minorEastAsia" w:eastAsiaTheme="minorEastAsia" w:hAnsiTheme="minorEastAsia" w:hint="eastAsia"/>
                      <w:color w:val="FF0000"/>
                    </w:rPr>
                    <w:t>偶故事</w:t>
                  </w:r>
                  <w:proofErr w:type="gramEnd"/>
                  <w:r w:rsidR="00082058">
                    <w:rPr>
                      <w:rFonts w:asciiTheme="minorEastAsia" w:eastAsiaTheme="minorEastAsia" w:hAnsiTheme="minorEastAsia" w:hint="eastAsia"/>
                    </w:rPr>
                    <w:t>的人比较多</w:t>
                  </w:r>
                  <w:proofErr w:type="gramStart"/>
                  <w:r w:rsidR="00082058">
                    <w:rPr>
                      <w:rFonts w:asciiTheme="minorEastAsia" w:eastAsiaTheme="minorEastAsia" w:hAnsiTheme="minorEastAsia" w:hint="eastAsia"/>
                    </w:rPr>
                    <w:t>偶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</w:rPr>
                    <w:t>。</w:t>
                  </w:r>
                  <w:r w:rsidR="00082058">
                    <w:rPr>
                      <w:rFonts w:asciiTheme="minorEastAsia" w:eastAsiaTheme="minorEastAsia" w:hAnsiTheme="minorEastAsia" w:hint="eastAsia"/>
                    </w:rPr>
                    <w:t>但是，操作更多的关注操作的乐趣，</w:t>
                  </w:r>
                  <w:proofErr w:type="gramStart"/>
                  <w:r w:rsidR="00082058">
                    <w:rPr>
                      <w:rFonts w:asciiTheme="minorEastAsia" w:eastAsiaTheme="minorEastAsia" w:hAnsiTheme="minorEastAsia" w:hint="eastAsia"/>
                    </w:rPr>
                    <w:t>而非边操作</w:t>
                  </w:r>
                  <w:proofErr w:type="gramEnd"/>
                  <w:r w:rsidR="00082058">
                    <w:rPr>
                      <w:rFonts w:asciiTheme="minorEastAsia" w:eastAsiaTheme="minorEastAsia" w:hAnsiTheme="minorEastAsia" w:hint="eastAsia"/>
                    </w:rPr>
                    <w:t>边讲述。</w:t>
                  </w:r>
                </w:p>
                <w:p w:rsidR="005D74CD" w:rsidRDefault="005D74CD" w:rsidP="00082058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  </w:t>
                  </w:r>
                </w:p>
              </w:tc>
              <w:tc>
                <w:tcPr>
                  <w:tcW w:w="2156" w:type="pct"/>
                  <w:gridSpan w:val="12"/>
                </w:tcPr>
                <w:p w:rsidR="005D74CD" w:rsidRDefault="005D74CD" w:rsidP="00FC31E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并无幼儿交换区域</w:t>
                  </w:r>
                </w:p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最多：</w:t>
                  </w:r>
                  <w:proofErr w:type="gramStart"/>
                  <w:r w:rsidR="00FC31E5">
                    <w:rPr>
                      <w:rFonts w:asciiTheme="minorEastAsia" w:eastAsiaTheme="minorEastAsia" w:hAnsiTheme="minorEastAsia" w:hint="eastAsia"/>
                    </w:rPr>
                    <w:t>操作区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</w:rPr>
                    <w:t xml:space="preserve">    最少：</w:t>
                  </w:r>
                  <w:r w:rsidR="00FC31E5">
                    <w:rPr>
                      <w:rFonts w:asciiTheme="minorEastAsia" w:eastAsiaTheme="minorEastAsia" w:hAnsiTheme="minorEastAsia" w:hint="eastAsia"/>
                    </w:rPr>
                    <w:t>故事表演区</w:t>
                  </w:r>
                </w:p>
              </w:tc>
            </w:tr>
            <w:tr w:rsidR="009D594C" w:rsidTr="00123D65">
              <w:trPr>
                <w:trHeight w:val="189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9D594C" w:rsidRDefault="009D594C" w:rsidP="00FC4BB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Merge w:val="restart"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9月8日</w:t>
                  </w:r>
                </w:p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下午</w:t>
                  </w:r>
                </w:p>
              </w:tc>
              <w:tc>
                <w:tcPr>
                  <w:tcW w:w="338" w:type="pct"/>
                  <w:vMerge w:val="restar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  <w:color w:val="00B050"/>
                    </w:rPr>
                    <w:t>3</w:t>
                  </w:r>
                </w:p>
              </w:tc>
              <w:tc>
                <w:tcPr>
                  <w:tcW w:w="352" w:type="pct"/>
                  <w:gridSpan w:val="2"/>
                  <w:vMerge w:val="restart"/>
                  <w:tcBorders>
                    <w:tl2br w:val="single" w:sz="4" w:space="0" w:color="auto"/>
                  </w:tcBorders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无人</w:t>
                  </w:r>
                </w:p>
              </w:tc>
              <w:tc>
                <w:tcPr>
                  <w:tcW w:w="467" w:type="pct"/>
                  <w:gridSpan w:val="3"/>
                </w:tcPr>
                <w:p w:rsidR="009D594C" w:rsidRDefault="00082058" w:rsidP="00082058">
                  <w:pPr>
                    <w:ind w:firstLineChars="300" w:firstLine="630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4</w:t>
                  </w:r>
                </w:p>
              </w:tc>
              <w:tc>
                <w:tcPr>
                  <w:tcW w:w="423" w:type="pct"/>
                  <w:gridSpan w:val="3"/>
                </w:tcPr>
                <w:p w:rsidR="009D594C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无人</w:t>
                  </w:r>
                </w:p>
              </w:tc>
              <w:tc>
                <w:tcPr>
                  <w:tcW w:w="578" w:type="pct"/>
                  <w:gridSpan w:val="2"/>
                  <w:vMerge w:val="restar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无人</w:t>
                  </w:r>
                </w:p>
              </w:tc>
              <w:tc>
                <w:tcPr>
                  <w:tcW w:w="328" w:type="pct"/>
                  <w:vMerge w:val="restart"/>
                </w:tcPr>
                <w:p w:rsidR="009D594C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1</w:t>
                  </w:r>
                </w:p>
              </w:tc>
              <w:tc>
                <w:tcPr>
                  <w:tcW w:w="334" w:type="pct"/>
                  <w:gridSpan w:val="2"/>
                  <w:vMerge w:val="restar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00B05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B050"/>
                    </w:rPr>
                    <w:t>2</w:t>
                  </w:r>
                </w:p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00B050"/>
                    </w:rPr>
                  </w:pPr>
                </w:p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00B05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hint="eastAsia"/>
                      <w:color w:val="00B050"/>
                    </w:rPr>
                    <w:t>自制绘本</w:t>
                  </w:r>
                  <w:proofErr w:type="gramEnd"/>
                </w:p>
              </w:tc>
              <w:tc>
                <w:tcPr>
                  <w:tcW w:w="467" w:type="pct"/>
                  <w:gridSpan w:val="2"/>
                </w:tcPr>
                <w:p w:rsidR="009D594C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1</w:t>
                  </w:r>
                </w:p>
              </w:tc>
              <w:tc>
                <w:tcPr>
                  <w:tcW w:w="474" w:type="pct"/>
                  <w:gridSpan w:val="3"/>
                </w:tcPr>
                <w:p w:rsidR="009D594C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2</w:t>
                  </w:r>
                </w:p>
              </w:tc>
              <w:tc>
                <w:tcPr>
                  <w:tcW w:w="553" w:type="pct"/>
                  <w:gridSpan w:val="4"/>
                  <w:vMerge w:val="restart"/>
                </w:tcPr>
                <w:p w:rsidR="009D594C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2</w:t>
                  </w:r>
                </w:p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</w:p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00B05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老师建议</w:t>
                  </w:r>
                </w:p>
              </w:tc>
            </w:tr>
            <w:tr w:rsidR="00DA7BA8" w:rsidTr="00123D65">
              <w:trPr>
                <w:trHeight w:val="420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DA7BA8" w:rsidRDefault="00DA7BA8" w:rsidP="00FC4BB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Merge/>
                  <w:vAlign w:val="center"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338" w:type="pct"/>
                  <w:vMerge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l2br w:val="single" w:sz="4" w:space="0" w:color="auto"/>
                  </w:tcBorders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03" w:type="pct"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摆一摆</w:t>
                  </w:r>
                </w:p>
              </w:tc>
              <w:tc>
                <w:tcPr>
                  <w:tcW w:w="264" w:type="pct"/>
                  <w:gridSpan w:val="2"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翻一翻</w:t>
                  </w:r>
                </w:p>
              </w:tc>
              <w:tc>
                <w:tcPr>
                  <w:tcW w:w="423" w:type="pct"/>
                  <w:gridSpan w:val="3"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78" w:type="pct"/>
                  <w:gridSpan w:val="2"/>
                  <w:vMerge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28" w:type="pct"/>
                  <w:vMerge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334" w:type="pct"/>
                  <w:gridSpan w:val="2"/>
                  <w:vMerge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67" w:type="pct"/>
                  <w:gridSpan w:val="2"/>
                </w:tcPr>
                <w:p w:rsidR="00DA7BA8" w:rsidRDefault="00DA7BA8" w:rsidP="00DA7BA8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:rsidR="00DA7BA8" w:rsidRPr="00DA7BA8" w:rsidRDefault="00DA7BA8" w:rsidP="00DA7BA8">
                  <w:pPr>
                    <w:ind w:firstLineChars="100" w:firstLine="21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认真讲述</w:t>
                  </w:r>
                </w:p>
              </w:tc>
              <w:tc>
                <w:tcPr>
                  <w:tcW w:w="260" w:type="pct"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2</w:t>
                  </w:r>
                </w:p>
              </w:tc>
              <w:tc>
                <w:tcPr>
                  <w:tcW w:w="214" w:type="pct"/>
                  <w:gridSpan w:val="2"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1</w:t>
                  </w:r>
                </w:p>
              </w:tc>
              <w:tc>
                <w:tcPr>
                  <w:tcW w:w="553" w:type="pct"/>
                  <w:gridSpan w:val="4"/>
                  <w:vMerge/>
                </w:tcPr>
                <w:p w:rsidR="00DA7BA8" w:rsidRDefault="00DA7BA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123D65" w:rsidTr="00123D65">
              <w:trPr>
                <w:trHeight w:val="870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5D74CD" w:rsidRDefault="005D74CD" w:rsidP="00FC4BB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备注</w:t>
                  </w:r>
                </w:p>
              </w:tc>
              <w:tc>
                <w:tcPr>
                  <w:tcW w:w="2158" w:type="pct"/>
                  <w:gridSpan w:val="11"/>
                </w:tcPr>
                <w:p w:rsidR="005D74CD" w:rsidRDefault="005D74CD" w:rsidP="00123D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当天来了</w:t>
                  </w:r>
                  <w:r w:rsidR="00DA7BA8">
                    <w:rPr>
                      <w:rFonts w:asciiTheme="minorEastAsia" w:eastAsiaTheme="minorEastAsia" w:hAnsiTheme="minorEastAsia" w:hint="eastAsia"/>
                    </w:rPr>
                    <w:t>35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人，</w:t>
                  </w:r>
                  <w:r w:rsidR="00DA7BA8">
                    <w:rPr>
                      <w:rFonts w:asciiTheme="minorEastAsia" w:eastAsiaTheme="minorEastAsia" w:hAnsiTheme="minorEastAsia" w:hint="eastAsia"/>
                    </w:rPr>
                    <w:t>阅读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</w:rPr>
                    <w:t>区</w:t>
                  </w:r>
                  <w:r w:rsidR="00DA7BA8" w:rsidRPr="00123D65">
                    <w:rPr>
                      <w:rFonts w:asciiTheme="minorEastAsia" w:eastAsiaTheme="minorEastAsia" w:hAnsiTheme="minorEastAsia" w:hint="eastAsia"/>
                      <w:color w:val="FF0000"/>
                    </w:rPr>
                    <w:t>故事</w:t>
                  </w:r>
                  <w:proofErr w:type="gramEnd"/>
                  <w:r w:rsidR="00DA7BA8" w:rsidRPr="00123D65">
                    <w:rPr>
                      <w:rFonts w:asciiTheme="minorEastAsia" w:eastAsiaTheme="minorEastAsia" w:hAnsiTheme="minorEastAsia" w:hint="eastAsia"/>
                      <w:color w:val="FF0000"/>
                    </w:rPr>
                    <w:t>盒子和自制</w:t>
                  </w:r>
                  <w:proofErr w:type="gramStart"/>
                  <w:r w:rsidR="00DA7BA8" w:rsidRPr="00123D65">
                    <w:rPr>
                      <w:rFonts w:asciiTheme="minorEastAsia" w:eastAsiaTheme="minorEastAsia" w:hAnsiTheme="minorEastAsia" w:hint="eastAsia"/>
                      <w:color w:val="FF0000"/>
                    </w:rPr>
                    <w:t>绘本</w:t>
                  </w:r>
                  <w:r w:rsidR="00DA7BA8">
                    <w:rPr>
                      <w:rFonts w:asciiTheme="minorEastAsia" w:eastAsiaTheme="minorEastAsia" w:hAnsiTheme="minorEastAsia" w:hint="eastAsia"/>
                    </w:rPr>
                    <w:t>比较</w:t>
                  </w:r>
                  <w:proofErr w:type="gramEnd"/>
                  <w:r w:rsidR="00DA7BA8">
                    <w:rPr>
                      <w:rFonts w:asciiTheme="minorEastAsia" w:eastAsiaTheme="minorEastAsia" w:hAnsiTheme="minorEastAsia" w:hint="eastAsia"/>
                    </w:rPr>
                    <w:t>畅销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。  </w:t>
                  </w:r>
                  <w:r w:rsidR="00123D65">
                    <w:rPr>
                      <w:rFonts w:asciiTheme="minorEastAsia" w:eastAsiaTheme="minorEastAsia" w:hAnsiTheme="minorEastAsia" w:hint="eastAsia"/>
                    </w:rPr>
                    <w:t>静读区孩子的专注力不够</w:t>
                  </w:r>
                </w:p>
              </w:tc>
              <w:tc>
                <w:tcPr>
                  <w:tcW w:w="2156" w:type="pct"/>
                  <w:gridSpan w:val="12"/>
                </w:tcPr>
                <w:p w:rsidR="005D74CD" w:rsidRDefault="00123D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故事表演比较冷清，老师提议后和孩子一起加入</w:t>
                  </w:r>
                </w:p>
              </w:tc>
            </w:tr>
            <w:tr w:rsidR="00123D65" w:rsidTr="00123D65">
              <w:trPr>
                <w:trHeight w:val="279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Merge w:val="restart"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9月10日</w:t>
                  </w:r>
                </w:p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下午</w:t>
                  </w:r>
                </w:p>
              </w:tc>
              <w:tc>
                <w:tcPr>
                  <w:tcW w:w="338" w:type="pct"/>
                  <w:vMerge w:val="restar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3</w:t>
                  </w:r>
                </w:p>
              </w:tc>
              <w:tc>
                <w:tcPr>
                  <w:tcW w:w="347" w:type="pct"/>
                  <w:vMerge w:val="restart"/>
                </w:tcPr>
                <w:p w:rsidR="009D594C" w:rsidRDefault="009D594C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2</w:t>
                  </w:r>
                </w:p>
              </w:tc>
              <w:tc>
                <w:tcPr>
                  <w:tcW w:w="359" w:type="pct"/>
                  <w:gridSpan w:val="3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5</w:t>
                  </w:r>
                </w:p>
              </w:tc>
              <w:tc>
                <w:tcPr>
                  <w:tcW w:w="537" w:type="pct"/>
                  <w:gridSpan w:val="4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8</w:t>
                  </w:r>
                </w:p>
              </w:tc>
              <w:tc>
                <w:tcPr>
                  <w:tcW w:w="578" w:type="pct"/>
                  <w:gridSpan w:val="2"/>
                  <w:vMerge w:val="restar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6</w:t>
                  </w:r>
                </w:p>
                <w:p w:rsidR="009D594C" w:rsidRDefault="009D594C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2</w:t>
                  </w:r>
                </w:p>
                <w:p w:rsidR="009D594C" w:rsidRDefault="009D594C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唱儿歌</w:t>
                  </w:r>
                </w:p>
              </w:tc>
              <w:tc>
                <w:tcPr>
                  <w:tcW w:w="359" w:type="pct"/>
                  <w:gridSpan w:val="2"/>
                  <w:vMerge w:val="restart"/>
                </w:tcPr>
                <w:p w:rsidR="009D594C" w:rsidRDefault="00123D65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无人</w:t>
                  </w:r>
                </w:p>
              </w:tc>
              <w:tc>
                <w:tcPr>
                  <w:tcW w:w="303" w:type="pct"/>
                  <w:vMerge w:val="restart"/>
                </w:tcPr>
                <w:p w:rsidR="009D594C" w:rsidRDefault="00123D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1</w:t>
                  </w:r>
                  <w:r w:rsidR="009D594C">
                    <w:rPr>
                      <w:rFonts w:asciiTheme="minorEastAsia" w:eastAsiaTheme="minorEastAsia" w:hAnsiTheme="minorEastAsia" w:hint="eastAsia"/>
                    </w:rPr>
                    <w:t xml:space="preserve">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67" w:type="pct"/>
                  <w:gridSpan w:val="2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5</w:t>
                  </w:r>
                </w:p>
              </w:tc>
              <w:tc>
                <w:tcPr>
                  <w:tcW w:w="474" w:type="pct"/>
                  <w:gridSpan w:val="3"/>
                </w:tcPr>
                <w:p w:rsidR="009D594C" w:rsidRDefault="00123D65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1</w:t>
                  </w:r>
                </w:p>
              </w:tc>
              <w:tc>
                <w:tcPr>
                  <w:tcW w:w="90" w:type="pct"/>
                  <w:gridSpan w:val="2"/>
                  <w:vMerge w:val="restar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4</w:t>
                  </w:r>
                </w:p>
              </w:tc>
              <w:tc>
                <w:tcPr>
                  <w:tcW w:w="463" w:type="pct"/>
                  <w:gridSpan w:val="2"/>
                  <w:vMerge w:val="restar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00B05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B050"/>
                    </w:rPr>
                    <w:t>1</w:t>
                  </w:r>
                </w:p>
              </w:tc>
            </w:tr>
            <w:tr w:rsidR="00123D65" w:rsidTr="00123D65">
              <w:trPr>
                <w:trHeight w:val="330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Merge/>
                  <w:vAlign w:val="center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338" w:type="pct"/>
                  <w:vMerge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7" w:type="pct"/>
                  <w:vMerge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08" w:type="pct"/>
                  <w:gridSpan w:val="2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2清</w:t>
                  </w:r>
                </w:p>
              </w:tc>
              <w:tc>
                <w:tcPr>
                  <w:tcW w:w="150" w:type="pc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3拼</w:t>
                  </w:r>
                </w:p>
              </w:tc>
              <w:tc>
                <w:tcPr>
                  <w:tcW w:w="179" w:type="pct"/>
                  <w:gridSpan w:val="2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4动</w:t>
                  </w:r>
                </w:p>
              </w:tc>
              <w:tc>
                <w:tcPr>
                  <w:tcW w:w="358" w:type="pct"/>
                  <w:gridSpan w:val="2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4请</w:t>
                  </w:r>
                </w:p>
              </w:tc>
              <w:tc>
                <w:tcPr>
                  <w:tcW w:w="578" w:type="pct"/>
                  <w:gridSpan w:val="2"/>
                  <w:vMerge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59" w:type="pct"/>
                  <w:gridSpan w:val="2"/>
                  <w:vMerge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03" w:type="pct"/>
                  <w:vMerge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260" w:type="pc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1</w:t>
                  </w:r>
                </w:p>
              </w:tc>
              <w:tc>
                <w:tcPr>
                  <w:tcW w:w="260" w:type="pc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5</w:t>
                  </w:r>
                </w:p>
              </w:tc>
              <w:tc>
                <w:tcPr>
                  <w:tcW w:w="197" w:type="pct"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3</w:t>
                  </w:r>
                </w:p>
              </w:tc>
              <w:tc>
                <w:tcPr>
                  <w:tcW w:w="316" w:type="pct"/>
                  <w:gridSpan w:val="4"/>
                  <w:vMerge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254" w:type="pct"/>
                  <w:vMerge/>
                </w:tcPr>
                <w:p w:rsidR="009D594C" w:rsidRDefault="009D594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123D65" w:rsidTr="00123D65">
              <w:trPr>
                <w:trHeight w:val="285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Align w:val="center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备注</w:t>
                  </w:r>
                </w:p>
              </w:tc>
              <w:tc>
                <w:tcPr>
                  <w:tcW w:w="2158" w:type="pct"/>
                  <w:gridSpan w:val="11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当天来了26人，自主选择区域。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</w:rPr>
                    <w:t>建构区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</w:rPr>
                    <w:t>选了</w:t>
                  </w: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清水积木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和</w:t>
                  </w: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拼插积木。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益智区是</w:t>
                  </w: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拼图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和</w:t>
                  </w: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多米诺。</w:t>
                  </w:r>
                </w:p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当时区域内容的调整。</w:t>
                  </w:r>
                </w:p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  最多：益智区    最少：表演区和阅读区</w:t>
                  </w:r>
                </w:p>
              </w:tc>
              <w:tc>
                <w:tcPr>
                  <w:tcW w:w="2156" w:type="pct"/>
                  <w:gridSpan w:val="12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许多幼儿能够交换区域。 能够礼貌用语。                             </w:t>
                  </w:r>
                </w:p>
              </w:tc>
            </w:tr>
            <w:tr w:rsidR="00DA7BA8" w:rsidTr="00123D65">
              <w:trPr>
                <w:trHeight w:val="264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Merge w:val="restart"/>
                  <w:vAlign w:val="center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9月11日</w:t>
                  </w:r>
                </w:p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下午</w:t>
                  </w:r>
                </w:p>
              </w:tc>
              <w:tc>
                <w:tcPr>
                  <w:tcW w:w="338" w:type="pct"/>
                  <w:vMerge w:val="restar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00B050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4</w:t>
                  </w:r>
                </w:p>
              </w:tc>
              <w:tc>
                <w:tcPr>
                  <w:tcW w:w="352" w:type="pct"/>
                  <w:gridSpan w:val="2"/>
                  <w:vMerge w:val="restar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3</w:t>
                  </w:r>
                </w:p>
              </w:tc>
              <w:tc>
                <w:tcPr>
                  <w:tcW w:w="467" w:type="pct"/>
                  <w:gridSpan w:val="3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4</w:t>
                  </w:r>
                </w:p>
              </w:tc>
              <w:tc>
                <w:tcPr>
                  <w:tcW w:w="423" w:type="pct"/>
                  <w:gridSpan w:val="3"/>
                </w:tcPr>
                <w:p w:rsidR="005D74CD" w:rsidRDefault="00123D65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2</w:t>
                  </w:r>
                </w:p>
              </w:tc>
              <w:tc>
                <w:tcPr>
                  <w:tcW w:w="311" w:type="pct"/>
                  <w:vMerge w:val="restar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4</w:t>
                  </w:r>
                </w:p>
              </w:tc>
              <w:tc>
                <w:tcPr>
                  <w:tcW w:w="267" w:type="pct"/>
                  <w:vMerge w:val="restart"/>
                </w:tcPr>
                <w:p w:rsidR="005D74CD" w:rsidRDefault="005D74CD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2</w:t>
                  </w:r>
                </w:p>
                <w:p w:rsidR="005D74CD" w:rsidRDefault="005D74CD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表演</w:t>
                  </w:r>
                </w:p>
              </w:tc>
              <w:tc>
                <w:tcPr>
                  <w:tcW w:w="328" w:type="pct"/>
                  <w:vMerge w:val="restar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00B05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B050"/>
                    </w:rPr>
                    <w:t>1</w:t>
                  </w:r>
                </w:p>
              </w:tc>
              <w:tc>
                <w:tcPr>
                  <w:tcW w:w="334" w:type="pct"/>
                  <w:gridSpan w:val="2"/>
                  <w:vMerge w:val="restar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2</w:t>
                  </w:r>
                </w:p>
              </w:tc>
              <w:tc>
                <w:tcPr>
                  <w:tcW w:w="467" w:type="pct"/>
                  <w:gridSpan w:val="2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FF0000"/>
                    </w:rPr>
                    <w:t>8</w:t>
                  </w:r>
                </w:p>
              </w:tc>
              <w:tc>
                <w:tcPr>
                  <w:tcW w:w="474" w:type="pct"/>
                  <w:gridSpan w:val="3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7</w:t>
                  </w:r>
                </w:p>
              </w:tc>
              <w:tc>
                <w:tcPr>
                  <w:tcW w:w="90" w:type="pct"/>
                  <w:gridSpan w:val="2"/>
                  <w:vMerge w:val="restar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4                                                         </w:t>
                  </w:r>
                </w:p>
              </w:tc>
              <w:tc>
                <w:tcPr>
                  <w:tcW w:w="463" w:type="pct"/>
                  <w:gridSpan w:val="2"/>
                  <w:vMerge w:val="restart"/>
                </w:tcPr>
                <w:p w:rsidR="005D74CD" w:rsidRDefault="00123D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3</w:t>
                  </w:r>
                </w:p>
              </w:tc>
            </w:tr>
            <w:tr w:rsidR="00123D65" w:rsidTr="00123D65">
              <w:trPr>
                <w:trHeight w:val="345"/>
                <w:jc w:val="center"/>
              </w:trPr>
              <w:tc>
                <w:tcPr>
                  <w:tcW w:w="204" w:type="pct"/>
                  <w:vMerge/>
                  <w:vAlign w:val="center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482" w:type="pct"/>
                  <w:vMerge/>
                  <w:vAlign w:val="center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</w:p>
              </w:tc>
              <w:tc>
                <w:tcPr>
                  <w:tcW w:w="338" w:type="pct"/>
                  <w:vMerge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03" w:type="pc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2</w:t>
                  </w:r>
                  <w:r>
                    <w:rPr>
                      <w:rFonts w:asciiTheme="minorEastAsia" w:eastAsiaTheme="minorEastAsia" w:hAnsiTheme="minorEastAsia" w:hint="eastAsia"/>
                    </w:rPr>
                    <w:lastRenderedPageBreak/>
                    <w:t>清</w:t>
                  </w:r>
                </w:p>
              </w:tc>
              <w:tc>
                <w:tcPr>
                  <w:tcW w:w="264" w:type="pct"/>
                  <w:gridSpan w:val="2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lastRenderedPageBreak/>
                    <w:t>2</w:t>
                  </w:r>
                  <w:r w:rsidR="00123D65">
                    <w:rPr>
                      <w:rFonts w:asciiTheme="minorEastAsia" w:eastAsiaTheme="minorEastAsia" w:hAnsiTheme="minorEastAsia" w:hint="eastAsia"/>
                    </w:rPr>
                    <w:t>串</w:t>
                  </w:r>
                </w:p>
              </w:tc>
              <w:tc>
                <w:tcPr>
                  <w:tcW w:w="163" w:type="pct"/>
                  <w:gridSpan w:val="2"/>
                </w:tcPr>
                <w:p w:rsidR="005D74CD" w:rsidRDefault="00123D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1</w:t>
                  </w:r>
                </w:p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lastRenderedPageBreak/>
                    <w:t>动</w:t>
                  </w:r>
                </w:p>
              </w:tc>
              <w:tc>
                <w:tcPr>
                  <w:tcW w:w="261" w:type="pct"/>
                </w:tcPr>
                <w:p w:rsidR="005D74CD" w:rsidRDefault="00123D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lastRenderedPageBreak/>
                    <w:t>1</w:t>
                  </w:r>
                  <w:r w:rsidR="005D74CD">
                    <w:rPr>
                      <w:rFonts w:asciiTheme="minorEastAsia" w:eastAsiaTheme="minorEastAsia" w:hAnsiTheme="minorEastAsia" w:hint="eastAsia"/>
                    </w:rPr>
                    <w:t>请</w:t>
                  </w:r>
                </w:p>
              </w:tc>
              <w:tc>
                <w:tcPr>
                  <w:tcW w:w="311" w:type="pct"/>
                  <w:vMerge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267" w:type="pct"/>
                  <w:vMerge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28" w:type="pct"/>
                  <w:vMerge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34" w:type="pct"/>
                  <w:gridSpan w:val="2"/>
                  <w:vMerge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60" w:type="pc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3</w:t>
                  </w:r>
                </w:p>
              </w:tc>
              <w:tc>
                <w:tcPr>
                  <w:tcW w:w="208" w:type="pc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5</w:t>
                  </w:r>
                </w:p>
              </w:tc>
              <w:tc>
                <w:tcPr>
                  <w:tcW w:w="260" w:type="pct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>2</w:t>
                  </w:r>
                </w:p>
              </w:tc>
              <w:tc>
                <w:tcPr>
                  <w:tcW w:w="220" w:type="pct"/>
                  <w:gridSpan w:val="3"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0070C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70C0"/>
                    </w:rPr>
                    <w:t xml:space="preserve">5             </w:t>
                  </w:r>
                </w:p>
              </w:tc>
              <w:tc>
                <w:tcPr>
                  <w:tcW w:w="293" w:type="pct"/>
                  <w:gridSpan w:val="2"/>
                  <w:vMerge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254" w:type="pct"/>
                  <w:vMerge/>
                </w:tcPr>
                <w:p w:rsidR="005D74CD" w:rsidRDefault="005D74CD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123D65" w:rsidTr="00123D65">
              <w:trPr>
                <w:trHeight w:val="587"/>
                <w:jc w:val="center"/>
              </w:trPr>
              <w:tc>
                <w:tcPr>
                  <w:tcW w:w="686" w:type="pct"/>
                  <w:gridSpan w:val="2"/>
                  <w:vAlign w:val="center"/>
                </w:tcPr>
                <w:p w:rsidR="00AC4103" w:rsidRDefault="00F32BAA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lastRenderedPageBreak/>
                    <w:t>备注</w:t>
                  </w:r>
                </w:p>
              </w:tc>
              <w:tc>
                <w:tcPr>
                  <w:tcW w:w="2158" w:type="pct"/>
                  <w:gridSpan w:val="11"/>
                </w:tcPr>
                <w:p w:rsidR="00AC4103" w:rsidRDefault="00F32BAA">
                  <w:pPr>
                    <w:jc w:val="center"/>
                  </w:pPr>
                  <w:r>
                    <w:rPr>
                      <w:rFonts w:hint="eastAsia"/>
                    </w:rPr>
                    <w:t>当天来了</w:t>
                  </w:r>
                  <w:r w:rsidR="00123D65"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人。</w:t>
                  </w:r>
                </w:p>
                <w:p w:rsidR="00AC4103" w:rsidRDefault="00F32BA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</w:t>
                  </w:r>
                  <w:r w:rsidR="00123D65">
                    <w:rPr>
                      <w:rFonts w:asciiTheme="minorEastAsia" w:eastAsiaTheme="minorEastAsia" w:hAnsiTheme="minorEastAsia" w:hint="eastAsia"/>
                    </w:rPr>
                    <w:t>最多：</w:t>
                  </w:r>
                  <w:proofErr w:type="gramStart"/>
                  <w:r w:rsidR="00123D65">
                    <w:rPr>
                      <w:rFonts w:asciiTheme="minorEastAsia" w:eastAsiaTheme="minorEastAsia" w:hAnsiTheme="minorEastAsia" w:hint="eastAsia"/>
                    </w:rPr>
                    <w:t>操作区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</w:rPr>
                    <w:t xml:space="preserve">   较少：表演区</w:t>
                  </w:r>
                </w:p>
              </w:tc>
              <w:tc>
                <w:tcPr>
                  <w:tcW w:w="2156" w:type="pct"/>
                  <w:gridSpan w:val="12"/>
                </w:tcPr>
                <w:p w:rsidR="00AC4103" w:rsidRDefault="00F32BAA">
                  <w:pPr>
                    <w:jc w:val="center"/>
                  </w:pPr>
                  <w:r>
                    <w:rPr>
                      <w:rFonts w:hint="eastAsia"/>
                    </w:rPr>
                    <w:t>流动性相比之前多了点。</w:t>
                  </w:r>
                </w:p>
              </w:tc>
            </w:tr>
            <w:tr w:rsidR="00AC4103" w:rsidTr="00123D65">
              <w:trPr>
                <w:trHeight w:val="553"/>
                <w:jc w:val="center"/>
              </w:trPr>
              <w:tc>
                <w:tcPr>
                  <w:tcW w:w="686" w:type="pct"/>
                  <w:gridSpan w:val="2"/>
                </w:tcPr>
                <w:p w:rsidR="00AC4103" w:rsidRDefault="00F32BAA">
                  <w:pPr>
                    <w:jc w:val="center"/>
                    <w:rPr>
                      <w:rFonts w:ascii="微软雅黑" w:eastAsia="微软雅黑" w:hAnsi="微软雅黑"/>
                      <w:b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……</w:t>
                  </w:r>
                </w:p>
              </w:tc>
              <w:tc>
                <w:tcPr>
                  <w:tcW w:w="4314" w:type="pct"/>
                  <w:gridSpan w:val="23"/>
                </w:tcPr>
                <w:p w:rsidR="00AC4103" w:rsidRDefault="00F32BAA">
                  <w:pPr>
                    <w:jc w:val="center"/>
                  </w:pPr>
                  <w:r>
                    <w:rPr>
                      <w:rFonts w:hint="eastAsia"/>
                    </w:rPr>
                    <w:t>为了更好的发现区域的欢迎度，我让幼儿自由选择。通过观察区域流动，可以发现这几个区域问题。</w:t>
                  </w:r>
                </w:p>
                <w:p w:rsidR="00AC4103" w:rsidRDefault="00F32BAA">
                  <w:pPr>
                    <w:jc w:val="center"/>
                  </w:pPr>
                  <w:r>
                    <w:rPr>
                      <w:rFonts w:hint="eastAsia"/>
                    </w:rPr>
                    <w:t>人数最多为</w:t>
                  </w:r>
                  <w:r>
                    <w:rPr>
                      <w:rFonts w:hint="eastAsia"/>
                      <w:color w:val="FF0000"/>
                    </w:rPr>
                    <w:t>红色</w:t>
                  </w:r>
                  <w:r>
                    <w:rPr>
                      <w:rFonts w:hint="eastAsia"/>
                    </w:rPr>
                    <w:t>，人数最少为</w:t>
                  </w:r>
                  <w:r>
                    <w:rPr>
                      <w:rFonts w:hint="eastAsia"/>
                      <w:color w:val="00B050"/>
                    </w:rPr>
                    <w:t>绿色</w:t>
                  </w:r>
                  <w:r>
                    <w:rPr>
                      <w:rFonts w:hint="eastAsia"/>
                      <w:color w:val="92D050"/>
                    </w:rPr>
                    <w:t>，</w:t>
                  </w:r>
                  <w:r>
                    <w:rPr>
                      <w:rFonts w:hint="eastAsia"/>
                    </w:rPr>
                    <w:t>人数有变动的是</w:t>
                  </w:r>
                  <w:r>
                    <w:rPr>
                      <w:rFonts w:hint="eastAsia"/>
                      <w:color w:val="0070C0"/>
                    </w:rPr>
                    <w:t>蓝色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</w:tbl>
          <w:p w:rsidR="00AC4103" w:rsidRDefault="00AC4103">
            <w:pPr>
              <w:jc w:val="left"/>
              <w:rPr>
                <w:rFonts w:ascii="微软雅黑" w:eastAsia="微软雅黑" w:hAnsi="微软雅黑"/>
                <w:b/>
                <w:noProof/>
                <w:color w:val="FF0000"/>
                <w:sz w:val="32"/>
                <w:szCs w:val="32"/>
              </w:rPr>
            </w:pPr>
          </w:p>
          <w:p w:rsidR="00871EEA" w:rsidRDefault="00871EEA" w:rsidP="00871EEA">
            <w:pPr>
              <w:spacing w:line="240" w:lineRule="atLeast"/>
              <w:jc w:val="center"/>
              <w:rPr>
                <w:rFonts w:ascii="黑体" w:eastAsia="黑体" w:hAnsi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t>《我长大了》主题中语言区的打造</w:t>
            </w:r>
          </w:p>
          <w:tbl>
            <w:tblPr>
              <w:tblpPr w:leftFromText="180" w:rightFromText="180" w:vertAnchor="text" w:horzAnchor="page" w:tblpX="1161" w:tblpY="57"/>
              <w:tblOverlap w:val="never"/>
              <w:tblW w:w="14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30"/>
              <w:gridCol w:w="3180"/>
              <w:gridCol w:w="4080"/>
              <w:gridCol w:w="6075"/>
            </w:tblGrid>
            <w:tr w:rsidR="00871EEA" w:rsidRPr="004F60B4" w:rsidTr="00B41067">
              <w:trPr>
                <w:trHeight w:val="434"/>
              </w:trPr>
              <w:tc>
                <w:tcPr>
                  <w:tcW w:w="1530" w:type="dxa"/>
                  <w:vAlign w:val="center"/>
                </w:tcPr>
                <w:p w:rsidR="00871EEA" w:rsidRPr="004F60B4" w:rsidRDefault="00871EEA" w:rsidP="00871EEA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区域划分</w:t>
                  </w:r>
                </w:p>
              </w:tc>
              <w:tc>
                <w:tcPr>
                  <w:tcW w:w="3180" w:type="dxa"/>
                  <w:vAlign w:val="center"/>
                </w:tcPr>
                <w:p w:rsidR="00871EEA" w:rsidRPr="004F60B4" w:rsidRDefault="00871EEA" w:rsidP="00871EEA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核心经验（关注要点）</w:t>
                  </w:r>
                </w:p>
              </w:tc>
              <w:tc>
                <w:tcPr>
                  <w:tcW w:w="4080" w:type="dxa"/>
                  <w:vAlign w:val="center"/>
                </w:tcPr>
                <w:p w:rsidR="00871EEA" w:rsidRPr="004F60B4" w:rsidRDefault="00871EEA" w:rsidP="00871EEA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材料投放</w:t>
                  </w:r>
                </w:p>
              </w:tc>
              <w:tc>
                <w:tcPr>
                  <w:tcW w:w="6075" w:type="dxa"/>
                  <w:vAlign w:val="center"/>
                </w:tcPr>
                <w:p w:rsidR="00871EEA" w:rsidRPr="004F60B4" w:rsidRDefault="00871EEA" w:rsidP="00871EEA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预设玩法（游戏推进）</w:t>
                  </w:r>
                </w:p>
              </w:tc>
            </w:tr>
            <w:tr w:rsidR="00871EEA" w:rsidRPr="004F60B4" w:rsidTr="00B41067">
              <w:trPr>
                <w:trHeight w:val="1013"/>
              </w:trPr>
              <w:tc>
                <w:tcPr>
                  <w:tcW w:w="1530" w:type="dxa"/>
                  <w:vAlign w:val="center"/>
                </w:tcPr>
                <w:p w:rsidR="00871EEA" w:rsidRPr="004F60B4" w:rsidRDefault="00871EEA" w:rsidP="00871EEA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展示区</w:t>
                  </w:r>
                </w:p>
              </w:tc>
              <w:tc>
                <w:tcPr>
                  <w:tcW w:w="3180" w:type="dxa"/>
                  <w:vAlign w:val="center"/>
                </w:tcPr>
                <w:p w:rsidR="00871EEA" w:rsidRPr="004F60B4" w:rsidRDefault="00871EEA" w:rsidP="00871EEA">
                  <w:pPr>
                    <w:spacing w:line="240" w:lineRule="atLeas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吸引幼儿注意力，激发幼儿阅读兴趣</w:t>
                  </w:r>
                </w:p>
              </w:tc>
              <w:tc>
                <w:tcPr>
                  <w:tcW w:w="4080" w:type="dxa"/>
                  <w:vAlign w:val="center"/>
                </w:tcPr>
                <w:p w:rsidR="00871EEA" w:rsidRPr="004F60B4" w:rsidRDefault="00871EEA" w:rsidP="00871EEA">
                  <w:pPr>
                    <w:spacing w:line="240" w:lineRule="atLeast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proofErr w:type="gramStart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绘本推荐</w:t>
                  </w:r>
                  <w:proofErr w:type="gramEnd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、故事明星板块、成果展示板块</w:t>
                  </w:r>
                </w:p>
              </w:tc>
              <w:tc>
                <w:tcPr>
                  <w:tcW w:w="6075" w:type="dxa"/>
                </w:tcPr>
                <w:p w:rsidR="00871EEA" w:rsidRPr="004F60B4" w:rsidRDefault="00871EEA" w:rsidP="00871EEA">
                  <w:pPr>
                    <w:spacing w:line="240" w:lineRule="atLeas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1.</w:t>
                  </w:r>
                  <w:proofErr w:type="gramStart"/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绘本推荐</w:t>
                  </w:r>
                  <w:proofErr w:type="gramEnd"/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：</w:t>
                  </w: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我长大了</w:t>
                  </w:r>
                </w:p>
                <w:p w:rsidR="00871EEA" w:rsidRPr="004F60B4" w:rsidRDefault="00871EEA" w:rsidP="00871EEA">
                  <w:pPr>
                    <w:spacing w:line="240" w:lineRule="atLeas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2.故事明星：</w:t>
                  </w: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结合游戏分享，每周评选</w:t>
                  </w:r>
                </w:p>
                <w:p w:rsidR="00871EEA" w:rsidRPr="004F60B4" w:rsidRDefault="00871EEA" w:rsidP="00871EEA">
                  <w:pPr>
                    <w:spacing w:line="240" w:lineRule="atLeas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3.成果展示：</w:t>
                  </w: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自制图书</w:t>
                  </w:r>
                </w:p>
              </w:tc>
            </w:tr>
            <w:tr w:rsidR="00871EEA" w:rsidRPr="004F60B4" w:rsidTr="00B41067">
              <w:trPr>
                <w:trHeight w:val="715"/>
              </w:trPr>
              <w:tc>
                <w:tcPr>
                  <w:tcW w:w="1530" w:type="dxa"/>
                  <w:vAlign w:val="center"/>
                </w:tcPr>
                <w:p w:rsidR="00871EEA" w:rsidRPr="004F60B4" w:rsidRDefault="00871EEA" w:rsidP="00871EEA">
                  <w:pPr>
                    <w:spacing w:line="240" w:lineRule="atLeas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静读区</w:t>
                  </w:r>
                </w:p>
              </w:tc>
              <w:tc>
                <w:tcPr>
                  <w:tcW w:w="3180" w:type="dxa"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1.能自主选择、安静阅读。</w:t>
                  </w:r>
                </w:p>
                <w:p w:rsidR="00871EEA" w:rsidRPr="004F60B4" w:rsidRDefault="00871EEA" w:rsidP="00871EEA">
                  <w:pPr>
                    <w:spacing w:line="240" w:lineRule="atLeas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1.能理解图书上的文字是和画面对应的，是用来表达画面意义的。</w:t>
                  </w:r>
                </w:p>
                <w:p w:rsidR="00871EEA" w:rsidRPr="004F60B4" w:rsidRDefault="00871EEA" w:rsidP="00871EEA">
                  <w:pPr>
                    <w:spacing w:line="240" w:lineRule="atLeas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2.爱护图书，不乱撕、乱扔图书。</w:t>
                  </w:r>
                </w:p>
              </w:tc>
              <w:tc>
                <w:tcPr>
                  <w:tcW w:w="4080" w:type="dxa"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1.主题相关的书籍：</w:t>
                  </w: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《长大后的我》、《我长大以后做什么》、《当我长大》</w:t>
                  </w: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等（书种类不用太多，数量要充足）</w:t>
                  </w:r>
                </w:p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2.</w:t>
                  </w:r>
                  <w:proofErr w:type="gramStart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自制绘本《我的新本领》</w:t>
                  </w:r>
                  <w:proofErr w:type="gramEnd"/>
                </w:p>
              </w:tc>
              <w:tc>
                <w:tcPr>
                  <w:tcW w:w="6075" w:type="dxa"/>
                  <w:vAlign w:val="center"/>
                </w:tcPr>
                <w:p w:rsidR="00871EEA" w:rsidRPr="004F60B4" w:rsidRDefault="00871EEA" w:rsidP="00871EEA">
                  <w:pPr>
                    <w:spacing w:line="240" w:lineRule="atLeas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自主选择图书进行阅读</w:t>
                  </w:r>
                </w:p>
              </w:tc>
            </w:tr>
            <w:tr w:rsidR="00871EEA" w:rsidRPr="004F60B4" w:rsidTr="00B41067">
              <w:trPr>
                <w:trHeight w:val="374"/>
              </w:trPr>
              <w:tc>
                <w:tcPr>
                  <w:tcW w:w="1530" w:type="dxa"/>
                  <w:vMerge w:val="restart"/>
                  <w:vAlign w:val="center"/>
                </w:tcPr>
                <w:p w:rsidR="00871EEA" w:rsidRPr="004F60B4" w:rsidRDefault="00871EEA" w:rsidP="00871EE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proofErr w:type="gramStart"/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操作区</w:t>
                  </w:r>
                  <w:proofErr w:type="gramEnd"/>
                </w:p>
              </w:tc>
              <w:tc>
                <w:tcPr>
                  <w:tcW w:w="3180" w:type="dxa"/>
                  <w:vMerge w:val="restart"/>
                </w:tcPr>
                <w:p w:rsidR="00871EEA" w:rsidRPr="004F60B4" w:rsidRDefault="00871EEA" w:rsidP="00871EEA">
                  <w:pPr>
                    <w:spacing w:line="240" w:lineRule="atLeast"/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1.能口齿清楚地说儿歌、童瑶或复述简短的故事。</w:t>
                  </w:r>
                </w:p>
                <w:p w:rsidR="00871EEA" w:rsidRPr="004F60B4" w:rsidRDefault="00871EEA" w:rsidP="00871EEA">
                  <w:pPr>
                    <w:spacing w:line="240" w:lineRule="atLeast"/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2.会看画面，能根据画面说出图中有什么，发生了什么事等，并发挥想象尝试续编</w:t>
                  </w:r>
                  <w:proofErr w:type="gramStart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或仿编故事</w:t>
                  </w:r>
                  <w:proofErr w:type="gramEnd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。</w:t>
                  </w:r>
                </w:p>
                <w:p w:rsidR="00871EEA" w:rsidRPr="004F60B4" w:rsidRDefault="00871EEA" w:rsidP="00871EEA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3.能够进行角色表演，大胆展示自己。</w:t>
                  </w:r>
                </w:p>
                <w:p w:rsidR="00871EEA" w:rsidRPr="004F60B4" w:rsidRDefault="00871EEA" w:rsidP="00871EEA">
                  <w:pPr>
                    <w:spacing w:line="240" w:lineRule="atLeast"/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4.愿意表达自己的需要和想法，必要时能配以手势动作。</w:t>
                  </w:r>
                </w:p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5.喜欢用涂</w:t>
                  </w:r>
                  <w:proofErr w:type="gramStart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涂画画表达</w:t>
                  </w:r>
                  <w:proofErr w:type="gramEnd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一定的意思。</w:t>
                  </w:r>
                </w:p>
              </w:tc>
              <w:tc>
                <w:tcPr>
                  <w:tcW w:w="4080" w:type="dxa"/>
                  <w:vAlign w:val="center"/>
                </w:tcPr>
                <w:p w:rsidR="00871EEA" w:rsidRPr="004F60B4" w:rsidRDefault="00871EEA" w:rsidP="00871EE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FF"/>
                      <w:szCs w:val="21"/>
                    </w:rPr>
                    <w:t>儿歌图谱（故事图谱）、</w:t>
                  </w:r>
                  <w:proofErr w:type="spellStart"/>
                  <w:r w:rsidRPr="004F60B4">
                    <w:rPr>
                      <w:rFonts w:ascii="宋体" w:hAnsi="宋体" w:cs="宋体" w:hint="eastAsia"/>
                      <w:b/>
                      <w:bCs/>
                      <w:color w:val="0000FF"/>
                      <w:szCs w:val="21"/>
                    </w:rPr>
                    <w:t>ipad</w:t>
                  </w:r>
                  <w:proofErr w:type="spellEnd"/>
                </w:p>
              </w:tc>
              <w:tc>
                <w:tcPr>
                  <w:tcW w:w="6075" w:type="dxa"/>
                </w:tcPr>
                <w:p w:rsidR="00871EEA" w:rsidRPr="004F60B4" w:rsidRDefault="00871EEA" w:rsidP="00871EEA">
                  <w:pPr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看一看，讲一讲：</w:t>
                  </w:r>
                </w:p>
                <w:p w:rsidR="00871EEA" w:rsidRPr="004F60B4" w:rsidRDefault="00871EEA" w:rsidP="00871EEA">
                  <w:pPr>
                    <w:widowControl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1.2名幼儿共同游戏，轮流从盒子中取出一张劳动照片，并用好听的词语或句子和同伴说一说、介绍本领。</w:t>
                  </w:r>
                </w:p>
                <w:p w:rsidR="00871EEA" w:rsidRPr="004F60B4" w:rsidRDefault="00871EEA" w:rsidP="00871EEA">
                  <w:pPr>
                    <w:widowControl/>
                    <w:numPr>
                      <w:ilvl w:val="0"/>
                      <w:numId w:val="7"/>
                    </w:num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利用本领卡片进行简单的“你说我猜游戏”。</w:t>
                  </w:r>
                </w:p>
                <w:p w:rsidR="00871EEA" w:rsidRPr="004F60B4" w:rsidRDefault="00871EEA" w:rsidP="00871EEA">
                  <w:pPr>
                    <w:widowControl/>
                    <w:numPr>
                      <w:ilvl w:val="0"/>
                      <w:numId w:val="7"/>
                    </w:num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FF"/>
                      <w:szCs w:val="21"/>
                    </w:rPr>
                    <w:t>幼儿根据图谱来说一说、录一录。</w:t>
                  </w:r>
                </w:p>
              </w:tc>
            </w:tr>
            <w:tr w:rsidR="00871EEA" w:rsidRPr="004F60B4" w:rsidTr="00B41067">
              <w:trPr>
                <w:trHeight w:val="621"/>
              </w:trPr>
              <w:tc>
                <w:tcPr>
                  <w:tcW w:w="1530" w:type="dxa"/>
                  <w:vMerge/>
                  <w:vAlign w:val="center"/>
                </w:tcPr>
                <w:p w:rsidR="00871EEA" w:rsidRPr="004F60B4" w:rsidRDefault="00871EEA" w:rsidP="00871EE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4080" w:type="dxa"/>
                  <w:vAlign w:val="center"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故事盒子：我会</w:t>
                  </w: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新本领</w:t>
                  </w: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啦；指偶、手偶</w:t>
                  </w:r>
                </w:p>
              </w:tc>
              <w:tc>
                <w:tcPr>
                  <w:tcW w:w="6075" w:type="dxa"/>
                  <w:vAlign w:val="center"/>
                </w:tcPr>
                <w:p w:rsidR="00871EEA" w:rsidRPr="004F60B4" w:rsidRDefault="00871EEA" w:rsidP="00871EEA">
                  <w:pPr>
                    <w:widowControl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摆一摆，编一编：</w:t>
                  </w: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看！我会……</w:t>
                  </w:r>
                </w:p>
              </w:tc>
            </w:tr>
            <w:tr w:rsidR="00871EEA" w:rsidRPr="004F60B4" w:rsidTr="00B41067">
              <w:trPr>
                <w:trHeight w:val="490"/>
              </w:trPr>
              <w:tc>
                <w:tcPr>
                  <w:tcW w:w="1530" w:type="dxa"/>
                  <w:vMerge/>
                  <w:vAlign w:val="center"/>
                </w:tcPr>
                <w:p w:rsidR="00871EEA" w:rsidRPr="004F60B4" w:rsidRDefault="00871EEA" w:rsidP="00871EE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4080" w:type="dxa"/>
                  <w:vAlign w:val="center"/>
                </w:tcPr>
                <w:p w:rsidR="00871EEA" w:rsidRPr="004F60B4" w:rsidRDefault="00871EEA" w:rsidP="00871EE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小班时和现在时候的照片</w:t>
                  </w:r>
                </w:p>
              </w:tc>
              <w:tc>
                <w:tcPr>
                  <w:tcW w:w="6075" w:type="dxa"/>
                  <w:vAlign w:val="center"/>
                </w:tcPr>
                <w:p w:rsidR="00871EEA" w:rsidRPr="004F60B4" w:rsidRDefault="00871EEA" w:rsidP="00871EEA">
                  <w:pPr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读一读，比一比：</w:t>
                  </w: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说说小时候和现在的区别（身高、体重、五官）</w:t>
                  </w:r>
                </w:p>
              </w:tc>
            </w:tr>
            <w:tr w:rsidR="00871EEA" w:rsidRPr="004F60B4" w:rsidTr="00B41067">
              <w:trPr>
                <w:trHeight w:val="351"/>
              </w:trPr>
              <w:tc>
                <w:tcPr>
                  <w:tcW w:w="1530" w:type="dxa"/>
                  <w:vMerge/>
                  <w:vAlign w:val="center"/>
                </w:tcPr>
                <w:p w:rsidR="00871EEA" w:rsidRPr="004F60B4" w:rsidRDefault="00871EEA" w:rsidP="00871EE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180" w:type="dxa"/>
                  <w:vMerge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4080" w:type="dxa"/>
                  <w:vAlign w:val="center"/>
                </w:tcPr>
                <w:p w:rsidR="00871EEA" w:rsidRPr="004F60B4" w:rsidRDefault="00871EEA" w:rsidP="00871EE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油画棒、纸张、印章等</w:t>
                  </w:r>
                </w:p>
              </w:tc>
              <w:tc>
                <w:tcPr>
                  <w:tcW w:w="6075" w:type="dxa"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画一画，写一写：</w:t>
                  </w:r>
                  <w:proofErr w:type="gramStart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对绘本</w:t>
                  </w:r>
                  <w:proofErr w:type="gramEnd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中可爱的人物或造型，感兴趣的幼儿可以画一画，老师根据幼儿表征内容制作成本来自制图书。</w:t>
                  </w:r>
                </w:p>
              </w:tc>
            </w:tr>
            <w:tr w:rsidR="00871EEA" w:rsidRPr="004F60B4" w:rsidTr="00B41067">
              <w:trPr>
                <w:trHeight w:val="137"/>
              </w:trPr>
              <w:tc>
                <w:tcPr>
                  <w:tcW w:w="1530" w:type="dxa"/>
                  <w:vAlign w:val="center"/>
                </w:tcPr>
                <w:p w:rsidR="00871EEA" w:rsidRPr="004F60B4" w:rsidRDefault="00871EEA" w:rsidP="00871EE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听觉区</w:t>
                  </w:r>
                </w:p>
              </w:tc>
              <w:tc>
                <w:tcPr>
                  <w:tcW w:w="3180" w:type="dxa"/>
                </w:tcPr>
                <w:p w:rsidR="00871EEA" w:rsidRPr="004F60B4" w:rsidRDefault="00871EEA" w:rsidP="00871EEA">
                  <w:pPr>
                    <w:rPr>
                      <w:rFonts w:ascii="宋体" w:eastAsia="MS Mincho" w:hAnsi="宋体" w:cs="宋体"/>
                      <w:color w:val="000000"/>
                      <w:szCs w:val="21"/>
                      <w:lang w:eastAsia="ja-JP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注意倾听对方讲话，能理解日常用语。</w:t>
                  </w:r>
                </w:p>
              </w:tc>
              <w:tc>
                <w:tcPr>
                  <w:tcW w:w="4080" w:type="dxa"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幼儿假期学习新本领的视频。如</w:t>
                  </w: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简单美食制作的小视频、</w:t>
                  </w: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劳动实践</w:t>
                  </w: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视频</w:t>
                  </w:r>
                </w:p>
              </w:tc>
              <w:tc>
                <w:tcPr>
                  <w:tcW w:w="6075" w:type="dxa"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拓展与投放</w:t>
                  </w:r>
                  <w:proofErr w:type="gramStart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绘本相关</w:t>
                  </w:r>
                  <w:proofErr w:type="gramEnd"/>
                  <w:r w:rsidRPr="004F60B4">
                    <w:rPr>
                      <w:rFonts w:ascii="宋体" w:hAnsi="宋体" w:cs="宋体" w:hint="eastAsia"/>
                      <w:color w:val="000000"/>
                      <w:szCs w:val="21"/>
                    </w:rPr>
                    <w:t>内容：</w:t>
                  </w:r>
                </w:p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我的新发现，新班级的路线、楼层等</w:t>
                  </w:r>
                </w:p>
              </w:tc>
            </w:tr>
            <w:tr w:rsidR="00871EEA" w:rsidRPr="004F60B4" w:rsidTr="00B41067">
              <w:trPr>
                <w:trHeight w:val="137"/>
              </w:trPr>
              <w:tc>
                <w:tcPr>
                  <w:tcW w:w="1530" w:type="dxa"/>
                  <w:vAlign w:val="center"/>
                </w:tcPr>
                <w:p w:rsidR="00871EEA" w:rsidRPr="004F60B4" w:rsidRDefault="00871EEA" w:rsidP="00871EE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Cs w:val="21"/>
                    </w:rPr>
                    <w:t>故事表演区</w:t>
                  </w:r>
                </w:p>
              </w:tc>
              <w:tc>
                <w:tcPr>
                  <w:tcW w:w="3180" w:type="dxa"/>
                </w:tcPr>
                <w:p w:rsidR="00871EEA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能清楚表达故事内容</w:t>
                  </w:r>
                </w:p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学会倾听</w:t>
                  </w:r>
                </w:p>
              </w:tc>
              <w:tc>
                <w:tcPr>
                  <w:tcW w:w="4080" w:type="dxa"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绘本：筷子我会用</w:t>
                  </w:r>
                </w:p>
              </w:tc>
              <w:tc>
                <w:tcPr>
                  <w:tcW w:w="6075" w:type="dxa"/>
                </w:tcPr>
                <w:p w:rsidR="00871EEA" w:rsidRPr="004F60B4" w:rsidRDefault="00871EEA" w:rsidP="00871EEA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拼垫、筷子</w:t>
                  </w:r>
                </w:p>
              </w:tc>
            </w:tr>
          </w:tbl>
          <w:p w:rsidR="00C06B4A" w:rsidRDefault="00C06B4A">
            <w:pPr>
              <w:jc w:val="left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</w:tr>
      <w:tr w:rsidR="00AC4103">
        <w:trPr>
          <w:jc w:val="center"/>
        </w:trPr>
        <w:tc>
          <w:tcPr>
            <w:tcW w:w="14174" w:type="dxa"/>
          </w:tcPr>
          <w:p w:rsidR="00AC4103" w:rsidRDefault="00F32BAA">
            <w:pPr>
              <w:rPr>
                <w:rFonts w:ascii="宋体" w:hAnsi="宋体" w:cs="微软雅黑"/>
                <w:b/>
                <w:color w:val="000000"/>
                <w:sz w:val="24"/>
              </w:rPr>
            </w:pPr>
            <w:r>
              <w:rPr>
                <w:rFonts w:ascii="宋体" w:hAnsi="宋体" w:cs="微软雅黑" w:hint="eastAsia"/>
                <w:b/>
                <w:color w:val="000000"/>
                <w:sz w:val="24"/>
              </w:rPr>
              <w:lastRenderedPageBreak/>
              <w:t>评述：</w:t>
            </w:r>
          </w:p>
          <w:p w:rsidR="00AC4103" w:rsidRPr="00BC1A1F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lastRenderedPageBreak/>
              <w:t>根据4次乐享一小时区域活动中，</w:t>
            </w:r>
            <w:r w:rsidR="00ED35E8" w:rsidRPr="00BC1A1F">
              <w:rPr>
                <w:rFonts w:ascii="宋体" w:hAnsi="宋体" w:cs="微软雅黑" w:hint="eastAsia"/>
                <w:color w:val="000000"/>
                <w:sz w:val="24"/>
              </w:rPr>
              <w:t>我根据孩子在阅读区中的</w:t>
            </w: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活动</w:t>
            </w:r>
            <w:r w:rsidR="00ED35E8" w:rsidRPr="00BC1A1F">
              <w:rPr>
                <w:rFonts w:ascii="宋体" w:hAnsi="宋体" w:cs="微软雅黑" w:hint="eastAsia"/>
                <w:color w:val="000000"/>
                <w:sz w:val="24"/>
              </w:rPr>
              <w:t>情况进行了相关记录</w:t>
            </w: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。</w:t>
            </w:r>
          </w:p>
          <w:p w:rsidR="00AC4103" w:rsidRPr="001948A6" w:rsidRDefault="00F32BAA">
            <w:pPr>
              <w:rPr>
                <w:rFonts w:ascii="宋体" w:hAnsi="宋体" w:cs="微软雅黑"/>
                <w:b/>
                <w:color w:val="000000"/>
                <w:sz w:val="24"/>
              </w:rPr>
            </w:pPr>
            <w:proofErr w:type="gramStart"/>
            <w:r w:rsidRPr="001948A6">
              <w:rPr>
                <w:rFonts w:ascii="宋体" w:hAnsi="宋体" w:cs="微软雅黑" w:hint="eastAsia"/>
                <w:b/>
                <w:color w:val="000000"/>
                <w:sz w:val="24"/>
              </w:rPr>
              <w:t>一</w:t>
            </w:r>
            <w:proofErr w:type="gramEnd"/>
            <w:r w:rsidRPr="001948A6">
              <w:rPr>
                <w:rFonts w:ascii="宋体" w:hAnsi="宋体" w:cs="微软雅黑" w:hint="eastAsia"/>
                <w:b/>
                <w:color w:val="000000"/>
                <w:sz w:val="24"/>
              </w:rPr>
              <w:t>·发现问题</w:t>
            </w:r>
          </w:p>
          <w:p w:rsidR="00AC4103" w:rsidRPr="00BC1A1F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如图所示，我将这4天的区域人数调动情况记录下来。发现区域整改后，益智区调动人数相对稳定。</w:t>
            </w:r>
          </w:p>
          <w:p w:rsidR="00AC4103" w:rsidRPr="00BC1A1F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问题：</w:t>
            </w:r>
          </w:p>
          <w:p w:rsidR="00AC4103" w:rsidRPr="00BC1A1F" w:rsidRDefault="001A186F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1.</w:t>
            </w:r>
            <w:r w:rsidR="002905B1" w:rsidRPr="00BC1A1F">
              <w:rPr>
                <w:rFonts w:ascii="宋体" w:hAnsi="宋体" w:cs="微软雅黑" w:hint="eastAsia"/>
                <w:color w:val="000000"/>
                <w:sz w:val="24"/>
              </w:rPr>
              <w:t>故事表演区</w:t>
            </w: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一开始明显没人愿意去玩，到后面几天在老师的建议下开始慢慢尝试。</w:t>
            </w:r>
          </w:p>
          <w:p w:rsidR="00AC4103" w:rsidRPr="00BC1A1F" w:rsidRDefault="001A186F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2.</w:t>
            </w:r>
            <w:r w:rsidR="00F32BAA" w:rsidRPr="00BC1A1F">
              <w:rPr>
                <w:rFonts w:ascii="宋体" w:hAnsi="宋体" w:cs="微软雅黑" w:hint="eastAsia"/>
                <w:color w:val="000000"/>
                <w:sz w:val="24"/>
              </w:rPr>
              <w:t>游戏虽然开放，但是幼儿只对于这些玩具感兴趣。</w:t>
            </w:r>
          </w:p>
          <w:p w:rsidR="00AC4103" w:rsidRPr="00BC1A1F" w:rsidRDefault="001A186F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3.刚升中</w:t>
            </w:r>
            <w:r w:rsidR="00F32BAA" w:rsidRPr="00BC1A1F">
              <w:rPr>
                <w:rFonts w:ascii="宋体" w:hAnsi="宋体" w:cs="微软雅黑" w:hint="eastAsia"/>
                <w:color w:val="000000"/>
                <w:sz w:val="24"/>
              </w:rPr>
              <w:t>班幼儿耐心不够，导致如果一个玩具玩够了就在</w:t>
            </w:r>
            <w:proofErr w:type="gramStart"/>
            <w:r w:rsidR="00F32BAA" w:rsidRPr="00BC1A1F">
              <w:rPr>
                <w:rFonts w:ascii="宋体" w:hAnsi="宋体" w:cs="微软雅黑" w:hint="eastAsia"/>
                <w:color w:val="000000"/>
                <w:sz w:val="24"/>
              </w:rPr>
              <w:t>那讲话</w:t>
            </w:r>
            <w:proofErr w:type="gramEnd"/>
            <w:r w:rsidR="00F32BAA" w:rsidRPr="00BC1A1F">
              <w:rPr>
                <w:rFonts w:ascii="宋体" w:hAnsi="宋体" w:cs="微软雅黑" w:hint="eastAsia"/>
                <w:color w:val="000000"/>
                <w:sz w:val="24"/>
              </w:rPr>
              <w:t>或者打扰别人。</w:t>
            </w:r>
          </w:p>
          <w:p w:rsidR="00AC4103" w:rsidRPr="00BC1A1F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针对以上分析，我决定将</w:t>
            </w:r>
            <w:r w:rsidR="006651AB" w:rsidRPr="00BC1A1F">
              <w:rPr>
                <w:rFonts w:ascii="宋体" w:hAnsi="宋体" w:cs="微软雅黑" w:hint="eastAsia"/>
                <w:color w:val="000000"/>
                <w:sz w:val="24"/>
              </w:rPr>
              <w:t>语言</w:t>
            </w: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区进行调整。</w:t>
            </w:r>
          </w:p>
          <w:p w:rsidR="00AC4103" w:rsidRPr="00BC1A1F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二、对话幼儿，</w:t>
            </w:r>
            <w:r w:rsidR="006651AB" w:rsidRPr="00BC1A1F">
              <w:rPr>
                <w:rFonts w:ascii="宋体" w:hAnsi="宋体" w:cs="微软雅黑" w:hint="eastAsia"/>
                <w:color w:val="000000"/>
                <w:sz w:val="24"/>
              </w:rPr>
              <w:t>分析原因</w:t>
            </w:r>
          </w:p>
          <w:p w:rsidR="00AC4103" w:rsidRPr="00BC1A1F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师：</w:t>
            </w:r>
            <w:r w:rsidR="00BC1A1F" w:rsidRPr="00BC1A1F">
              <w:rPr>
                <w:rFonts w:ascii="宋体" w:hAnsi="宋体" w:cs="微软雅黑" w:hint="eastAsia"/>
                <w:color w:val="000000"/>
                <w:sz w:val="24"/>
              </w:rPr>
              <w:t>阅读区里你最喜欢</w:t>
            </w:r>
            <w:r w:rsidR="001948A6">
              <w:rPr>
                <w:rFonts w:ascii="宋体" w:hAnsi="宋体" w:cs="微软雅黑" w:hint="eastAsia"/>
                <w:color w:val="000000"/>
                <w:sz w:val="24"/>
              </w:rPr>
              <w:t>玩什么？</w:t>
            </w:r>
          </w:p>
          <w:p w:rsidR="00AC4103" w:rsidRPr="00BC1A1F" w:rsidRDefault="00BC3E81">
            <w:pPr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</w:rPr>
              <w:t>幼儿：看书。看土豆和妈妈</w:t>
            </w:r>
            <w:r w:rsidR="001948A6">
              <w:rPr>
                <w:rFonts w:ascii="宋体" w:hAnsi="宋体" w:cs="微软雅黑" w:hint="eastAsia"/>
                <w:color w:val="000000"/>
                <w:sz w:val="24"/>
              </w:rPr>
              <w:t>做的绘本</w:t>
            </w:r>
          </w:p>
          <w:p w:rsidR="00AC4103" w:rsidRPr="00BC1A1F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师：</w:t>
            </w:r>
            <w:r w:rsidR="001948A6">
              <w:rPr>
                <w:rFonts w:ascii="宋体" w:hAnsi="宋体" w:cs="微软雅黑" w:hint="eastAsia"/>
                <w:color w:val="000000"/>
                <w:sz w:val="24"/>
              </w:rPr>
              <w:t>那我发现故事表演区没有人去玩哦！</w:t>
            </w:r>
          </w:p>
          <w:p w:rsidR="00AC4103" w:rsidRPr="00BC1A1F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幼1：</w:t>
            </w:r>
            <w:r w:rsidR="001948A6">
              <w:rPr>
                <w:rFonts w:ascii="宋体" w:hAnsi="宋体" w:cs="微软雅黑" w:hint="eastAsia"/>
                <w:color w:val="000000"/>
                <w:sz w:val="24"/>
              </w:rPr>
              <w:t>不会讲故事</w:t>
            </w: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”</w:t>
            </w:r>
          </w:p>
          <w:p w:rsidR="00AC4103" w:rsidRPr="00BC1A1F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幼2：</w:t>
            </w:r>
            <w:r w:rsidR="001948A6">
              <w:rPr>
                <w:rFonts w:ascii="宋体" w:hAnsi="宋体" w:cs="微软雅黑" w:hint="eastAsia"/>
                <w:color w:val="000000"/>
                <w:sz w:val="24"/>
              </w:rPr>
              <w:t>我没有新本领。</w:t>
            </w:r>
          </w:p>
          <w:p w:rsidR="00AC4103" w:rsidRPr="00BC1A1F" w:rsidRDefault="00BC3E81">
            <w:pPr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</w:rPr>
              <w:t>师：现在没有新本领也没有关系，你有可以讲讲你打算学</w:t>
            </w:r>
            <w:r w:rsidR="001948A6">
              <w:rPr>
                <w:rFonts w:ascii="宋体" w:hAnsi="宋体" w:cs="微软雅黑" w:hint="eastAsia"/>
                <w:color w:val="000000"/>
                <w:sz w:val="24"/>
              </w:rPr>
              <w:t>什么新本领，新本领的计划也是可以的呢！</w:t>
            </w:r>
          </w:p>
          <w:p w:rsidR="00AC4103" w:rsidRDefault="00F32BAA" w:rsidP="00BC3E81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1A1F">
              <w:rPr>
                <w:rFonts w:ascii="宋体" w:hAnsi="宋体" w:cs="微软雅黑" w:hint="eastAsia"/>
                <w:color w:val="000000"/>
                <w:sz w:val="24"/>
              </w:rPr>
              <w:t>后期调整：</w:t>
            </w:r>
          </w:p>
          <w:p w:rsidR="00BC3E81" w:rsidRPr="00BC3E81" w:rsidRDefault="00BC3E81" w:rsidP="00BC3E81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3E81">
              <w:rPr>
                <w:rFonts w:ascii="宋体" w:hAnsi="宋体" w:cs="微软雅黑" w:hint="eastAsia"/>
                <w:color w:val="000000"/>
                <w:sz w:val="24"/>
              </w:rPr>
              <w:t>1.在表征区增加做计划内容。</w:t>
            </w:r>
          </w:p>
          <w:p w:rsidR="00AC4103" w:rsidRPr="009C5020" w:rsidRDefault="00BC3E81" w:rsidP="009C5020">
            <w:pPr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</w:rPr>
              <w:t>2.</w:t>
            </w:r>
            <w:r w:rsidR="009C5020">
              <w:rPr>
                <w:rFonts w:ascii="宋体" w:hAnsi="宋体" w:cs="微软雅黑" w:hint="eastAsia"/>
                <w:color w:val="000000"/>
                <w:sz w:val="24"/>
              </w:rPr>
              <w:t>故事表演区中增加时可以将孩子的表演拍下来，当幼儿不会时，可以先以观看为主。</w:t>
            </w:r>
          </w:p>
          <w:p w:rsidR="00AC4103" w:rsidRPr="00BC3E81" w:rsidRDefault="00F32BAA">
            <w:pPr>
              <w:rPr>
                <w:rFonts w:ascii="宋体" w:hAnsi="宋体" w:cs="微软雅黑"/>
                <w:color w:val="000000"/>
                <w:sz w:val="24"/>
              </w:rPr>
            </w:pPr>
            <w:r w:rsidRPr="00BC3E81">
              <w:rPr>
                <w:rFonts w:ascii="宋体" w:hAnsi="宋体" w:cs="微软雅黑" w:hint="eastAsia"/>
                <w:color w:val="000000"/>
                <w:sz w:val="24"/>
              </w:rPr>
              <w:t>反思：</w:t>
            </w:r>
          </w:p>
          <w:p w:rsidR="00AC4103" w:rsidRDefault="00F32BAA" w:rsidP="00BF3D57">
            <w:pPr>
              <w:ind w:firstLineChars="200" w:firstLine="48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  <w:r w:rsidRPr="00BC3E81">
              <w:rPr>
                <w:rFonts w:ascii="宋体" w:hAnsi="宋体" w:cs="微软雅黑" w:hint="eastAsia"/>
                <w:color w:val="000000"/>
                <w:sz w:val="24"/>
              </w:rPr>
              <w:t>作为教师要在活动中根据幼儿的活动状态进行细致的观察，通过观察来抓住能够反映幼儿活动水平的表现，通过这些表现来准确地把握幼儿在活动中的实际发展水平，在这个基础上有目的地更换投放材料，并在幼儿需要的时候提供适时、适当的指导来提高幼儿的活动水平。根据幼儿的行为表现，了解哪些活动区更吸引幼儿，并根据幼儿的个性发展和学习特点，了解幼儿喜欢哪些操作材料。用心观察， 用行指导，在孩子在参加活动的过 程中应放开手脚，当个有心人，善 于发现孩子的“闪光点”，让孩子 真正成为整个活动过程中的主角。</w:t>
            </w:r>
          </w:p>
        </w:tc>
      </w:tr>
    </w:tbl>
    <w:p w:rsidR="00AC4103" w:rsidRPr="00BC3E81" w:rsidRDefault="00AC4103" w:rsidP="00BC3E81">
      <w:pPr>
        <w:pStyle w:val="a7"/>
        <w:widowControl/>
        <w:spacing w:before="75" w:beforeAutospacing="0" w:after="75" w:afterAutospacing="0"/>
        <w:rPr>
          <w:rFonts w:ascii="sans-serif" w:eastAsiaTheme="minorEastAsia" w:hAnsi="sans-serif" w:cs="sans-serif" w:hint="eastAsia"/>
          <w:color w:val="000000"/>
        </w:rPr>
      </w:pPr>
    </w:p>
    <w:sectPr w:rsidR="00AC4103" w:rsidRPr="00BC3E81" w:rsidSect="00AC4103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96" w:rsidRDefault="00677A96" w:rsidP="00162D13">
      <w:r>
        <w:separator/>
      </w:r>
    </w:p>
  </w:endnote>
  <w:endnote w:type="continuationSeparator" w:id="0">
    <w:p w:rsidR="00677A96" w:rsidRDefault="00677A96" w:rsidP="0016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96" w:rsidRDefault="00677A96" w:rsidP="00162D13">
      <w:r>
        <w:separator/>
      </w:r>
    </w:p>
  </w:footnote>
  <w:footnote w:type="continuationSeparator" w:id="0">
    <w:p w:rsidR="00677A96" w:rsidRDefault="00677A96" w:rsidP="00162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79ECA1"/>
    <w:multiLevelType w:val="singleLevel"/>
    <w:tmpl w:val="B179ECA1"/>
    <w:lvl w:ilvl="0">
      <w:start w:val="1"/>
      <w:numFmt w:val="decimal"/>
      <w:suff w:val="nothing"/>
      <w:lvlText w:val="%1、"/>
      <w:lvlJc w:val="left"/>
    </w:lvl>
  </w:abstractNum>
  <w:abstractNum w:abstractNumId="1">
    <w:nsid w:val="E0E44EFC"/>
    <w:multiLevelType w:val="singleLevel"/>
    <w:tmpl w:val="E0E44EFC"/>
    <w:lvl w:ilvl="0">
      <w:start w:val="1"/>
      <w:numFmt w:val="decimal"/>
      <w:suff w:val="nothing"/>
      <w:lvlText w:val="%1、"/>
      <w:lvlJc w:val="left"/>
    </w:lvl>
  </w:abstractNum>
  <w:abstractNum w:abstractNumId="2">
    <w:nsid w:val="E99B5809"/>
    <w:multiLevelType w:val="singleLevel"/>
    <w:tmpl w:val="E99B5809"/>
    <w:lvl w:ilvl="0">
      <w:start w:val="1"/>
      <w:numFmt w:val="decimal"/>
      <w:suff w:val="nothing"/>
      <w:lvlText w:val="%1、"/>
      <w:lvlJc w:val="left"/>
    </w:lvl>
  </w:abstractNum>
  <w:abstractNum w:abstractNumId="3">
    <w:nsid w:val="F8C74582"/>
    <w:multiLevelType w:val="singleLevel"/>
    <w:tmpl w:val="F8C745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E99727C"/>
    <w:multiLevelType w:val="singleLevel"/>
    <w:tmpl w:val="FE99727C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1CA36245"/>
    <w:multiLevelType w:val="hybridMultilevel"/>
    <w:tmpl w:val="9C90BD18"/>
    <w:lvl w:ilvl="0" w:tplc="9016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40B4FC"/>
    <w:multiLevelType w:val="singleLevel"/>
    <w:tmpl w:val="5640B4FC"/>
    <w:lvl w:ilvl="0">
      <w:start w:val="1"/>
      <w:numFmt w:val="decimal"/>
      <w:suff w:val="nothing"/>
      <w:lvlText w:val="%1、"/>
      <w:lvlJc w:val="left"/>
    </w:lvl>
  </w:abstractNum>
  <w:abstractNum w:abstractNumId="7">
    <w:nsid w:val="62612018"/>
    <w:multiLevelType w:val="singleLevel"/>
    <w:tmpl w:val="626120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79B7"/>
    <w:rsid w:val="00013FD3"/>
    <w:rsid w:val="000313E5"/>
    <w:rsid w:val="00060A09"/>
    <w:rsid w:val="00082058"/>
    <w:rsid w:val="000A2649"/>
    <w:rsid w:val="000F428D"/>
    <w:rsid w:val="00123D65"/>
    <w:rsid w:val="001307E9"/>
    <w:rsid w:val="00162D13"/>
    <w:rsid w:val="001948A6"/>
    <w:rsid w:val="001A186F"/>
    <w:rsid w:val="002170DD"/>
    <w:rsid w:val="00224422"/>
    <w:rsid w:val="002905B1"/>
    <w:rsid w:val="00342206"/>
    <w:rsid w:val="00370036"/>
    <w:rsid w:val="003F06D7"/>
    <w:rsid w:val="004052D7"/>
    <w:rsid w:val="00452420"/>
    <w:rsid w:val="00470425"/>
    <w:rsid w:val="00481F4C"/>
    <w:rsid w:val="004A79B7"/>
    <w:rsid w:val="004E0F37"/>
    <w:rsid w:val="004E6417"/>
    <w:rsid w:val="005007FB"/>
    <w:rsid w:val="00506D7B"/>
    <w:rsid w:val="00537728"/>
    <w:rsid w:val="005537F1"/>
    <w:rsid w:val="00557201"/>
    <w:rsid w:val="005C1689"/>
    <w:rsid w:val="005C38AC"/>
    <w:rsid w:val="005C716A"/>
    <w:rsid w:val="005D74CD"/>
    <w:rsid w:val="005F6EE3"/>
    <w:rsid w:val="00615CA8"/>
    <w:rsid w:val="00643CC2"/>
    <w:rsid w:val="006651AB"/>
    <w:rsid w:val="00677A96"/>
    <w:rsid w:val="006E0DBC"/>
    <w:rsid w:val="00743EEA"/>
    <w:rsid w:val="007B2AF0"/>
    <w:rsid w:val="007B6557"/>
    <w:rsid w:val="007C0D36"/>
    <w:rsid w:val="007D639C"/>
    <w:rsid w:val="007F78DE"/>
    <w:rsid w:val="00866CC0"/>
    <w:rsid w:val="00871EEA"/>
    <w:rsid w:val="009010C5"/>
    <w:rsid w:val="0093184A"/>
    <w:rsid w:val="00973078"/>
    <w:rsid w:val="009C5020"/>
    <w:rsid w:val="009D594C"/>
    <w:rsid w:val="00A02D5D"/>
    <w:rsid w:val="00AC4103"/>
    <w:rsid w:val="00AF2872"/>
    <w:rsid w:val="00AF3A52"/>
    <w:rsid w:val="00B65619"/>
    <w:rsid w:val="00BA6057"/>
    <w:rsid w:val="00BC1A1F"/>
    <w:rsid w:val="00BC3E81"/>
    <w:rsid w:val="00BF3D57"/>
    <w:rsid w:val="00C06B4A"/>
    <w:rsid w:val="00C4506B"/>
    <w:rsid w:val="00C5754A"/>
    <w:rsid w:val="00C84149"/>
    <w:rsid w:val="00CD63F7"/>
    <w:rsid w:val="00D162A1"/>
    <w:rsid w:val="00D2151E"/>
    <w:rsid w:val="00D24B89"/>
    <w:rsid w:val="00D56606"/>
    <w:rsid w:val="00D833A4"/>
    <w:rsid w:val="00D97628"/>
    <w:rsid w:val="00DA7BA8"/>
    <w:rsid w:val="00DE1ADA"/>
    <w:rsid w:val="00DF4141"/>
    <w:rsid w:val="00DF5192"/>
    <w:rsid w:val="00E03FD2"/>
    <w:rsid w:val="00E12FC0"/>
    <w:rsid w:val="00E84542"/>
    <w:rsid w:val="00E84BFF"/>
    <w:rsid w:val="00ED35E8"/>
    <w:rsid w:val="00EE0A16"/>
    <w:rsid w:val="00EF24C4"/>
    <w:rsid w:val="00F23E23"/>
    <w:rsid w:val="00F32BAA"/>
    <w:rsid w:val="00FC31E5"/>
    <w:rsid w:val="049664E0"/>
    <w:rsid w:val="404B15CC"/>
    <w:rsid w:val="40E1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C4103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C41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AC4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AC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rsid w:val="00AC4103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AC4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C4103"/>
    <w:rPr>
      <w:b/>
    </w:rPr>
  </w:style>
  <w:style w:type="character" w:customStyle="1" w:styleId="Char1">
    <w:name w:val="页眉 Char"/>
    <w:basedOn w:val="a0"/>
    <w:link w:val="a6"/>
    <w:uiPriority w:val="99"/>
    <w:semiHidden/>
    <w:qFormat/>
    <w:rsid w:val="00AC410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AC41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C410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C41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65F4F-D6CA-4A1D-95F2-18B8E04D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392</Words>
  <Characters>2237</Characters>
  <Application>Microsoft Office Word</Application>
  <DocSecurity>0</DocSecurity>
  <Lines>18</Lines>
  <Paragraphs>5</Paragraphs>
  <ScaleCrop>false</ScaleCrop>
  <Company>Sky123.Org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jijinya</cp:lastModifiedBy>
  <cp:revision>21</cp:revision>
  <dcterms:created xsi:type="dcterms:W3CDTF">2019-04-16T11:34:00Z</dcterms:created>
  <dcterms:modified xsi:type="dcterms:W3CDTF">2020-09-20T08:49:00Z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