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400" w:lineRule="exact"/>
        <w:jc w:val="center"/>
        <w:rPr>
          <w:rFonts w:hint="eastAsia" w:ascii="宋体" w:hAnsi="宋体" w:eastAsia="宋体" w:cs="Tahoma"/>
          <w:b/>
          <w:color w:val="000000"/>
          <w:sz w:val="32"/>
          <w:szCs w:val="30"/>
          <w:lang w:val="en-US" w:eastAsia="zh-CN"/>
        </w:rPr>
      </w:pPr>
      <w:r>
        <w:rPr>
          <w:rFonts w:hint="eastAsia" w:ascii="宋体" w:hAnsi="宋体" w:cs="Tahoma"/>
          <w:b/>
          <w:color w:val="000000"/>
          <w:sz w:val="32"/>
          <w:szCs w:val="30"/>
          <w:lang w:val="en-US" w:eastAsia="zh-CN"/>
        </w:rPr>
        <w:t>STEM区</w:t>
      </w:r>
      <w:r>
        <w:rPr>
          <w:rFonts w:hint="eastAsia" w:ascii="宋体" w:hAnsi="宋体" w:cs="Tahoma"/>
          <w:b/>
          <w:color w:val="000000"/>
          <w:sz w:val="32"/>
          <w:szCs w:val="30"/>
        </w:rPr>
        <w:t>游戏</w:t>
      </w:r>
      <w:r>
        <w:rPr>
          <w:rFonts w:hint="eastAsia" w:ascii="宋体" w:hAnsi="宋体" w:cs="Tahoma"/>
          <w:b/>
          <w:color w:val="000000"/>
          <w:sz w:val="32"/>
          <w:szCs w:val="30"/>
          <w:lang w:val="en-US" w:eastAsia="zh-CN"/>
        </w:rPr>
        <w:t>观察</w:t>
      </w:r>
    </w:p>
    <w:p>
      <w:pPr>
        <w:shd w:val="clear" w:color="auto" w:fill="FFFFFF"/>
        <w:adjustRightInd w:val="0"/>
        <w:snapToGrid w:val="0"/>
        <w:spacing w:line="400" w:lineRule="exact"/>
        <w:jc w:val="right"/>
        <w:rPr>
          <w:rFonts w:hint="default" w:ascii="宋体" w:hAnsi="宋体" w:eastAsia="宋体" w:cs="Tahom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Tahoma"/>
          <w:color w:val="000000"/>
          <w:sz w:val="21"/>
          <w:szCs w:val="21"/>
          <w:lang w:val="en-US" w:eastAsia="zh-CN"/>
        </w:rPr>
        <w:t>张蓓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日期：</w:t>
      </w:r>
      <w:r>
        <w:rPr>
          <w:rFonts w:hint="eastAsia" w:ascii="宋体" w:hAnsi="宋体" w:cs="Tahoma"/>
          <w:color w:val="000000"/>
          <w:szCs w:val="24"/>
        </w:rPr>
        <w:t>20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20</w:t>
      </w:r>
      <w:r>
        <w:rPr>
          <w:rFonts w:hint="eastAsia" w:ascii="宋体" w:hAnsi="宋体" w:cs="Tahoma"/>
          <w:color w:val="000000"/>
          <w:szCs w:val="24"/>
        </w:rPr>
        <w:t>年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11</w:t>
      </w:r>
      <w:r>
        <w:rPr>
          <w:rFonts w:hint="eastAsia" w:ascii="宋体" w:hAnsi="宋体" w:cs="Tahoma"/>
          <w:color w:val="000000"/>
          <w:szCs w:val="24"/>
        </w:rPr>
        <w:t>月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11</w:t>
      </w:r>
      <w:r>
        <w:rPr>
          <w:rFonts w:hint="eastAsia" w:ascii="宋体" w:hAnsi="宋体" w:cs="Tahoma"/>
          <w:color w:val="000000"/>
          <w:szCs w:val="24"/>
        </w:rPr>
        <w:t>日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开始时间：</w:t>
      </w:r>
      <w:r>
        <w:rPr>
          <w:rFonts w:hint="eastAsia" w:ascii="宋体" w:hAnsi="宋体" w:cs="Tahoma"/>
          <w:color w:val="000000"/>
          <w:szCs w:val="24"/>
        </w:rPr>
        <w:t>上午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10</w:t>
      </w:r>
      <w:r>
        <w:rPr>
          <w:rFonts w:hint="eastAsia" w:ascii="宋体" w:hAnsi="宋体" w:cs="Tahoma"/>
          <w:color w:val="000000"/>
          <w:szCs w:val="24"/>
        </w:rPr>
        <w:t>：</w:t>
      </w:r>
      <w:r>
        <w:rPr>
          <w:rFonts w:hint="default" w:ascii="宋体" w:hAnsi="宋体" w:cs="Tahoma"/>
          <w:color w:val="000000"/>
          <w:szCs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5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eastAsia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结束时间：</w:t>
      </w:r>
      <w:r>
        <w:rPr>
          <w:rFonts w:hint="eastAsia" w:ascii="宋体" w:hAnsi="宋体" w:cs="Tahoma"/>
          <w:color w:val="000000"/>
          <w:szCs w:val="24"/>
        </w:rPr>
        <w:t>上午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10</w:t>
      </w:r>
      <w:r>
        <w:rPr>
          <w:rFonts w:hint="eastAsia" w:ascii="宋体" w:hAnsi="宋体" w:cs="Tahoma"/>
          <w:color w:val="000000"/>
          <w:szCs w:val="24"/>
        </w:rPr>
        <w:t>：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>15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成人数目：</w:t>
      </w:r>
      <w:r>
        <w:rPr>
          <w:rFonts w:hint="eastAsia" w:ascii="宋体" w:hAnsi="宋体" w:cs="Tahoma"/>
          <w:color w:val="000000"/>
          <w:szCs w:val="24"/>
        </w:rPr>
        <w:t>1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eastAsia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szCs w:val="24"/>
        </w:rPr>
        <w:t>儿童数目：</w:t>
      </w:r>
      <w:r>
        <w:rPr>
          <w:rFonts w:hint="eastAsia" w:ascii="宋体" w:hAnsi="宋体" w:cs="Tahoma"/>
          <w:b/>
          <w:color w:val="000000"/>
          <w:szCs w:val="24"/>
          <w:lang w:val="en-US" w:eastAsia="zh-CN"/>
        </w:rPr>
        <w:t>2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儿童姓名：</w:t>
      </w:r>
      <w:r>
        <w:rPr>
          <w:rFonts w:hint="eastAsia" w:ascii="宋体" w:hAnsi="宋体" w:cs="Tahoma"/>
          <w:color w:val="000000"/>
          <w:szCs w:val="24"/>
        </w:rPr>
        <w:t xml:space="preserve">                             </w:t>
      </w:r>
      <w:r>
        <w:rPr>
          <w:rFonts w:hint="eastAsia" w:ascii="宋体" w:hAnsi="宋体" w:cs="Tahoma"/>
          <w:b/>
          <w:color w:val="000000"/>
          <w:szCs w:val="24"/>
        </w:rPr>
        <w:t>儿童年龄：</w:t>
      </w:r>
    </w:p>
    <w:p>
      <w:pPr>
        <w:shd w:val="clear" w:color="auto" w:fill="FFFFFF"/>
        <w:tabs>
          <w:tab w:val="center" w:pos="4819"/>
        </w:tabs>
        <w:adjustRightInd w:val="0"/>
        <w:snapToGrid w:val="0"/>
        <w:spacing w:line="400" w:lineRule="exact"/>
        <w:rPr>
          <w:rFonts w:hint="default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S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ab/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      6岁4个月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eastAsia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H</w:t>
      </w:r>
      <w:r>
        <w:rPr>
          <w:rFonts w:hint="eastAsia" w:ascii="宋体" w:hAnsi="宋体" w:cs="Tahoma"/>
          <w:color w:val="000000"/>
          <w:szCs w:val="24"/>
        </w:rPr>
        <w:t xml:space="preserve">                            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         6岁2个月                            </w:t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ab/>
      </w:r>
      <w:r>
        <w:rPr>
          <w:rFonts w:hint="eastAsia" w:ascii="宋体" w:hAnsi="宋体" w:cs="Tahoma"/>
          <w:color w:val="000000"/>
          <w:szCs w:val="24"/>
          <w:lang w:val="en-US" w:eastAsia="zh-CN"/>
        </w:rPr>
        <w:t xml:space="preserve">   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环境：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大十班STEM区：新投放五子棋游戏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目的：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eastAsia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1、观察幼儿对新投放游戏材料的使用情况。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目标</w:t>
      </w:r>
      <w:r>
        <w:rPr>
          <w:rFonts w:hint="eastAsia" w:ascii="宋体" w:hAnsi="宋体" w:cs="Tahoma"/>
          <w:color w:val="000000"/>
          <w:szCs w:val="24"/>
        </w:rPr>
        <w:t>：</w:t>
      </w:r>
    </w:p>
    <w:p>
      <w:pPr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S和H对投放新的五子棋游戏规则掌握是否熟练。</w:t>
      </w:r>
    </w:p>
    <w:p>
      <w:pPr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szCs w:val="24"/>
          <w:lang w:val="en-US" w:eastAsia="zh-CN"/>
        </w:rPr>
        <w:t>S和H是否能根据五子棋的规则进行游戏。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观察记录：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  <w:lang w:val="en-US" w:eastAsia="zh-CN"/>
        </w:rPr>
        <w:t xml:space="preserve">  </w:t>
      </w: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S拿着黑色棋子在棋盘上放下，H紧接着在另外一条线上放下白子，两人轮流依次放棋子（异色棋子平行，同色棋子间有间隔），棋子无交点。放置4次后S说：“我已经5个了。”说完竖起食指点数了一下黑色棋子。教师提醒：“是5颗连在一起的。”S和H重新点数并摆放整齐。教师再次提示：“是5个连在一起的，数一下，谁是5个连在一起的。”S抬头告诉老师：“我！我5个连在一起。”两人拿掉棋盘上的棋子重新开始。继续平行摆放棋子，这样的平行摆放棋子进行了6次，每次都是黑色棋子先下满5个，然后又重新开始，两人这个欣慰重复了大约4分钟。接着两人没有再关注棋子连接数量，S在H棋子摆放8颗时放了一颗黑色的棋子在白色棋子下面，H说：“我赢。”两人收掉后开始了新的游戏。S放下两颗黑色棋子后H将白色棋子放在黑色棋子下面，接着将两个连在一起的黑色棋子上下两边都放了白色棋子将黑色“堵死”，这轮游戏结束后，S突然说：“H我们按规则来吧。”两人在最新一次游戏中通过在对方棋子的上、下、左、右放置棋子阻拦对方连成5颗。教师再次提示：“S你放在这里就可以获胜了。”H问：“哪里？”教师清点提示：“有5个斜着的是连成一条线了。”H数了一下然后收掉了棋面上的白色棋子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结论：</w:t>
      </w:r>
    </w:p>
    <w:p>
      <w:pPr>
        <w:numPr>
          <w:ilvl w:val="0"/>
          <w:numId w:val="2"/>
        </w:num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孩子第一次接触五子棋游戏，对基本的规则在生成活动时有过具体介绍，新接触游戏起初只认识到要5颗连接在一起就胜利，所以产生平行放置棋子的现象。</w:t>
      </w:r>
    </w:p>
    <w:p>
      <w:pPr>
        <w:numPr>
          <w:ilvl w:val="0"/>
          <w:numId w:val="2"/>
        </w:num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当几次游戏后H发现因为棋子先后下的问题导致自己的白色棋子一直失败，然后慢慢开始尝试在对方棋子下面阻拦。</w:t>
      </w:r>
    </w:p>
    <w:p>
      <w:pPr>
        <w:numPr>
          <w:ilvl w:val="0"/>
          <w:numId w:val="2"/>
        </w:num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孩子在游戏中只能关注到对方上、下、左、右的连接，对于斜着连接5颗并没有概念，所以H问哪里赢了。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评价：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rPr>
          <w:rFonts w:hint="default" w:ascii="宋体" w:hAnsi="宋体" w:cs="Tahoma"/>
          <w:b w:val="0"/>
          <w:bCs/>
          <w:color w:val="000000"/>
          <w:szCs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szCs w:val="24"/>
          <w:lang w:val="en-US" w:eastAsia="zh-CN"/>
        </w:rPr>
        <w:t>1、《指南》社会领域 二 社会适应 目标2 遵守基本的行为规范 教育建议：经常和幼儿玩带有规则的游戏，遵守共同约定的游戏规则。H和S对于刚投放的棋类游戏基本能按照棋的规则进行游戏。</w:t>
      </w:r>
    </w:p>
    <w:p>
      <w:pPr>
        <w:numPr>
          <w:ilvl w:val="0"/>
          <w:numId w:val="0"/>
        </w:numPr>
        <w:shd w:val="clear" w:color="auto" w:fill="FFFFFF"/>
        <w:adjustRightInd w:val="0"/>
        <w:snapToGrid w:val="0"/>
        <w:spacing w:line="400" w:lineRule="exact"/>
        <w:rPr>
          <w:rFonts w:hint="eastAsia" w:ascii="宋体" w:hAnsi="宋体" w:cs="Tahoma"/>
          <w:b/>
          <w:color w:val="000000"/>
          <w:szCs w:val="24"/>
        </w:rPr>
      </w:pPr>
      <w:r>
        <w:rPr>
          <w:rFonts w:hint="eastAsia" w:ascii="宋体" w:hAnsi="宋体" w:cs="Tahoma"/>
          <w:b/>
          <w:color w:val="000000"/>
          <w:szCs w:val="24"/>
        </w:rPr>
        <w:t>建议：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第一次投放孩子没有建立完整的游戏规则意识，将游戏规则制作在墙面方便孩子随时查看。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在游戏过程中很多孩子因为没有玩过都来围观，将投放多几个五子棋游戏材料，供更多的孩子进行下棋游戏。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170" w:footer="56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黑体" w:hAnsi="黑体" w:eastAsia="黑体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803AC"/>
    <w:multiLevelType w:val="singleLevel"/>
    <w:tmpl w:val="AE0803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537EBE"/>
    <w:multiLevelType w:val="singleLevel"/>
    <w:tmpl w:val="DA537E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E2C8BD"/>
    <w:multiLevelType w:val="singleLevel"/>
    <w:tmpl w:val="FEE2C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734D"/>
    <w:rsid w:val="090B0379"/>
    <w:rsid w:val="0DAC099E"/>
    <w:rsid w:val="156D35CE"/>
    <w:rsid w:val="17115BB9"/>
    <w:rsid w:val="1A2A57C7"/>
    <w:rsid w:val="2846734D"/>
    <w:rsid w:val="32465BFC"/>
    <w:rsid w:val="33675185"/>
    <w:rsid w:val="39555DDB"/>
    <w:rsid w:val="4EB81349"/>
    <w:rsid w:val="5783482F"/>
    <w:rsid w:val="68C14648"/>
    <w:rsid w:val="75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2019-05-25T14:56:00Z</dcterms:created>
  <dc:creator>-止于终老</dc:creator>
  <cp:lastModifiedBy>Administrator</cp:lastModifiedBy>
  <dcterms:modified xsi:type="dcterms:W3CDTF">2020-11-19T03:44:34Z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