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魏幼区域观察记载表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班级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中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2班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      日期(时间)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2020.11.2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观察者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>孙亚琴</w:t>
      </w:r>
      <w:r>
        <w:rPr>
          <w:rFonts w:hint="eastAsia"/>
          <w:sz w:val="24"/>
          <w:szCs w:val="24"/>
          <w:u w:val="single"/>
        </w:rPr>
        <w:t xml:space="preserve">   </w:t>
      </w:r>
    </w:p>
    <w:tbl>
      <w:tblPr>
        <w:tblStyle w:val="5"/>
        <w:tblW w:w="1063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58"/>
        <w:gridCol w:w="2811"/>
        <w:gridCol w:w="5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区域名称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  料  投  放</w:t>
            </w:r>
          </w:p>
        </w:tc>
        <w:tc>
          <w:tcPr>
            <w:tcW w:w="5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背  景  说  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益智区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谁藏起来了</w:t>
            </w:r>
          </w:p>
        </w:tc>
        <w:tc>
          <w:tcPr>
            <w:tcW w:w="5529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  <w:sz w:val="24"/>
                <w:szCs w:val="24"/>
                <w:lang w:eastAsia="zh-CN"/>
              </w:rPr>
              <w:t>自综合《谁藏起来了》集体活动开展以后，我们就在各个区域里投放了绘本《谁藏起来了》</w:t>
            </w:r>
            <w:r>
              <w:rPr>
                <w:rFonts w:hint="eastAsia"/>
                <w:lang w:val="en-US" w:eastAsia="zh-CN"/>
              </w:rPr>
              <w:t xml:space="preserve"> ，同时投放了各个层次的游戏操作材料。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8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张锐轩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念念，男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、顾梓琪（琪琪，女）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年龄：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6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观察记录：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念念和琪琪一起在益智区玩游戏“谁藏起来了”。念念先藏，琪琪猜，念念拿掉一片银杏树叶，问：“猜猜谁藏起来了”，琪琪指着游戏板上空缺一个格子说：“这里的不见了。”念念又问：“那是谁藏起来了呢？”琪琪说：“银杏树叶。”念念拿出银杏树叶，开心地说：“猜对啦！”接着琪琪藏，，她藏起了一片竹叶问：“谁藏起来了？”念念说：“长长的树叶。”琪琪说：“那是竹叶。”说着便从背后拿出了竹叶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接下来，琪琪一下子藏起了三个：银杏树叶、竹叶、三叶草。念念睁开眼睛，大叫起来：“藏了这么多！”琪琪问：“谁藏起来了？”念念叫起来：“三叶草、银杏树叶、竹叶”他说一个，琪琪就从背后拿一个出来放在游戏板的相应位置上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玩过几次以后，再次交换，随着时间的推移，玩的次数增多，他们藏起来的个数也在逐步增多。直到区域结束的音乐响起，两人才意犹未尽的离开。</w:t>
            </w:r>
          </w:p>
          <w:p>
            <w:pPr>
              <w:spacing w:line="360" w:lineRule="auto"/>
              <w:ind w:firstLine="48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67685" cy="2301240"/>
                  <wp:effectExtent l="0" t="0" r="18415" b="3810"/>
                  <wp:docPr id="6" name="图片 6" descr="IMG_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685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76575" cy="2306955"/>
                  <wp:effectExtent l="0" t="0" r="9525" b="17145"/>
                  <wp:docPr id="7" name="图片 7" descr="IMG_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30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55900" cy="2066925"/>
                  <wp:effectExtent l="0" t="0" r="6350" b="9525"/>
                  <wp:docPr id="8" name="图片 8" descr="IMG_8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1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59075" cy="2070735"/>
                  <wp:effectExtent l="0" t="0" r="3175" b="5715"/>
                  <wp:docPr id="9" name="图片 9" descr="IMG_8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07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50185" cy="2063115"/>
                  <wp:effectExtent l="0" t="0" r="12065" b="13335"/>
                  <wp:docPr id="11" name="图片 11" descr="IMG_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1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8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反思与启示：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依据《3-6岁幼儿学习与发展指南》等纲要文件，梳理出中班幼儿在科学领域的发展常模如下：</w:t>
            </w:r>
          </w:p>
          <w:tbl>
            <w:tblPr>
              <w:tblStyle w:val="4"/>
              <w:tblpPr w:leftFromText="180" w:rightFromText="180" w:vertAnchor="text" w:horzAnchor="page" w:tblpX="198" w:tblpY="388"/>
              <w:tblOverlap w:val="never"/>
              <w:tblW w:w="99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2495"/>
              <w:gridCol w:w="62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188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板块</w:t>
                  </w:r>
                </w:p>
              </w:tc>
              <w:tc>
                <w:tcPr>
                  <w:tcW w:w="2495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一级指标</w:t>
                  </w:r>
                </w:p>
              </w:tc>
              <w:tc>
                <w:tcPr>
                  <w:tcW w:w="6222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1188" w:type="dxa"/>
                  <w:vMerge w:val="restart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科学</w:t>
                  </w:r>
                </w:p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探究</w:t>
                  </w:r>
                </w:p>
              </w:tc>
              <w:tc>
                <w:tcPr>
                  <w:tcW w:w="2495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亲近自然，喜欢探究。</w:t>
                  </w:r>
                </w:p>
              </w:tc>
              <w:tc>
                <w:tcPr>
                  <w:tcW w:w="622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default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常常动手动脑探索物体和材料，并乐在其中。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1188" w:type="dxa"/>
                  <w:vMerge w:val="continue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495" w:type="dxa"/>
                  <w:vMerge w:val="restart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在探究中认识周围事物和现象。</w:t>
                  </w:r>
                </w:p>
              </w:tc>
              <w:tc>
                <w:tcPr>
                  <w:tcW w:w="622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Theme="minorEastAsia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能察觉到动植物的外形特征、习性与生存环境的适应关系。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1188" w:type="dxa"/>
                  <w:vMerge w:val="continue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495" w:type="dxa"/>
                  <w:vMerge w:val="continue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22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能感知和发现简单物理现象，如物体形态或位置变化。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1188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数学认知</w:t>
                  </w:r>
                </w:p>
              </w:tc>
              <w:tc>
                <w:tcPr>
                  <w:tcW w:w="2495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感知和理解数、量及数量关系</w:t>
                  </w:r>
                </w:p>
              </w:tc>
              <w:tc>
                <w:tcPr>
                  <w:tcW w:w="622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能通过数数比较两组物体的多少。</w:t>
                  </w:r>
                </w:p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能通过实际操作理解数与数的关系。</w:t>
                  </w:r>
                </w:p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会用数词描述事物的排列顺序和位置。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对照常模，发现念念和琪琪对游戏板上的三种自然物比较了解，能发现其形态特征，并叫出其名字。并且在游戏中能观察发现自然物位置的变化，并能通过操作发现数量的变化，初步描述出自然物的位置。</w:t>
            </w:r>
          </w:p>
          <w:p/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12"/>
    <w:rsid w:val="00074A18"/>
    <w:rsid w:val="000C4085"/>
    <w:rsid w:val="0011619F"/>
    <w:rsid w:val="001942D7"/>
    <w:rsid w:val="001A215C"/>
    <w:rsid w:val="001C3543"/>
    <w:rsid w:val="001E528D"/>
    <w:rsid w:val="002A0F93"/>
    <w:rsid w:val="002B17CD"/>
    <w:rsid w:val="00344F00"/>
    <w:rsid w:val="00392023"/>
    <w:rsid w:val="00393B44"/>
    <w:rsid w:val="003B097B"/>
    <w:rsid w:val="0044467B"/>
    <w:rsid w:val="004B68A9"/>
    <w:rsid w:val="004F0995"/>
    <w:rsid w:val="005F419C"/>
    <w:rsid w:val="00682D34"/>
    <w:rsid w:val="006E038D"/>
    <w:rsid w:val="0072795C"/>
    <w:rsid w:val="00753A61"/>
    <w:rsid w:val="00797994"/>
    <w:rsid w:val="007D277D"/>
    <w:rsid w:val="007F04CF"/>
    <w:rsid w:val="008054C5"/>
    <w:rsid w:val="008703AB"/>
    <w:rsid w:val="00896A99"/>
    <w:rsid w:val="008A5612"/>
    <w:rsid w:val="008D7622"/>
    <w:rsid w:val="008E0813"/>
    <w:rsid w:val="00933BB7"/>
    <w:rsid w:val="00982970"/>
    <w:rsid w:val="0099444C"/>
    <w:rsid w:val="009D775D"/>
    <w:rsid w:val="009E363A"/>
    <w:rsid w:val="00A35CB1"/>
    <w:rsid w:val="00A744E7"/>
    <w:rsid w:val="00A8553F"/>
    <w:rsid w:val="00A928D7"/>
    <w:rsid w:val="00AA2E8B"/>
    <w:rsid w:val="00AC5536"/>
    <w:rsid w:val="00B2515B"/>
    <w:rsid w:val="00B96F66"/>
    <w:rsid w:val="00C1545C"/>
    <w:rsid w:val="00C27393"/>
    <w:rsid w:val="00C40AA6"/>
    <w:rsid w:val="00C46B8C"/>
    <w:rsid w:val="00DD7917"/>
    <w:rsid w:val="00E51857"/>
    <w:rsid w:val="00E75A1F"/>
    <w:rsid w:val="00E82E8C"/>
    <w:rsid w:val="00E9794D"/>
    <w:rsid w:val="00EC5E0B"/>
    <w:rsid w:val="00F13382"/>
    <w:rsid w:val="00F200F6"/>
    <w:rsid w:val="00F30A88"/>
    <w:rsid w:val="00F47C7F"/>
    <w:rsid w:val="00F80F7B"/>
    <w:rsid w:val="00F87573"/>
    <w:rsid w:val="00FD416D"/>
    <w:rsid w:val="00FD5EE5"/>
    <w:rsid w:val="047376C9"/>
    <w:rsid w:val="10F865C6"/>
    <w:rsid w:val="4CEB6369"/>
    <w:rsid w:val="531B325D"/>
    <w:rsid w:val="5A714E75"/>
    <w:rsid w:val="6E8C2B8B"/>
    <w:rsid w:val="726B62F6"/>
    <w:rsid w:val="77A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192</Characters>
  <Lines>1</Lines>
  <Paragraphs>1</Paragraphs>
  <TotalTime>14</TotalTime>
  <ScaleCrop>false</ScaleCrop>
  <LinksUpToDate>false</LinksUpToDate>
  <CharactersWithSpaces>224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2019-08-28T07:50:00Z</dcterms:created>
  <dc:creator>lenovo</dc:creator>
  <cp:lastModifiedBy>31216102</cp:lastModifiedBy>
  <cp:lastPrinted>2018-03-27T00:34:00Z</cp:lastPrinted>
  <dcterms:modified xsi:type="dcterms:W3CDTF">2020-11-23T13:08:05Z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