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350A1" w14:textId="5F356421" w:rsidR="00FE6CB8" w:rsidRDefault="008A2CD1" w:rsidP="008A2CD1">
      <w:pPr>
        <w:jc w:val="center"/>
        <w:rPr>
          <w:rFonts w:ascii="SimSun" w:eastAsia="SimSun" w:hAnsi="SimSun" w:hint="eastAsia"/>
          <w:b/>
          <w:sz w:val="32"/>
          <w:szCs w:val="32"/>
        </w:rPr>
      </w:pPr>
      <w:r w:rsidRPr="008A2CD1">
        <w:rPr>
          <w:rFonts w:ascii="SimSun" w:eastAsia="SimSun" w:hAnsi="SimSun" w:hint="eastAsia"/>
          <w:b/>
          <w:sz w:val="32"/>
          <w:szCs w:val="32"/>
        </w:rPr>
        <w:t>观察记录</w:t>
      </w:r>
    </w:p>
    <w:p w14:paraId="1E4F3C14" w14:textId="1CACA400" w:rsidR="008A2CD1" w:rsidRDefault="008A2CD1" w:rsidP="008A2CD1">
      <w:pPr>
        <w:jc w:val="right"/>
        <w:rPr>
          <w:rFonts w:ascii="SimSun" w:eastAsia="SimSun" w:hAnsi="SimSun" w:hint="eastAsia"/>
          <w:b/>
          <w:sz w:val="21"/>
          <w:szCs w:val="21"/>
        </w:rPr>
      </w:pPr>
      <w:r w:rsidRPr="008A2CD1">
        <w:rPr>
          <w:rFonts w:ascii="SimSun" w:eastAsia="SimSun" w:hAnsi="SimSun" w:hint="eastAsia"/>
          <w:b/>
          <w:sz w:val="21"/>
          <w:szCs w:val="21"/>
        </w:rPr>
        <w:t>观察者：张蓓</w:t>
      </w:r>
    </w:p>
    <w:p w14:paraId="33FDCD22" w14:textId="2119CCA5" w:rsidR="008A2CD1" w:rsidRPr="008D2504" w:rsidRDefault="004D0322" w:rsidP="008A2CD1">
      <w:pPr>
        <w:spacing w:line="400" w:lineRule="exact"/>
        <w:jc w:val="left"/>
        <w:rPr>
          <w:rFonts w:ascii="SimSun" w:eastAsia="SimSun" w:hAnsi="SimSun" w:cs="宋体"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观察</w:t>
      </w:r>
      <w:r w:rsidR="008A2CD1" w:rsidRPr="008D2504">
        <w:rPr>
          <w:rFonts w:ascii="SimSun" w:eastAsia="SimSun" w:hAnsi="SimSun" w:cs="宋体" w:hint="eastAsia"/>
          <w:b/>
          <w:bCs/>
          <w:sz w:val="21"/>
          <w:szCs w:val="21"/>
        </w:rPr>
        <w:t>时间：</w:t>
      </w:r>
      <w:r w:rsidRPr="008D2504">
        <w:rPr>
          <w:rFonts w:ascii="SimSun" w:eastAsia="SimSun" w:hAnsi="SimSun" w:cs="宋体" w:hint="eastAsia"/>
          <w:bCs/>
          <w:sz w:val="21"/>
          <w:szCs w:val="21"/>
        </w:rPr>
        <w:t>3</w:t>
      </w:r>
      <w:r w:rsidR="008A2CD1" w:rsidRPr="008D2504">
        <w:rPr>
          <w:rFonts w:ascii="SimSun" w:eastAsia="SimSun" w:hAnsi="SimSun" w:cs="宋体" w:hint="eastAsia"/>
          <w:bCs/>
          <w:sz w:val="21"/>
          <w:szCs w:val="21"/>
        </w:rPr>
        <w:t>分</w:t>
      </w:r>
      <w:r w:rsidRPr="008D2504">
        <w:rPr>
          <w:rFonts w:ascii="SimSun" w:eastAsia="SimSun" w:hAnsi="SimSun" w:cs="宋体" w:hint="eastAsia"/>
          <w:bCs/>
          <w:sz w:val="21"/>
          <w:szCs w:val="21"/>
        </w:rPr>
        <w:t>10秒</w:t>
      </w:r>
    </w:p>
    <w:p w14:paraId="2AB36F77" w14:textId="77777777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/>
          <w:bCs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成人数量：</w:t>
      </w:r>
      <w:r w:rsidRPr="008D2504">
        <w:rPr>
          <w:rFonts w:ascii="SimSun" w:eastAsia="SimSun" w:hAnsi="SimSun" w:cs="宋体" w:hint="eastAsia"/>
          <w:sz w:val="21"/>
          <w:szCs w:val="21"/>
        </w:rPr>
        <w:t>1</w:t>
      </w:r>
    </w:p>
    <w:p w14:paraId="40C7E11A" w14:textId="5EF411CB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儿童数量：</w:t>
      </w:r>
      <w:r w:rsidR="008D2504" w:rsidRPr="008D2504">
        <w:rPr>
          <w:rFonts w:ascii="SimSun" w:eastAsia="SimSun" w:hAnsi="SimSun" w:cs="宋体" w:hint="eastAsia"/>
          <w:bCs/>
          <w:sz w:val="21"/>
          <w:szCs w:val="21"/>
        </w:rPr>
        <w:t>3</w:t>
      </w:r>
    </w:p>
    <w:p w14:paraId="38CD771E" w14:textId="0964EF0C" w:rsidR="008A2CD1" w:rsidRPr="008D2504" w:rsidRDefault="008D2504" w:rsidP="008A2CD1">
      <w:pPr>
        <w:spacing w:line="400" w:lineRule="exact"/>
        <w:jc w:val="left"/>
        <w:rPr>
          <w:rFonts w:ascii="SimSun" w:eastAsia="SimSun" w:hAnsi="SimSun" w:cs="宋体" w:hint="eastAsia"/>
          <w:bCs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观察对象</w:t>
      </w:r>
      <w:r w:rsidR="008A2CD1" w:rsidRPr="008D2504">
        <w:rPr>
          <w:rFonts w:ascii="SimSun" w:eastAsia="SimSun" w:hAnsi="SimSun" w:cs="宋体" w:hint="eastAsia"/>
          <w:b/>
          <w:bCs/>
          <w:sz w:val="21"/>
          <w:szCs w:val="21"/>
        </w:rPr>
        <w:t>：</w:t>
      </w:r>
      <w:r w:rsidRPr="008D2504">
        <w:rPr>
          <w:rFonts w:ascii="SimSun" w:eastAsia="SimSun" w:hAnsi="SimSun" w:cs="宋体" w:hint="eastAsia"/>
          <w:sz w:val="21"/>
          <w:szCs w:val="21"/>
        </w:rPr>
        <w:t>白衣男孩A、蓝衣男孩B、白衣女孩C</w:t>
      </w:r>
      <w:r w:rsidR="008A2CD1" w:rsidRPr="008D2504">
        <w:rPr>
          <w:rFonts w:ascii="SimSun" w:eastAsia="SimSun" w:hAnsi="SimSun" w:cs="宋体" w:hint="eastAsia"/>
          <w:bCs/>
          <w:sz w:val="21"/>
          <w:szCs w:val="21"/>
        </w:rPr>
        <w:t xml:space="preserve">             </w:t>
      </w:r>
    </w:p>
    <w:p w14:paraId="3D5F7CBC" w14:textId="1609EBB5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 w:hint="eastAsia"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环境：</w:t>
      </w:r>
      <w:r w:rsidR="008D2504" w:rsidRPr="008D2504">
        <w:rPr>
          <w:rFonts w:ascii="SimSun" w:eastAsia="SimSun" w:hAnsi="SimSun" w:cs="宋体" w:hint="eastAsia"/>
          <w:sz w:val="21"/>
          <w:szCs w:val="21"/>
        </w:rPr>
        <w:t>教室内益智区，3位孩子在同一组进行纸牌搭建游戏。</w:t>
      </w:r>
    </w:p>
    <w:p w14:paraId="40052B32" w14:textId="53352B02" w:rsidR="008D2504" w:rsidRPr="008D2504" w:rsidRDefault="008D2504" w:rsidP="008A2CD1">
      <w:pPr>
        <w:spacing w:line="400" w:lineRule="exact"/>
        <w:jc w:val="left"/>
        <w:rPr>
          <w:rFonts w:ascii="SimSun" w:eastAsia="SimSun" w:hAnsi="SimSun" w:cs="宋体" w:hint="eastAsia"/>
          <w:color w:val="000000" w:themeColor="text1"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color w:val="000000" w:themeColor="text1"/>
          <w:sz w:val="21"/>
          <w:szCs w:val="21"/>
        </w:rPr>
        <w:t>背景：</w:t>
      </w:r>
      <w:r w:rsidRPr="008D2504">
        <w:rPr>
          <w:rFonts w:ascii="SimSun" w:eastAsia="SimSun" w:hAnsi="SimSun" w:cs="宋体" w:hint="eastAsia"/>
          <w:color w:val="000000" w:themeColor="text1"/>
          <w:sz w:val="21"/>
          <w:szCs w:val="21"/>
        </w:rPr>
        <w:t>纸牌作为新材料出现</w:t>
      </w:r>
      <w:r>
        <w:rPr>
          <w:rFonts w:ascii="SimSun" w:eastAsia="SimSun" w:hAnsi="SimSun" w:cs="宋体" w:hint="eastAsia"/>
          <w:color w:val="000000" w:themeColor="text1"/>
          <w:sz w:val="21"/>
          <w:szCs w:val="21"/>
        </w:rPr>
        <w:t>，教师初步讲解后幼儿第一次游戏。</w:t>
      </w:r>
    </w:p>
    <w:p w14:paraId="1341130A" w14:textId="7EF9BBDB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/>
          <w:bCs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sz w:val="21"/>
          <w:szCs w:val="21"/>
        </w:rPr>
        <w:t>目的：</w:t>
      </w:r>
      <w:r w:rsidRPr="008D2504">
        <w:rPr>
          <w:rFonts w:ascii="SimSun" w:eastAsia="SimSun" w:hAnsi="SimSun" w:cs="宋体" w:hint="eastAsia"/>
          <w:sz w:val="21"/>
          <w:szCs w:val="21"/>
        </w:rPr>
        <w:t>观察</w:t>
      </w:r>
      <w:r w:rsidR="008D2504">
        <w:rPr>
          <w:rFonts w:ascii="SimSun" w:eastAsia="SimSun" w:hAnsi="SimSun" w:cs="宋体" w:hint="eastAsia"/>
          <w:sz w:val="21"/>
          <w:szCs w:val="21"/>
        </w:rPr>
        <w:t>幼儿玩新材料</w:t>
      </w:r>
      <w:r w:rsidRPr="008D2504">
        <w:rPr>
          <w:rFonts w:ascii="SimSun" w:eastAsia="SimSun" w:hAnsi="SimSun" w:cs="宋体" w:hint="eastAsia"/>
          <w:sz w:val="21"/>
          <w:szCs w:val="21"/>
        </w:rPr>
        <w:t>的游戏状态与表现</w:t>
      </w:r>
      <w:r w:rsidR="008D2504">
        <w:rPr>
          <w:rFonts w:ascii="SimSun" w:eastAsia="SimSun" w:hAnsi="SimSun" w:cs="宋体" w:hint="eastAsia"/>
          <w:sz w:val="21"/>
          <w:szCs w:val="21"/>
        </w:rPr>
        <w:t>。</w:t>
      </w:r>
    </w:p>
    <w:p w14:paraId="428418D6" w14:textId="2611D808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bCs/>
          <w:color w:val="000000" w:themeColor="text1"/>
          <w:sz w:val="21"/>
          <w:szCs w:val="21"/>
        </w:rPr>
        <w:t>目标：</w:t>
      </w:r>
      <w:r w:rsidRPr="008D2504">
        <w:rPr>
          <w:rFonts w:ascii="SimSun" w:eastAsia="SimSun" w:hAnsi="SimSun" w:cs="宋体" w:hint="eastAsia"/>
          <w:bCs/>
          <w:sz w:val="21"/>
          <w:szCs w:val="21"/>
        </w:rPr>
        <w:t>1、</w:t>
      </w:r>
      <w:r w:rsidRPr="008D2504">
        <w:rPr>
          <w:rFonts w:ascii="SimSun" w:eastAsia="SimSun" w:hAnsi="SimSun" w:cs="宋体" w:hint="eastAsia"/>
          <w:sz w:val="21"/>
          <w:szCs w:val="21"/>
        </w:rPr>
        <w:t>观察</w:t>
      </w:r>
      <w:r w:rsidR="00461CC2">
        <w:rPr>
          <w:rFonts w:ascii="SimSun" w:eastAsia="SimSun" w:hAnsi="SimSun" w:cs="宋体" w:hint="eastAsia"/>
          <w:sz w:val="21"/>
          <w:szCs w:val="21"/>
        </w:rPr>
        <w:t>幼儿在游戏时的搭建的方法与能力。</w:t>
      </w:r>
    </w:p>
    <w:p w14:paraId="60B9980A" w14:textId="19C73F58" w:rsidR="008A2CD1" w:rsidRPr="008D2504" w:rsidRDefault="008A2CD1" w:rsidP="008A2CD1">
      <w:pPr>
        <w:spacing w:line="400" w:lineRule="exact"/>
        <w:jc w:val="left"/>
        <w:rPr>
          <w:rFonts w:ascii="SimSun" w:eastAsia="SimSun" w:hAnsi="SimSun" w:cs="宋体"/>
          <w:sz w:val="21"/>
          <w:szCs w:val="21"/>
        </w:rPr>
      </w:pPr>
      <w:r w:rsidRPr="008D2504">
        <w:rPr>
          <w:rFonts w:ascii="SimSun" w:eastAsia="SimSun" w:hAnsi="SimSun" w:cs="宋体" w:hint="eastAsia"/>
          <w:sz w:val="21"/>
          <w:szCs w:val="21"/>
        </w:rPr>
        <w:t xml:space="preserve">      2、观察</w:t>
      </w:r>
      <w:r w:rsidR="00461CC2">
        <w:rPr>
          <w:rFonts w:ascii="SimSun" w:eastAsia="SimSun" w:hAnsi="SimSun" w:cs="宋体" w:hint="eastAsia"/>
          <w:sz w:val="21"/>
          <w:szCs w:val="21"/>
        </w:rPr>
        <w:t>幼儿在游戏时的</w:t>
      </w:r>
      <w:r w:rsidRPr="008D2504">
        <w:rPr>
          <w:rFonts w:ascii="SimSun" w:eastAsia="SimSun" w:hAnsi="SimSun" w:cs="宋体" w:hint="eastAsia"/>
          <w:sz w:val="21"/>
          <w:szCs w:val="21"/>
        </w:rPr>
        <w:t>社会交往表现</w:t>
      </w:r>
      <w:r w:rsidR="00461CC2">
        <w:rPr>
          <w:rFonts w:ascii="SimSun" w:eastAsia="SimSun" w:hAnsi="SimSun" w:cs="宋体" w:hint="eastAsia"/>
          <w:sz w:val="21"/>
          <w:szCs w:val="21"/>
        </w:rPr>
        <w:t>。</w:t>
      </w:r>
    </w:p>
    <w:p w14:paraId="4B0AB0B7" w14:textId="77777777" w:rsidR="008A2CD1" w:rsidRDefault="008A2CD1" w:rsidP="008A2CD1">
      <w:pPr>
        <w:spacing w:line="400" w:lineRule="exact"/>
        <w:jc w:val="left"/>
        <w:rPr>
          <w:rFonts w:ascii="SimSun" w:eastAsia="SimSun" w:hAnsi="SimSun" w:cs="宋体" w:hint="eastAsia"/>
          <w:b/>
          <w:sz w:val="21"/>
          <w:szCs w:val="21"/>
        </w:rPr>
      </w:pPr>
      <w:r w:rsidRPr="008D2504">
        <w:rPr>
          <w:rFonts w:ascii="SimSun" w:eastAsia="SimSun" w:hAnsi="SimSun" w:cs="宋体" w:hint="eastAsia"/>
          <w:b/>
          <w:sz w:val="21"/>
          <w:szCs w:val="21"/>
        </w:rPr>
        <w:t>观察记录：</w:t>
      </w:r>
    </w:p>
    <w:p w14:paraId="15998174" w14:textId="14DC699A" w:rsidR="00461CC2" w:rsidRPr="0099090E" w:rsidRDefault="00461CC2" w:rsidP="008A2CD1">
      <w:pPr>
        <w:spacing w:line="400" w:lineRule="exact"/>
        <w:jc w:val="left"/>
        <w:rPr>
          <w:rFonts w:ascii="SimSun" w:eastAsia="SimSun" w:hAnsi="SimSun" w:cs="宋体" w:hint="eastAsia"/>
          <w:sz w:val="21"/>
          <w:szCs w:val="21"/>
        </w:rPr>
      </w:pPr>
      <w:r w:rsidRPr="0099090E">
        <w:rPr>
          <w:rFonts w:ascii="SimSun" w:eastAsia="SimSun" w:hAnsi="SimSun" w:cs="宋体" w:hint="eastAsia"/>
          <w:sz w:val="21"/>
          <w:szCs w:val="21"/>
        </w:rPr>
        <w:t>0</w:t>
      </w:r>
      <w:r w:rsidR="0099090E" w:rsidRPr="0099090E">
        <w:rPr>
          <w:rFonts w:ascii="SimSun" w:eastAsia="SimSun" w:hAnsi="SimSun" w:cs="宋体" w:hint="eastAsia"/>
          <w:sz w:val="21"/>
          <w:szCs w:val="21"/>
        </w:rPr>
        <w:t>—</w:t>
      </w:r>
      <w:r w:rsidRPr="0099090E">
        <w:rPr>
          <w:rFonts w:ascii="SimSun" w:eastAsia="SimSun" w:hAnsi="SimSun" w:cs="宋体" w:hint="eastAsia"/>
          <w:sz w:val="21"/>
          <w:szCs w:val="21"/>
        </w:rPr>
        <w:t>20秒：A、B、C分别选取纸牌进行自己作品的搭建，无交流。</w:t>
      </w:r>
      <w:r w:rsidR="005858C7">
        <w:rPr>
          <w:rFonts w:ascii="SimSun" w:eastAsia="SimSun" w:hAnsi="SimSun" w:cs="宋体" w:hint="eastAsia"/>
          <w:sz w:val="21"/>
          <w:szCs w:val="21"/>
        </w:rPr>
        <w:t>A、B都是用</w:t>
      </w:r>
      <w:r w:rsidR="00CF4E72">
        <w:rPr>
          <w:rFonts w:ascii="SimSun" w:eastAsia="SimSun" w:hAnsi="SimSun" w:cs="宋体" w:hint="eastAsia"/>
          <w:sz w:val="21"/>
          <w:szCs w:val="21"/>
        </w:rPr>
        <w:t>4张纸牌为底座，C用两张纸牌做底座。</w:t>
      </w:r>
    </w:p>
    <w:p w14:paraId="7CA4F417" w14:textId="7DA1838D" w:rsidR="00461CC2" w:rsidRPr="0099090E" w:rsidRDefault="00461CC2" w:rsidP="008A2CD1">
      <w:pPr>
        <w:spacing w:line="400" w:lineRule="exact"/>
        <w:jc w:val="left"/>
        <w:rPr>
          <w:rFonts w:ascii="SimSun" w:eastAsia="SimSun" w:hAnsi="SimSun" w:cs="宋体" w:hint="eastAsia"/>
          <w:sz w:val="21"/>
          <w:szCs w:val="21"/>
        </w:rPr>
      </w:pPr>
      <w:r w:rsidRPr="0099090E">
        <w:rPr>
          <w:rFonts w:ascii="SimSun" w:eastAsia="SimSun" w:hAnsi="SimSun" w:cs="宋体" w:hint="eastAsia"/>
          <w:sz w:val="21"/>
          <w:szCs w:val="21"/>
        </w:rPr>
        <w:t>21</w:t>
      </w:r>
      <w:r w:rsidR="0099090E" w:rsidRPr="0099090E">
        <w:rPr>
          <w:rFonts w:ascii="SimSun" w:eastAsia="SimSun" w:hAnsi="SimSun" w:cs="宋体" w:hint="eastAsia"/>
          <w:sz w:val="21"/>
          <w:szCs w:val="21"/>
        </w:rPr>
        <w:t>秒—</w:t>
      </w:r>
      <w:r w:rsidR="006168E5">
        <w:rPr>
          <w:rFonts w:ascii="SimSun" w:eastAsia="SimSun" w:hAnsi="SimSun" w:cs="宋体" w:hint="eastAsia"/>
          <w:sz w:val="21"/>
          <w:szCs w:val="21"/>
        </w:rPr>
        <w:t>3</w:t>
      </w:r>
      <w:r w:rsidR="0099090E" w:rsidRPr="0099090E">
        <w:rPr>
          <w:rFonts w:ascii="SimSun" w:eastAsia="SimSun" w:hAnsi="SimSun" w:cs="宋体" w:hint="eastAsia"/>
          <w:sz w:val="21"/>
          <w:szCs w:val="21"/>
        </w:rPr>
        <w:t>分</w:t>
      </w:r>
      <w:r w:rsidR="006168E5">
        <w:rPr>
          <w:rFonts w:ascii="SimSun" w:eastAsia="SimSun" w:hAnsi="SimSun" w:cs="宋体" w:hint="eastAsia"/>
          <w:sz w:val="21"/>
          <w:szCs w:val="21"/>
        </w:rPr>
        <w:t>10</w:t>
      </w:r>
      <w:r w:rsidR="0099090E" w:rsidRPr="0099090E">
        <w:rPr>
          <w:rFonts w:ascii="SimSun" w:eastAsia="SimSun" w:hAnsi="SimSun" w:cs="宋体" w:hint="eastAsia"/>
          <w:sz w:val="21"/>
          <w:szCs w:val="21"/>
        </w:rPr>
        <w:t>秒：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6692"/>
      </w:tblGrid>
      <w:tr w:rsidR="0099090E" w:rsidRPr="0099090E" w14:paraId="06CCA758" w14:textId="77777777" w:rsidTr="0099090E">
        <w:tc>
          <w:tcPr>
            <w:tcW w:w="1598" w:type="dxa"/>
          </w:tcPr>
          <w:p w14:paraId="0FC0029E" w14:textId="683E97E9" w:rsidR="0099090E" w:rsidRPr="0099090E" w:rsidRDefault="0099090E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b/>
                <w:sz w:val="21"/>
                <w:szCs w:val="21"/>
              </w:rPr>
              <w:t>幼儿</w:t>
            </w:r>
          </w:p>
        </w:tc>
        <w:tc>
          <w:tcPr>
            <w:tcW w:w="6692" w:type="dxa"/>
          </w:tcPr>
          <w:p w14:paraId="7A681A7A" w14:textId="3B0EE90C" w:rsidR="0099090E" w:rsidRPr="0099090E" w:rsidRDefault="0099090E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b/>
                <w:sz w:val="21"/>
                <w:szCs w:val="21"/>
              </w:rPr>
              <w:t>行为表现</w:t>
            </w:r>
          </w:p>
        </w:tc>
      </w:tr>
      <w:tr w:rsidR="0099090E" w:rsidRPr="0099090E" w14:paraId="12BF3195" w14:textId="77777777" w:rsidTr="0099090E">
        <w:trPr>
          <w:trHeight w:val="814"/>
        </w:trPr>
        <w:tc>
          <w:tcPr>
            <w:tcW w:w="1598" w:type="dxa"/>
          </w:tcPr>
          <w:p w14:paraId="283494CB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</w:p>
          <w:p w14:paraId="043D08B1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</w:p>
          <w:p w14:paraId="348312B8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</w:p>
          <w:p w14:paraId="2371DAF6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</w:p>
          <w:p w14:paraId="743C9988" w14:textId="01B46841" w:rsidR="0099090E" w:rsidRPr="0099090E" w:rsidRDefault="0099090E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6692" w:type="dxa"/>
          </w:tcPr>
          <w:p w14:paraId="469B4F45" w14:textId="77777777" w:rsidR="0099090E" w:rsidRPr="0099090E" w:rsidRDefault="0099090E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sz w:val="21"/>
                <w:szCs w:val="21"/>
              </w:rPr>
              <w:t>第一次作品倒塌</w:t>
            </w:r>
            <w:r w:rsidRPr="0099090E">
              <w:rPr>
                <w:rFonts w:ascii="MS Mincho" w:eastAsia="MS Mincho" w:hAnsi="MS Mincho" w:cs="MS Mincho"/>
                <w:sz w:val="21"/>
                <w:szCs w:val="21"/>
              </w:rPr>
              <w:t>➡</w:t>
            </w:r>
            <w:r w:rsidRPr="0099090E">
              <w:rPr>
                <w:rFonts w:ascii="SimSun" w:eastAsia="SimSun" w:hAnsi="SimSun" w:cs="宋体" w:hint="eastAsia"/>
                <w:sz w:val="21"/>
                <w:szCs w:val="21"/>
              </w:rPr>
              <w:t>立刻重新搭建</w:t>
            </w:r>
          </w:p>
          <w:p w14:paraId="117F2E21" w14:textId="77777777" w:rsidR="0099090E" w:rsidRDefault="0099090E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sz w:val="21"/>
                <w:szCs w:val="21"/>
              </w:rPr>
              <w:t>A：“老师我这有一个新房子了。”师：“但你房子倒了呀！”</w:t>
            </w:r>
          </w:p>
          <w:p w14:paraId="27DEEAA8" w14:textId="77777777" w:rsidR="0099090E" w:rsidRDefault="0099090E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>
              <w:rPr>
                <w:rFonts w:ascii="SimSun" w:eastAsia="SimSun" w:hAnsi="SimSun" w:cs="宋体" w:hint="eastAsia"/>
                <w:sz w:val="21"/>
                <w:szCs w:val="21"/>
              </w:rPr>
              <w:t>A指着B的作品说：“他的房子我轻轻一弹就倒了</w:t>
            </w:r>
            <w:r w:rsidR="00EA09CA">
              <w:rPr>
                <w:rFonts w:ascii="SimSun" w:eastAsia="SimSun" w:hAnsi="SimSun" w:cs="宋体" w:hint="eastAsia"/>
                <w:sz w:val="21"/>
                <w:szCs w:val="21"/>
              </w:rPr>
              <w:t>，我的房子坚硬无比</w:t>
            </w:r>
            <w:r>
              <w:rPr>
                <w:rFonts w:ascii="SimSun" w:eastAsia="SimSun" w:hAnsi="SimSun" w:cs="宋体" w:hint="eastAsia"/>
                <w:sz w:val="21"/>
                <w:szCs w:val="21"/>
              </w:rPr>
              <w:t>。”</w:t>
            </w:r>
          </w:p>
          <w:p w14:paraId="6774D571" w14:textId="77777777" w:rsidR="00EA09CA" w:rsidRDefault="00EA09CA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>
              <w:rPr>
                <w:rFonts w:ascii="SimSun" w:eastAsia="SimSun" w:hAnsi="SimSun" w:cs="宋体" w:hint="eastAsia"/>
                <w:sz w:val="21"/>
                <w:szCs w:val="21"/>
              </w:rPr>
              <w:t>第二次作品倒塌，A重新选择纸牌，并将纸牌在桌面按压平整搭建楼房第二层，用力将对折纸牌一抹搭建屋顶。</w:t>
            </w:r>
          </w:p>
          <w:p w14:paraId="5497E5F1" w14:textId="77777777" w:rsidR="00EA09CA" w:rsidRDefault="00EA09CA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>
              <w:rPr>
                <w:rFonts w:ascii="SimSun" w:eastAsia="SimSun" w:hAnsi="SimSun" w:cs="宋体" w:hint="eastAsia"/>
                <w:sz w:val="21"/>
                <w:szCs w:val="21"/>
              </w:rPr>
              <w:t>A介绍自己作品：“我搭了一个屋顶，这个是大树，你看有创意吗？”</w:t>
            </w:r>
          </w:p>
          <w:p w14:paraId="3A700F33" w14:textId="77777777" w:rsidR="00A877BF" w:rsidRDefault="00A877BF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>
              <w:rPr>
                <w:rFonts w:ascii="SimSun" w:eastAsia="SimSun" w:hAnsi="SimSun" w:cs="宋体" w:hint="eastAsia"/>
                <w:sz w:val="21"/>
                <w:szCs w:val="21"/>
              </w:rPr>
              <w:t>A拿取纸牌说：“牌快要用完了。”并对B说：“高楼别太高，牌要用完了。”</w:t>
            </w:r>
          </w:p>
          <w:p w14:paraId="104DC65A" w14:textId="22C2DA11" w:rsidR="003C1CC0" w:rsidRPr="00EA09CA" w:rsidRDefault="003C1CC0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  <w:r>
              <w:rPr>
                <w:rFonts w:ascii="SimSun" w:eastAsia="SimSun" w:hAnsi="SimSun" w:cs="宋体" w:hint="eastAsia"/>
                <w:sz w:val="21"/>
                <w:szCs w:val="21"/>
              </w:rPr>
              <w:t>用B分享的纸牌继续搭建。</w:t>
            </w:r>
          </w:p>
        </w:tc>
      </w:tr>
      <w:tr w:rsidR="0099090E" w:rsidRPr="0099090E" w14:paraId="03B98932" w14:textId="77777777" w:rsidTr="0099090E">
        <w:tc>
          <w:tcPr>
            <w:tcW w:w="1598" w:type="dxa"/>
          </w:tcPr>
          <w:p w14:paraId="61E9D918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</w:p>
          <w:p w14:paraId="633A63BB" w14:textId="77777777" w:rsidR="003C1CC0" w:rsidRDefault="003C1CC0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</w:p>
          <w:p w14:paraId="4BDDCE29" w14:textId="011045E8" w:rsidR="0099090E" w:rsidRPr="003C1CC0" w:rsidRDefault="0099090E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  <w:r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B</w:t>
            </w:r>
          </w:p>
        </w:tc>
        <w:tc>
          <w:tcPr>
            <w:tcW w:w="6692" w:type="dxa"/>
          </w:tcPr>
          <w:p w14:paraId="786FEBFD" w14:textId="77777777" w:rsidR="0099090E" w:rsidRPr="003C1CC0" w:rsidRDefault="0099090E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  <w:r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B：“老师你看，我搭了两个屋顶。”师：“你的房子只有这么高吗？还可以再高一点吗？”</w:t>
            </w:r>
          </w:p>
          <w:p w14:paraId="3F22EAD7" w14:textId="77777777" w:rsidR="0099090E" w:rsidRPr="003C1CC0" w:rsidRDefault="0099090E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  <w:r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B拆除屋顶重新搭建</w:t>
            </w:r>
            <w:r w:rsidR="00D303AA"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。（重建作品与之前基本一致）</w:t>
            </w:r>
          </w:p>
          <w:p w14:paraId="47F456FA" w14:textId="483D467D" w:rsidR="00D303AA" w:rsidRPr="003C1CC0" w:rsidRDefault="00D303AA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</w:pPr>
            <w:r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B</w:t>
            </w:r>
            <w:r w:rsidR="006168E5"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将自己面前多余纸牌</w:t>
            </w:r>
            <w:r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给A</w:t>
            </w:r>
            <w:r w:rsidR="006168E5" w:rsidRPr="003C1CC0">
              <w:rPr>
                <w:rFonts w:ascii="SimSun" w:eastAsia="SimSun" w:hAnsi="SimSun" w:cs="宋体" w:hint="eastAsia"/>
                <w:color w:val="000000" w:themeColor="text1"/>
                <w:sz w:val="21"/>
                <w:szCs w:val="21"/>
              </w:rPr>
              <w:t>，看了一眼A的作品后将自己作品拆除，把纸牌给A。</w:t>
            </w:r>
          </w:p>
        </w:tc>
      </w:tr>
      <w:tr w:rsidR="0099090E" w:rsidRPr="0099090E" w14:paraId="45C66C89" w14:textId="77777777" w:rsidTr="0099090E">
        <w:tc>
          <w:tcPr>
            <w:tcW w:w="1598" w:type="dxa"/>
          </w:tcPr>
          <w:p w14:paraId="70FA5BBB" w14:textId="685682EA" w:rsidR="0099090E" w:rsidRPr="0099090E" w:rsidRDefault="0099090E" w:rsidP="0099090E">
            <w:pPr>
              <w:spacing w:line="400" w:lineRule="exact"/>
              <w:jc w:val="center"/>
              <w:rPr>
                <w:rFonts w:ascii="SimSun" w:eastAsia="SimSun" w:hAnsi="SimSun" w:cs="宋体" w:hint="eastAsia"/>
                <w:b/>
                <w:sz w:val="21"/>
                <w:szCs w:val="21"/>
              </w:rPr>
            </w:pPr>
            <w:r w:rsidRPr="0099090E">
              <w:rPr>
                <w:rFonts w:ascii="SimSun" w:eastAsia="SimSun" w:hAnsi="SimSun" w:cs="宋体" w:hint="eastAsia"/>
                <w:b/>
                <w:sz w:val="21"/>
                <w:szCs w:val="21"/>
              </w:rPr>
              <w:t>C</w:t>
            </w:r>
          </w:p>
        </w:tc>
        <w:tc>
          <w:tcPr>
            <w:tcW w:w="6692" w:type="dxa"/>
          </w:tcPr>
          <w:p w14:paraId="7DC33B49" w14:textId="2134C941" w:rsidR="0099090E" w:rsidRPr="005858C7" w:rsidRDefault="003C1CC0" w:rsidP="008A2CD1">
            <w:pPr>
              <w:spacing w:line="400" w:lineRule="exact"/>
              <w:jc w:val="left"/>
              <w:rPr>
                <w:rFonts w:ascii="SimSun" w:eastAsia="SimSun" w:hAnsi="SimSun" w:cs="宋体" w:hint="eastAsia"/>
                <w:sz w:val="21"/>
                <w:szCs w:val="21"/>
              </w:rPr>
            </w:pPr>
            <w:r w:rsidRPr="005858C7">
              <w:rPr>
                <w:rFonts w:ascii="SimSun" w:eastAsia="SimSun" w:hAnsi="SimSun" w:cs="宋体" w:hint="eastAsia"/>
                <w:sz w:val="21"/>
                <w:szCs w:val="21"/>
              </w:rPr>
              <w:t>没有和同伴交流</w:t>
            </w:r>
            <w:r w:rsidR="005858C7" w:rsidRPr="005858C7">
              <w:rPr>
                <w:rFonts w:ascii="SimSun" w:eastAsia="SimSun" w:hAnsi="SimSun" w:cs="宋体" w:hint="eastAsia"/>
                <w:sz w:val="21"/>
                <w:szCs w:val="21"/>
              </w:rPr>
              <w:t>，始终独自游戏，作品经历了两次倒塌后重建。</w:t>
            </w:r>
          </w:p>
        </w:tc>
      </w:tr>
    </w:tbl>
    <w:p w14:paraId="09858DC3" w14:textId="114D4C36" w:rsidR="00CF4E72" w:rsidRDefault="00CF4E72" w:rsidP="008A2CD1">
      <w:pPr>
        <w:jc w:val="left"/>
        <w:rPr>
          <w:rFonts w:ascii="SimSun" w:eastAsia="SimSun" w:hAnsi="SimSun" w:hint="eastAsia"/>
          <w:b/>
          <w:sz w:val="21"/>
          <w:szCs w:val="21"/>
        </w:rPr>
      </w:pPr>
      <w:r>
        <w:rPr>
          <w:rFonts w:ascii="SimSun" w:eastAsia="SimSun" w:hAnsi="SimSun" w:hint="eastAsia"/>
          <w:b/>
          <w:sz w:val="21"/>
          <w:szCs w:val="21"/>
        </w:rPr>
        <w:t>行为</w:t>
      </w:r>
      <w:r w:rsidR="005858C7">
        <w:rPr>
          <w:rFonts w:ascii="SimSun" w:eastAsia="SimSun" w:hAnsi="SimSun" w:hint="eastAsia"/>
          <w:b/>
          <w:sz w:val="21"/>
          <w:szCs w:val="21"/>
        </w:rPr>
        <w:t>分析解读</w:t>
      </w:r>
      <w:r w:rsidR="008A2CD1" w:rsidRPr="0099090E">
        <w:rPr>
          <w:rFonts w:ascii="SimSun" w:eastAsia="SimSun" w:hAnsi="SimSun" w:hint="eastAsia"/>
          <w:b/>
          <w:sz w:val="21"/>
          <w:szCs w:val="21"/>
        </w:rPr>
        <w:t>：</w:t>
      </w:r>
    </w:p>
    <w:p w14:paraId="773F5261" w14:textId="77777777" w:rsidR="00CF4E72" w:rsidRPr="00CF4E72" w:rsidRDefault="005858C7" w:rsidP="008A2CD1">
      <w:pPr>
        <w:jc w:val="left"/>
        <w:rPr>
          <w:rFonts w:ascii="SimSun" w:eastAsia="SimSun" w:hAnsi="SimSun" w:hint="eastAsia"/>
          <w:sz w:val="21"/>
          <w:szCs w:val="21"/>
        </w:rPr>
      </w:pPr>
      <w:r w:rsidRPr="00CF4E72">
        <w:rPr>
          <w:rFonts w:ascii="SimSun" w:eastAsia="SimSun" w:hAnsi="SimSun" w:hint="eastAsia"/>
          <w:sz w:val="21"/>
          <w:szCs w:val="21"/>
        </w:rPr>
        <w:t>A的游戏</w:t>
      </w:r>
      <w:r w:rsidRPr="00CF4E72">
        <w:rPr>
          <w:rFonts w:ascii="SimSun" w:eastAsia="SimSun" w:hAnsi="SimSun" w:hint="eastAsia"/>
          <w:sz w:val="21"/>
          <w:szCs w:val="21"/>
        </w:rPr>
        <w:t>方法和技巧比较熟练，在操作中有言语，能</w:t>
      </w:r>
      <w:r w:rsidRPr="00CF4E72">
        <w:rPr>
          <w:rFonts w:ascii="SimSun" w:eastAsia="SimSun" w:hAnsi="SimSun" w:hint="eastAsia"/>
          <w:sz w:val="21"/>
          <w:szCs w:val="21"/>
        </w:rPr>
        <w:t>主动交流</w:t>
      </w:r>
      <w:r w:rsidRPr="00CF4E72">
        <w:rPr>
          <w:rFonts w:ascii="SimSun" w:eastAsia="SimSun" w:hAnsi="SimSun" w:hint="eastAsia"/>
          <w:sz w:val="21"/>
          <w:szCs w:val="21"/>
        </w:rPr>
        <w:t>，</w:t>
      </w:r>
      <w:r w:rsidRPr="00CF4E72">
        <w:rPr>
          <w:rFonts w:ascii="SimSun" w:eastAsia="SimSun" w:hAnsi="SimSun" w:hint="eastAsia"/>
          <w:sz w:val="21"/>
          <w:szCs w:val="21"/>
        </w:rPr>
        <w:t>手部动作也比较精细，会</w:t>
      </w:r>
      <w:r w:rsidRPr="00CF4E72">
        <w:rPr>
          <w:rFonts w:ascii="SimSun" w:eastAsia="SimSun" w:hAnsi="SimSun" w:hint="eastAsia"/>
          <w:sz w:val="21"/>
          <w:szCs w:val="21"/>
        </w:rPr>
        <w:lastRenderedPageBreak/>
        <w:t>根据搭建需求运用压平、对齐捏抹等技巧。</w:t>
      </w:r>
    </w:p>
    <w:p w14:paraId="0933BF19" w14:textId="77777777" w:rsidR="00CF4E72" w:rsidRPr="00CF4E72" w:rsidRDefault="00CF4E72" w:rsidP="008A2CD1">
      <w:pPr>
        <w:jc w:val="left"/>
        <w:rPr>
          <w:rFonts w:ascii="SimSun" w:eastAsia="SimSun" w:hAnsi="SimSun" w:hint="eastAsia"/>
          <w:sz w:val="21"/>
          <w:szCs w:val="21"/>
        </w:rPr>
      </w:pPr>
      <w:r w:rsidRPr="00CF4E72">
        <w:rPr>
          <w:rFonts w:ascii="SimSun" w:eastAsia="SimSun" w:hAnsi="SimSun" w:hint="eastAsia"/>
          <w:sz w:val="21"/>
          <w:szCs w:val="21"/>
        </w:rPr>
        <w:t>B的搭建过程也比较专注，呈现了自己的作品。虽然主动交流不多，但会积极回应他人，当同伴遇到问题（纸牌不够）时，会用分享的办法解决问题。</w:t>
      </w:r>
    </w:p>
    <w:p w14:paraId="261C5E2E" w14:textId="64FB21D1" w:rsidR="008A2CD1" w:rsidRPr="00CF4E72" w:rsidRDefault="00CF4E72" w:rsidP="008A2CD1">
      <w:pPr>
        <w:jc w:val="left"/>
        <w:rPr>
          <w:rFonts w:ascii="SimSun" w:eastAsia="SimSun" w:hAnsi="SimSun" w:hint="eastAsia"/>
          <w:b/>
          <w:sz w:val="21"/>
          <w:szCs w:val="21"/>
        </w:rPr>
      </w:pPr>
      <w:r w:rsidRPr="00CF4E72">
        <w:rPr>
          <w:rFonts w:ascii="SimSun" w:eastAsia="SimSun" w:hAnsi="SimSun" w:hint="eastAsia"/>
          <w:sz w:val="21"/>
          <w:szCs w:val="21"/>
        </w:rPr>
        <w:t>C游戏</w:t>
      </w:r>
      <w:r w:rsidR="005858C7" w:rsidRPr="00CF4E72">
        <w:rPr>
          <w:rFonts w:ascii="SimSun" w:eastAsia="SimSun" w:hAnsi="SimSun" w:hint="eastAsia"/>
          <w:sz w:val="21"/>
          <w:szCs w:val="21"/>
        </w:rPr>
        <w:t>比较专注，</w:t>
      </w:r>
      <w:r>
        <w:rPr>
          <w:rFonts w:ascii="SimSun" w:eastAsia="SimSun" w:hAnsi="SimSun" w:hint="eastAsia"/>
          <w:sz w:val="21"/>
          <w:szCs w:val="21"/>
        </w:rPr>
        <w:t>在经历两次倒塌后依然努力重建，在3分钟游戏过程中</w:t>
      </w:r>
      <w:r w:rsidR="005858C7" w:rsidRPr="00CF4E72">
        <w:rPr>
          <w:rFonts w:ascii="SimSun" w:eastAsia="SimSun" w:hAnsi="SimSun" w:hint="eastAsia"/>
          <w:sz w:val="21"/>
          <w:szCs w:val="21"/>
        </w:rPr>
        <w:t>与他人没有交流</w:t>
      </w:r>
      <w:r>
        <w:rPr>
          <w:rFonts w:ascii="SimSun" w:eastAsia="SimSun" w:hAnsi="SimSun" w:hint="eastAsia"/>
          <w:sz w:val="21"/>
          <w:szCs w:val="21"/>
        </w:rPr>
        <w:t>。</w:t>
      </w:r>
    </w:p>
    <w:p w14:paraId="19503961" w14:textId="36C1711E" w:rsidR="008A2CD1" w:rsidRPr="008D2504" w:rsidRDefault="008A2CD1" w:rsidP="008A2CD1">
      <w:pPr>
        <w:spacing w:line="400" w:lineRule="exact"/>
        <w:rPr>
          <w:rFonts w:ascii="SimSun" w:eastAsia="SimSun" w:hAnsi="SimSun"/>
          <w:sz w:val="21"/>
          <w:szCs w:val="21"/>
        </w:rPr>
      </w:pPr>
      <w:r w:rsidRPr="008D2504">
        <w:rPr>
          <w:rFonts w:ascii="SimSun" w:eastAsia="SimSun" w:hAnsi="SimSun" w:hint="eastAsia"/>
          <w:b/>
          <w:sz w:val="21"/>
          <w:szCs w:val="21"/>
        </w:rPr>
        <w:t>支持策略</w:t>
      </w:r>
      <w:r w:rsidRPr="008D2504">
        <w:rPr>
          <w:rFonts w:ascii="SimSun" w:eastAsia="SimSun" w:hAnsi="SimSun" w:hint="eastAsia"/>
          <w:b/>
          <w:sz w:val="21"/>
          <w:szCs w:val="21"/>
        </w:rPr>
        <w:t>：</w:t>
      </w:r>
    </w:p>
    <w:p w14:paraId="6CC582BF" w14:textId="21B3D29A" w:rsidR="00CF4E72" w:rsidRPr="00CF4E72" w:rsidRDefault="00CF4E72" w:rsidP="00CF4E72">
      <w:pPr>
        <w:pStyle w:val="a4"/>
        <w:widowControl/>
        <w:spacing w:before="0" w:beforeAutospacing="0" w:after="0" w:afterAutospacing="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>一、环境</w:t>
      </w:r>
      <w:r w:rsidRPr="00CF4E72">
        <w:rPr>
          <w:rFonts w:ascii="SimSun" w:eastAsia="SimSun" w:hAnsi="SimSun" w:cs="仿宋" w:hint="eastAsia"/>
          <w:sz w:val="21"/>
          <w:szCs w:val="21"/>
        </w:rPr>
        <w:t>、材料支持：</w:t>
      </w:r>
    </w:p>
    <w:p w14:paraId="7035B9AB" w14:textId="6B511DD6" w:rsidR="00CF4E72" w:rsidRDefault="00F15C4E" w:rsidP="00CF4E72">
      <w:pPr>
        <w:pStyle w:val="a4"/>
        <w:widowControl/>
        <w:spacing w:before="0" w:beforeAutospacing="0" w:after="0" w:afterAutospacing="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 xml:space="preserve">    </w:t>
      </w:r>
      <w:r w:rsidR="00CF4E72">
        <w:rPr>
          <w:rFonts w:ascii="SimSun" w:eastAsia="SimSun" w:hAnsi="SimSun" w:cs="仿宋" w:hint="eastAsia"/>
          <w:sz w:val="21"/>
          <w:szCs w:val="21"/>
        </w:rPr>
        <w:t>1．提供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图片</w:t>
      </w:r>
      <w:r w:rsidR="00CF4E72">
        <w:rPr>
          <w:rFonts w:ascii="SimSun" w:eastAsia="SimSun" w:hAnsi="SimSun" w:cs="仿宋" w:hint="eastAsia"/>
          <w:sz w:val="21"/>
          <w:szCs w:val="21"/>
        </w:rPr>
        <w:t>、方式，等辅助性区域环境作为游戏支持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。</w:t>
      </w:r>
    </w:p>
    <w:p w14:paraId="3F4E20E3" w14:textId="5163EA58" w:rsidR="00CF4E72" w:rsidRPr="00CF4E72" w:rsidRDefault="00F15C4E" w:rsidP="00CF4E72">
      <w:pPr>
        <w:pStyle w:val="a4"/>
        <w:widowControl/>
        <w:spacing w:before="0" w:beforeAutospacing="0" w:after="0" w:afterAutospacing="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 xml:space="preserve">    </w:t>
      </w:r>
      <w:r w:rsidR="00CF4E72">
        <w:rPr>
          <w:rFonts w:ascii="SimSun" w:eastAsia="SimSun" w:hAnsi="SimSun" w:cs="仿宋" w:hint="eastAsia"/>
          <w:sz w:val="21"/>
          <w:szCs w:val="21"/>
        </w:rPr>
        <w:t>2.在新游戏推进</w:t>
      </w:r>
      <w:r>
        <w:rPr>
          <w:rFonts w:ascii="SimSun" w:eastAsia="SimSun" w:hAnsi="SimSun" w:cs="仿宋" w:hint="eastAsia"/>
          <w:sz w:val="21"/>
          <w:szCs w:val="21"/>
        </w:rPr>
        <w:t>的初期</w:t>
      </w:r>
      <w:r w:rsidR="00CF4E72">
        <w:rPr>
          <w:rFonts w:ascii="SimSun" w:eastAsia="SimSun" w:hAnsi="SimSun" w:cs="仿宋" w:hint="eastAsia"/>
          <w:sz w:val="21"/>
          <w:szCs w:val="21"/>
        </w:rPr>
        <w:t>要投放足量的材料供幼儿探索</w:t>
      </w:r>
      <w:r>
        <w:rPr>
          <w:rFonts w:ascii="SimSun" w:eastAsia="SimSun" w:hAnsi="SimSun" w:cs="仿宋" w:hint="eastAsia"/>
          <w:sz w:val="21"/>
          <w:szCs w:val="21"/>
        </w:rPr>
        <w:t>，增加纸牌再次观察幼儿游戏。</w:t>
      </w:r>
    </w:p>
    <w:p w14:paraId="5820BEB2" w14:textId="63F68659" w:rsidR="00CF4E72" w:rsidRDefault="00CF4E72" w:rsidP="00F15C4E">
      <w:pPr>
        <w:pStyle w:val="a4"/>
        <w:widowControl/>
        <w:numPr>
          <w:ilvl w:val="0"/>
          <w:numId w:val="2"/>
        </w:numPr>
        <w:spacing w:before="0" w:beforeAutospacing="0" w:after="0" w:afterAutospacing="0"/>
        <w:rPr>
          <w:rFonts w:ascii="SimSun" w:eastAsia="SimSun" w:hAnsi="SimSun" w:cs="仿宋" w:hint="eastAsia"/>
          <w:sz w:val="21"/>
          <w:szCs w:val="21"/>
        </w:rPr>
      </w:pPr>
      <w:r w:rsidRPr="00CF4E72">
        <w:rPr>
          <w:rFonts w:ascii="SimSun" w:eastAsia="SimSun" w:hAnsi="SimSun" w:cs="仿宋" w:hint="eastAsia"/>
          <w:sz w:val="21"/>
          <w:szCs w:val="21"/>
        </w:rPr>
        <w:t>个性化支持：</w:t>
      </w:r>
    </w:p>
    <w:p w14:paraId="600D28B2" w14:textId="4B440473" w:rsidR="00F15C4E" w:rsidRPr="00F15C4E" w:rsidRDefault="00F15C4E" w:rsidP="00F15C4E">
      <w:pPr>
        <w:pStyle w:val="a4"/>
        <w:widowControl/>
        <w:spacing w:before="0" w:beforeAutospacing="0" w:after="0" w:afterAutospacing="0"/>
        <w:ind w:firstLineChars="200" w:firstLine="420"/>
        <w:rPr>
          <w:rFonts w:ascii="SimSun" w:eastAsia="SimSun" w:hAnsi="SimSun" w:cs="仿宋" w:hint="eastAsia"/>
          <w:sz w:val="21"/>
          <w:szCs w:val="21"/>
        </w:rPr>
      </w:pPr>
      <w:r w:rsidRPr="00F15C4E">
        <w:rPr>
          <w:rFonts w:ascii="SimSun" w:eastAsia="SimSun" w:hAnsi="SimSun" w:hint="eastAsia"/>
          <w:sz w:val="21"/>
          <w:szCs w:val="21"/>
        </w:rPr>
        <w:t>对于不主动表达的孩子和主动表达的孩子，老师</w:t>
      </w:r>
      <w:r>
        <w:rPr>
          <w:rFonts w:ascii="SimSun" w:eastAsia="SimSun" w:hAnsi="SimSun" w:hint="eastAsia"/>
          <w:sz w:val="21"/>
          <w:szCs w:val="21"/>
        </w:rPr>
        <w:t>要采取不同方式。（主动的孩子可邀请他进行经验分享，不主动的孩子教师可以利用平行、交叉等方式参与游戏与之交流。）</w:t>
      </w:r>
    </w:p>
    <w:p w14:paraId="16651B4E" w14:textId="7118CB0E" w:rsidR="00CF4E72" w:rsidRPr="00CF4E72" w:rsidRDefault="00F15C4E" w:rsidP="00F15C4E">
      <w:pPr>
        <w:pStyle w:val="a4"/>
        <w:widowControl/>
        <w:spacing w:before="0" w:beforeAutospacing="0" w:after="0" w:afterAutospacing="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>三、及时有效的游戏分享：</w:t>
      </w:r>
    </w:p>
    <w:p w14:paraId="7D574DCA" w14:textId="0122104F" w:rsidR="008A2CD1" w:rsidRDefault="00F15C4E" w:rsidP="00F15C4E">
      <w:pPr>
        <w:pStyle w:val="a4"/>
        <w:widowControl/>
        <w:spacing w:before="0" w:beforeAutospacing="0" w:after="0" w:afterAutospacing="0"/>
        <w:ind w:firstLineChars="200" w:firstLine="42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>1.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鼓励孩子</w:t>
      </w:r>
      <w:r>
        <w:rPr>
          <w:rFonts w:ascii="SimSun" w:eastAsia="SimSun" w:hAnsi="SimSun" w:cs="仿宋" w:hint="eastAsia"/>
          <w:sz w:val="21"/>
          <w:szCs w:val="21"/>
        </w:rPr>
        <w:t>表达，说说自己的玩法、作品和游戏过程，以及游戏中遇到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的问题。引导幼儿进行讨论，</w:t>
      </w:r>
      <w:r>
        <w:rPr>
          <w:rFonts w:ascii="SimSun" w:eastAsia="SimSun" w:hAnsi="SimSun" w:cs="仿宋" w:hint="eastAsia"/>
          <w:sz w:val="21"/>
          <w:szCs w:val="21"/>
        </w:rPr>
        <w:t>进行经验共享并激发其他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孩子的</w:t>
      </w:r>
      <w:r>
        <w:rPr>
          <w:rFonts w:ascii="SimSun" w:eastAsia="SimSun" w:hAnsi="SimSun" w:cs="仿宋" w:hint="eastAsia"/>
          <w:sz w:val="21"/>
          <w:szCs w:val="21"/>
        </w:rPr>
        <w:t>游戏</w:t>
      </w:r>
      <w:r w:rsidR="00CF4E72" w:rsidRPr="00CF4E72">
        <w:rPr>
          <w:rFonts w:ascii="SimSun" w:eastAsia="SimSun" w:hAnsi="SimSun" w:cs="仿宋" w:hint="eastAsia"/>
          <w:sz w:val="21"/>
          <w:szCs w:val="21"/>
        </w:rPr>
        <w:t>兴趣。</w:t>
      </w:r>
    </w:p>
    <w:p w14:paraId="12D84E1D" w14:textId="743B96D8" w:rsidR="00F15C4E" w:rsidRPr="00F15C4E" w:rsidRDefault="00F15C4E" w:rsidP="00F15C4E">
      <w:pPr>
        <w:pStyle w:val="a4"/>
        <w:widowControl/>
        <w:spacing w:before="0" w:beforeAutospacing="0" w:after="0" w:afterAutospacing="0"/>
        <w:ind w:firstLineChars="200" w:firstLine="420"/>
        <w:rPr>
          <w:rFonts w:ascii="SimSun" w:eastAsia="SimSun" w:hAnsi="SimSun" w:cs="仿宋" w:hint="eastAsia"/>
          <w:sz w:val="21"/>
          <w:szCs w:val="21"/>
        </w:rPr>
      </w:pPr>
      <w:r>
        <w:rPr>
          <w:rFonts w:ascii="SimSun" w:eastAsia="SimSun" w:hAnsi="SimSun" w:cs="仿宋" w:hint="eastAsia"/>
          <w:sz w:val="21"/>
          <w:szCs w:val="21"/>
        </w:rPr>
        <w:t>2.在分享中将</w:t>
      </w:r>
      <w:r w:rsidR="008B17D5">
        <w:rPr>
          <w:rFonts w:ascii="SimSun" w:eastAsia="SimSun" w:hAnsi="SimSun" w:cs="仿宋" w:hint="eastAsia"/>
          <w:sz w:val="21"/>
          <w:szCs w:val="21"/>
        </w:rPr>
        <w:t>经验进行拓展，不仅局限于纸牌的搭建还能让幼儿延伸至生活中的建筑、平衡</w:t>
      </w:r>
      <w:bookmarkStart w:id="0" w:name="_GoBack"/>
      <w:bookmarkEnd w:id="0"/>
      <w:r w:rsidR="008B17D5">
        <w:rPr>
          <w:rFonts w:ascii="SimSun" w:eastAsia="SimSun" w:hAnsi="SimSun" w:cs="仿宋" w:hint="eastAsia"/>
          <w:sz w:val="21"/>
          <w:szCs w:val="21"/>
        </w:rPr>
        <w:t>等方面。</w:t>
      </w:r>
    </w:p>
    <w:sectPr w:rsidR="00F15C4E" w:rsidRPr="00F15C4E" w:rsidSect="00132F7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51CB"/>
    <w:multiLevelType w:val="hybridMultilevel"/>
    <w:tmpl w:val="9FC82556"/>
    <w:lvl w:ilvl="0" w:tplc="F08A8F52">
      <w:start w:val="2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7A5A8"/>
    <w:multiLevelType w:val="singleLevel"/>
    <w:tmpl w:val="32C7A5A8"/>
    <w:lvl w:ilvl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A8"/>
    <w:rsid w:val="00132F78"/>
    <w:rsid w:val="002879E8"/>
    <w:rsid w:val="003C1CC0"/>
    <w:rsid w:val="00461CC2"/>
    <w:rsid w:val="004D0322"/>
    <w:rsid w:val="005858C7"/>
    <w:rsid w:val="006168E5"/>
    <w:rsid w:val="006714A8"/>
    <w:rsid w:val="008A2CD1"/>
    <w:rsid w:val="008B17D5"/>
    <w:rsid w:val="008D2504"/>
    <w:rsid w:val="0099090E"/>
    <w:rsid w:val="00A877BF"/>
    <w:rsid w:val="00CF4E72"/>
    <w:rsid w:val="00D303AA"/>
    <w:rsid w:val="00D515C7"/>
    <w:rsid w:val="00EA09CA"/>
    <w:rsid w:val="00F15C4E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62D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CF4E7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yezi</dc:creator>
  <cp:keywords/>
  <dc:description/>
  <cp:lastModifiedBy>yezi</cp:lastModifiedBy>
  <cp:revision>2</cp:revision>
  <dcterms:created xsi:type="dcterms:W3CDTF">2020-07-30T13:59:00Z</dcterms:created>
  <dcterms:modified xsi:type="dcterms:W3CDTF">2020-07-30T16:39:00Z</dcterms:modified>
</cp:coreProperties>
</file>