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2560" w:firstLineChars="8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《</w:t>
      </w:r>
      <w:r>
        <w:rPr>
          <w:rFonts w:ascii="宋体" w:hAnsi="宋体" w:eastAsia="宋体"/>
          <w:sz w:val="32"/>
          <w:szCs w:val="32"/>
        </w:rPr>
        <w:t>浓浓乡土情</w:t>
      </w:r>
      <w:r>
        <w:rPr>
          <w:rFonts w:hint="eastAsia" w:ascii="宋体" w:hAnsi="宋体" w:eastAsia="宋体"/>
          <w:sz w:val="32"/>
          <w:szCs w:val="32"/>
          <w:lang w:eastAsia="zh-CN"/>
        </w:rPr>
        <w:t>》</w:t>
      </w:r>
      <w:r>
        <w:rPr>
          <w:rFonts w:hint="eastAsia" w:ascii="宋体" w:hAnsi="宋体" w:eastAsia="宋体"/>
          <w:sz w:val="32"/>
          <w:szCs w:val="32"/>
        </w:rPr>
        <w:t>教学设计</w:t>
      </w:r>
    </w:p>
    <w:p>
      <w:pPr>
        <w:spacing w:line="320" w:lineRule="exact"/>
        <w:ind w:firstLine="2640" w:firstLineChars="1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常州市焦溪初级中学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陆燕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/>
          <w:sz w:val="24"/>
          <w:szCs w:val="24"/>
        </w:rPr>
        <w:t>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1.通过</w:t>
      </w:r>
      <w:r>
        <w:rPr>
          <w:rFonts w:hint="eastAsia" w:ascii="宋体" w:hAnsi="宋体" w:eastAsia="宋体"/>
          <w:sz w:val="24"/>
          <w:szCs w:val="24"/>
        </w:rPr>
        <w:t>实地观察访问，</w:t>
      </w:r>
      <w:r>
        <w:rPr>
          <w:rFonts w:hint="eastAsia" w:ascii="宋体" w:hAnsi="宋体" w:eastAsia="宋体" w:cs="宋体"/>
          <w:sz w:val="24"/>
          <w:szCs w:val="24"/>
        </w:rPr>
        <w:t>回顾整理自己从小到大在家乡所见风土人情。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2.学习运用多种描写手法，多角度、有层次地描写</w:t>
      </w:r>
      <w:r>
        <w:rPr>
          <w:rFonts w:hint="eastAsia" w:ascii="宋体" w:hAnsi="宋体" w:eastAsia="宋体"/>
          <w:sz w:val="24"/>
          <w:szCs w:val="24"/>
        </w:rPr>
        <w:t>家乡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3.学会在观察和欣赏过程中与别人交流，感受</w:t>
      </w:r>
      <w:r>
        <w:rPr>
          <w:rFonts w:hint="eastAsia" w:ascii="宋体" w:hAnsi="宋体" w:eastAsia="宋体"/>
          <w:sz w:val="24"/>
          <w:szCs w:val="24"/>
        </w:rPr>
        <w:t>家乡</w:t>
      </w:r>
      <w:r>
        <w:rPr>
          <w:rFonts w:ascii="宋体" w:hAnsi="宋体" w:eastAsia="宋体"/>
          <w:sz w:val="24"/>
          <w:szCs w:val="24"/>
        </w:rPr>
        <w:t>的美好，激发对</w:t>
      </w:r>
      <w:r>
        <w:rPr>
          <w:rFonts w:hint="eastAsia" w:ascii="宋体" w:hAnsi="宋体" w:eastAsia="宋体"/>
          <w:sz w:val="24"/>
          <w:szCs w:val="24"/>
        </w:rPr>
        <w:t>家乡</w:t>
      </w:r>
      <w:r>
        <w:rPr>
          <w:rFonts w:ascii="宋体" w:hAnsi="宋体" w:eastAsia="宋体"/>
          <w:sz w:val="24"/>
          <w:szCs w:val="24"/>
        </w:rPr>
        <w:t>的热爱之情。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【课时安排】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课前准备及作文要求</w:t>
      </w:r>
      <w:r>
        <w:rPr>
          <w:rFonts w:hint="eastAsia" w:ascii="宋体" w:hAnsi="宋体" w:eastAsia="宋体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bookmarkStart w:id="0" w:name="_GoBack"/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向家长，邻居，亲朋好友了解本地的风土人情</w:t>
      </w:r>
      <w:r>
        <w:rPr>
          <w:rFonts w:ascii="宋体" w:hAnsi="宋体" w:eastAsia="宋体"/>
          <w:sz w:val="24"/>
          <w:szCs w:val="24"/>
        </w:rPr>
        <w:t>。字数不限。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2.找出你以前的</w:t>
      </w:r>
      <w:r>
        <w:rPr>
          <w:rFonts w:hint="eastAsia" w:ascii="宋体" w:hAnsi="宋体" w:eastAsia="宋体"/>
          <w:sz w:val="24"/>
          <w:szCs w:val="24"/>
        </w:rPr>
        <w:t>家乡</w:t>
      </w:r>
      <w:r>
        <w:rPr>
          <w:rFonts w:ascii="宋体" w:hAnsi="宋体" w:eastAsia="宋体"/>
          <w:sz w:val="24"/>
          <w:szCs w:val="24"/>
        </w:rPr>
        <w:t>作文，根据“多角度描写”的要求进行修改，尽量多增加一些描写角度，丰富文章的内容。不少于500字。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古往今来，无数文人墨客的笔下，都展现了秋天的画卷。你的家乡的秋天有哪些特有的景象？是那饱满诱人的果实，还是金黄灿烂的田地？是天边的山岭，还是高远的蓝天？或许一片落叶让你感叹岁月的脚步声，一丝清凉让你发思古之幽情？细细观察，细细品味，从多个角度描写“家乡的秋天”。不少于500字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【新课导入】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了让景物描写更加生动，写作时可以采用多种角度，比如：可俯视、仰视，也可近观、远望；可写静态，也可写动态；可从宏观着眼，也可从微观入笔；可写视觉形象，也可写听觉、嗅觉、触觉等形象；可以写现实景，也可写想象虚景。通过多个角度描写景物，景物特点能展现得更加充分，鲜明，让读者如临其境，更真切地感受到景物的魅力。今天我们就来学习如何多角度地描写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【写作要求】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1.从不同的角度观察景物，全面了解</w:t>
      </w:r>
      <w:r>
        <w:rPr>
          <w:rFonts w:hint="eastAsia" w:ascii="宋体" w:hAnsi="宋体" w:eastAsia="宋体"/>
          <w:sz w:val="24"/>
          <w:szCs w:val="24"/>
        </w:rPr>
        <w:t>自然景观与人文</w:t>
      </w:r>
      <w:r>
        <w:rPr>
          <w:rFonts w:ascii="宋体" w:hAnsi="宋体" w:eastAsia="宋体"/>
          <w:sz w:val="24"/>
          <w:szCs w:val="24"/>
        </w:rPr>
        <w:t>景</w:t>
      </w:r>
      <w:r>
        <w:rPr>
          <w:rFonts w:hint="eastAsia" w:ascii="宋体" w:hAnsi="宋体" w:eastAsia="宋体"/>
          <w:sz w:val="24"/>
          <w:szCs w:val="24"/>
        </w:rPr>
        <w:t>观</w:t>
      </w:r>
      <w:r>
        <w:rPr>
          <w:rFonts w:ascii="宋体" w:hAnsi="宋体" w:eastAsia="宋体"/>
          <w:sz w:val="24"/>
          <w:szCs w:val="24"/>
        </w:rPr>
        <w:t>的主要特点。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2.增加一些描写的角度，力求具体生动。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3.写秋之景，立体地感受</w:t>
      </w:r>
      <w:r>
        <w:rPr>
          <w:rFonts w:hint="eastAsia" w:ascii="宋体" w:hAnsi="宋体" w:eastAsia="宋体"/>
          <w:sz w:val="24"/>
          <w:szCs w:val="24"/>
        </w:rPr>
        <w:t>家乡</w:t>
      </w:r>
      <w:r>
        <w:rPr>
          <w:rFonts w:ascii="宋体" w:hAnsi="宋体" w:eastAsia="宋体"/>
          <w:sz w:val="24"/>
          <w:szCs w:val="24"/>
        </w:rPr>
        <w:t>景物之美，并适当地写出</w:t>
      </w:r>
      <w:r>
        <w:rPr>
          <w:rFonts w:hint="eastAsia" w:ascii="宋体" w:hAnsi="宋体" w:eastAsia="宋体"/>
          <w:sz w:val="24"/>
          <w:szCs w:val="24"/>
        </w:rPr>
        <w:t>自己的情感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【技法点拨】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1.立足一点，多角度观察  就是选一个合适的固定位置，变换各种视角，对景物进行观察，然后做细致描写。例如《答谢中书书》，仰观“高峰入云”，俯视“清流见底”，平视“两岸石壁，五色交辉”；《观潮》，远望“方其远出海门，仅如银线”，近看“则玉城雪岭际天而来，大声如雷霆，震撼激射，吞天沃日，势极雄豪”。这样，观景的角度各有变化，景物形态、色彩、情状各不相同，写出了景物的不同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2.移步换景，景随镜换  就是走动起来，变换远近距离、高低位置和各种视角，观察同一景物的不同侧面、局部，以及不同景物的各个方面，然后依次进行描写。例如《社戏》写“我”得到家长的同意之后，跟小伙伴们乘船“飞一般径向赵庄前进了”，沿途所见夜景，包括自然景物和人文景观，都一一展现。写返程时所见景物，有清晰之景，有虚幻之景，有远景，有近景……作者笔下的这些景物各不相同，各呈异彩，细读之后会生出无穷的美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3.调动感官，全面描写  如果我们能从多角度、多侧面去描摹景物，那我们的文章就会生动得多。调动多种感官去体味，让景物呈现出丰富瑰丽的声、色、味、态；注意动态、静态的调和，实景、虚景的互补；注意手法多样，兼顾正面与侧面等，多角度地描写景物。例如《春》：“‘吹面不寒杨柳风’，不错的，像母亲的手抚摸着你。风里带来些新翻的泥土的气息，混着青草味儿，还有各种花的香，都在微微润湿的空气里酝酿。鸟儿将窠巢安在繁花嫩叶当中，高兴起来了，呼朋引伴地卖弄清脆的喉咙，唱出宛转的曲子，与轻风流水应和着。牛背上牧童的短笛，这时候也成</w:t>
      </w:r>
      <w:r>
        <w:rPr>
          <w:rFonts w:hint="eastAsia" w:ascii="宋体" w:hAnsi="宋体" w:eastAsia="宋体"/>
          <w:sz w:val="24"/>
          <w:szCs w:val="24"/>
        </w:rPr>
        <w:t>天嘹亮地响着。”作者写春风的柔和，先从触觉的角度写春风的温暖、柔和，又从嗅觉的角度写春风传味的特点，从听觉的角度写春风传声的特点。作者从多个角度描写春风，把这个本来不易表现的事物写得栩栩如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4.融情于景，情景交融  “一枝一叶总关情”，强调的就是以情带景，“一切景语皆情语。”写景，不仅是作者对自然界景物的肉眼所见，更主要的是作者的心灵的感受。流动着情感的文章才富有感染力。比如《济南的冬天》，老舍在描写济南的冬景时，处处流露出喜爱和赞美之情：“济南真得算个宝地”“这一圈小山在冬天特别可爱”“那些小山太秀气！”。不能为写景而写景，写景是为了抒情达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5.抓住特点，巧用修辞  描写景物要抓住特点，巧用修辞手法，生动地描写景物的特点。景物的特点主要表现在形状、颜色、质地以及音响、气味等方面。例如朱自清的《春》：“雨是最寻常的，一下就是三两天。可别恼，看，像牛毛，像花针，像细丝，密密地斜织着，人家屋顶上全笼着一层薄烟。树叶子却绿得发亮，小草也青得逼你的眼。傍晚时候，上灯了，一点点黄晕的光，烘托出一片安静而和平的夜。在乡下，小路上，石桥边，有撑起伞慢慢走着的人；还有地里工作的农夫，披着蓑，戴着笠的。他们的草屋，稀稀疏疏的在雨里静默着。”作者抓住南方的春雨的特点</w:t>
      </w:r>
      <w:r>
        <w:rPr>
          <w:rFonts w:hint="eastAsia" w:ascii="宋体" w:hAnsi="宋体" w:eastAsia="宋体"/>
          <w:sz w:val="24"/>
          <w:szCs w:val="24"/>
        </w:rPr>
        <w:t>——连绵，运用比喻等修辞手法，勾勒出了一幅南方春雨图，清新自然，意境优美。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板书：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立足一点，多角度观察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移步换景，景随镜换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调动感官，全面描写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融情于景，情景交融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抓住特点，巧用修辞</w:t>
      </w:r>
    </w:p>
    <w:p>
      <w:pPr>
        <w:spacing w:line="32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【范文引路】</w:t>
      </w:r>
    </w:p>
    <w:p>
      <w:pPr>
        <w:spacing w:line="320" w:lineRule="exact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家乡的秋天</w:t>
      </w:r>
    </w:p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在什么地方，秋天都是美的。可是，家乡的秋天，却总有一种他乡不能超越的美。</w:t>
      </w:r>
    </w:p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家乡仲秋的晨昏是美丽的。东方一轮才捧出，满眼风光胸臆开。晨熹中，天地一色，清秀无比。环形河中，荷叶上大滴的露珠像璀璨的夜明珠一般发出炫目的光。整个河面金光万点，灿若一位刚出浴的绝色佳人，使人一见生情，神魂颠倒</w:t>
      </w:r>
      <w:r>
        <w:rPr>
          <w:rFonts w:ascii="宋体" w:hAnsi="宋体" w:eastAsia="宋体"/>
          <w:sz w:val="24"/>
          <w:szCs w:val="24"/>
        </w:rPr>
        <w:t>,采莲大姐轻荡着小舟，时而缓缓地穿越拱桥，掩映于一片荷花绿叶之中；时而箭一般地射向河中心的小亭，和惊起的鸭鹅嬉戏。田野里，清香的泥土气息不时地随风扑面而来，沁人心脾。</w:t>
      </w:r>
    </w:p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斜阳西坠，橘红色的光芒笼罩大地，袅袅炊烟缭绕在每家屋顶上空，带着蒸的、煮的、炒的饭味，凝成一片香云，不一会儿便布满了整个村庄。而后，又慢慢向四周扩散，给大地披上一层馨香的薄纱，营造了一种平和安静的氛围。辛劳一天的人们，很快松弛下来，沉浸在这个静谧的世界里……</w:t>
      </w:r>
    </w:p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家乡的秋夜是美丽的。当夜幕完全降临，明镜般的月亮就垂悬在天穹，如水的清辉瀑布般倾泻在广袤的大地上。树木、房屋、村庄、田野结为一体，仿佛变成了襁褓中的婴儿，温顺地躺在这硕大无比的摇篮中。古老而狭窄的砖路一下子拓宽了许多，平展展的，宛若镀了一层霜。白日的尘埃、喧闹都渐渐停下来，退了去，人们好像来到了另一个世界。天空中，一朵朵洁白如纱的云絮，带着一种说不出的情愫，不时地从月亮的肌体旁滑过，仿佛在为她拭洗蒙沾的尘垢。远处，天边有几颗时隐时现的小星，好像仙女们漫游天街时手提的灯笼，影影绰绰，朦朦胧胧，给人无穷的遐思。啊！多情谁似家乡月，任是无情亦动人。</w:t>
      </w:r>
    </w:p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家乡的秋天哦，是那样的牵我魂、缠我魄。这种情，这种爱，就是我充实的生命，如盛满了酒的酒杯！</w:t>
      </w:r>
    </w:p>
    <w:p>
      <w:pPr>
        <w:spacing w:line="32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文以对家乡的秋天的热爱为线索，按照时间顺序，从上到下或从下到上，从远到近或从近到远，生动形象地描写了家乡不同景物的特点，着力描绘了不同时段的三幅秋景图。尤其是作者把家乡的景物当成有情有味的绝色佳人、婴儿、仙女来写，联想丰富，笔法细腻，体现了“一切景语皆情语”，表达了作者对家乡的秋天的无限赞美之情。修辞的大量运用更是增添了文章的美感。色彩艳丽，情感浓烈，扣人心弦。</w:t>
      </w:r>
    </w:p>
    <w:p>
      <w:pPr>
        <w:spacing w:line="32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1.当堂作文。</w:t>
      </w:r>
    </w:p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2.推荐作文评讲。</w:t>
      </w:r>
    </w:p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1）同桌互评。（2）教师点评。</w:t>
      </w:r>
    </w:p>
    <w:p>
      <w:pPr>
        <w:spacing w:line="32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2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作业布置】</w:t>
      </w:r>
    </w:p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1.同桌间互换作文修改。</w:t>
      </w:r>
    </w:p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2.将推荐的佳作打印出来贴在班级作文园地展览，供大家分享。</w:t>
      </w:r>
    </w:p>
    <w:p>
      <w:pPr>
        <w:spacing w:line="320" w:lineRule="exac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8B"/>
    <w:rsid w:val="001109D3"/>
    <w:rsid w:val="001E1634"/>
    <w:rsid w:val="0020209E"/>
    <w:rsid w:val="00255049"/>
    <w:rsid w:val="004034FD"/>
    <w:rsid w:val="005828DC"/>
    <w:rsid w:val="00671ABF"/>
    <w:rsid w:val="00692CEC"/>
    <w:rsid w:val="007A3E0B"/>
    <w:rsid w:val="008264CF"/>
    <w:rsid w:val="00832402"/>
    <w:rsid w:val="00956D8B"/>
    <w:rsid w:val="00C125B6"/>
    <w:rsid w:val="10C61EA4"/>
    <w:rsid w:val="7887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539</Words>
  <Characters>3078</Characters>
  <Lines>25</Lines>
  <Paragraphs>7</Paragraphs>
  <TotalTime>70</TotalTime>
  <ScaleCrop>false</ScaleCrop>
  <LinksUpToDate>false</LinksUpToDate>
  <CharactersWithSpaces>3610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2020-10-28T06:59:00Z</dcterms:created>
  <dc:creator>user</dc:creator>
  <cp:lastModifiedBy>※ξ桃ぐ</cp:lastModifiedBy>
  <dcterms:modified xsi:type="dcterms:W3CDTF">2020-12-26T12:59:32Z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