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15" w:rsidRPr="003A4541" w:rsidRDefault="00001015" w:rsidP="00001015">
      <w:pPr>
        <w:jc w:val="center"/>
        <w:rPr>
          <w:sz w:val="28"/>
          <w:szCs w:val="28"/>
        </w:rPr>
      </w:pPr>
      <w:proofErr w:type="gramStart"/>
      <w:r w:rsidRPr="003A4541">
        <w:rPr>
          <w:rFonts w:hint="eastAsia"/>
          <w:sz w:val="28"/>
          <w:szCs w:val="28"/>
        </w:rPr>
        <w:t>探数形</w:t>
      </w:r>
      <w:proofErr w:type="gramEnd"/>
      <w:r w:rsidRPr="003A4541">
        <w:rPr>
          <w:rFonts w:hint="eastAsia"/>
          <w:sz w:val="28"/>
          <w:szCs w:val="28"/>
        </w:rPr>
        <w:t>结合</w:t>
      </w:r>
      <w:r w:rsidRPr="003A4541">
        <w:rPr>
          <w:rFonts w:hint="eastAsia"/>
          <w:sz w:val="28"/>
          <w:szCs w:val="28"/>
        </w:rPr>
        <w:t xml:space="preserve"> </w:t>
      </w:r>
      <w:proofErr w:type="gramStart"/>
      <w:r w:rsidRPr="003A4541">
        <w:rPr>
          <w:rFonts w:hint="eastAsia"/>
          <w:sz w:val="28"/>
          <w:szCs w:val="28"/>
        </w:rPr>
        <w:t>研</w:t>
      </w:r>
      <w:proofErr w:type="gramEnd"/>
      <w:r w:rsidRPr="003A4541">
        <w:rPr>
          <w:rFonts w:hint="eastAsia"/>
          <w:sz w:val="28"/>
          <w:szCs w:val="28"/>
        </w:rPr>
        <w:t>相关计算</w:t>
      </w:r>
    </w:p>
    <w:p w:rsidR="00001015" w:rsidRPr="003A4541" w:rsidRDefault="00001015" w:rsidP="00001015">
      <w:pPr>
        <w:jc w:val="center"/>
        <w:rPr>
          <w:sz w:val="28"/>
          <w:szCs w:val="28"/>
        </w:rPr>
      </w:pPr>
      <w:r w:rsidRPr="003A4541">
        <w:rPr>
          <w:rFonts w:hint="eastAsia"/>
          <w:sz w:val="28"/>
          <w:szCs w:val="28"/>
        </w:rPr>
        <w:t>--</w:t>
      </w:r>
      <w:r w:rsidRPr="003A4541">
        <w:rPr>
          <w:rFonts w:hint="eastAsia"/>
          <w:sz w:val="28"/>
          <w:szCs w:val="28"/>
        </w:rPr>
        <w:t>暨新北区初中数学优秀教师培育室第</w:t>
      </w:r>
      <w:r w:rsidRPr="003A4541">
        <w:rPr>
          <w:rFonts w:hint="eastAsia"/>
          <w:sz w:val="28"/>
          <w:szCs w:val="28"/>
        </w:rPr>
        <w:t>6</w:t>
      </w:r>
      <w:r w:rsidRPr="003A4541">
        <w:rPr>
          <w:rFonts w:hint="eastAsia"/>
          <w:sz w:val="28"/>
          <w:szCs w:val="28"/>
        </w:rPr>
        <w:t>次活动</w:t>
      </w:r>
    </w:p>
    <w:p w:rsidR="00001015" w:rsidRPr="003A4541" w:rsidRDefault="00001015" w:rsidP="003A4541">
      <w:pPr>
        <w:ind w:firstLineChars="200" w:firstLine="480"/>
        <w:rPr>
          <w:rFonts w:asciiTheme="minorEastAsia" w:hAnsiTheme="minorEastAsia"/>
          <w:sz w:val="24"/>
          <w:szCs w:val="24"/>
        </w:rPr>
      </w:pPr>
      <w:r w:rsidRPr="003A4541">
        <w:rPr>
          <w:rFonts w:asciiTheme="minorEastAsia" w:hAnsiTheme="minorEastAsia" w:hint="eastAsia"/>
          <w:sz w:val="24"/>
          <w:szCs w:val="24"/>
        </w:rPr>
        <w:t>仲冬时节，曹宣老师领衔的新北区初中数学优秀教师培育室的成员们不惧寒冷，共聚新北区实验</w:t>
      </w:r>
      <w:proofErr w:type="gramStart"/>
      <w:r w:rsidRPr="003A4541">
        <w:rPr>
          <w:rFonts w:asciiTheme="minorEastAsia" w:hAnsiTheme="minorEastAsia" w:hint="eastAsia"/>
          <w:sz w:val="24"/>
          <w:szCs w:val="24"/>
        </w:rPr>
        <w:t>中学龙</w:t>
      </w:r>
      <w:proofErr w:type="gramEnd"/>
      <w:r w:rsidRPr="003A4541">
        <w:rPr>
          <w:rFonts w:asciiTheme="minorEastAsia" w:hAnsiTheme="minorEastAsia" w:hint="eastAsia"/>
          <w:sz w:val="24"/>
          <w:szCs w:val="24"/>
        </w:rPr>
        <w:t xml:space="preserve">城大道校区，开展了主题为“探数形结合 </w:t>
      </w:r>
      <w:proofErr w:type="gramStart"/>
      <w:r w:rsidRPr="003A4541">
        <w:rPr>
          <w:rFonts w:asciiTheme="minorEastAsia" w:hAnsiTheme="minorEastAsia" w:hint="eastAsia"/>
          <w:sz w:val="24"/>
          <w:szCs w:val="24"/>
        </w:rPr>
        <w:t>研</w:t>
      </w:r>
      <w:proofErr w:type="gramEnd"/>
      <w:r w:rsidRPr="003A4541">
        <w:rPr>
          <w:rFonts w:asciiTheme="minorEastAsia" w:hAnsiTheme="minorEastAsia" w:hint="eastAsia"/>
          <w:sz w:val="24"/>
          <w:szCs w:val="24"/>
        </w:rPr>
        <w:t>相关计算”的教学研讨活动。</w:t>
      </w:r>
    </w:p>
    <w:p w:rsidR="00001015" w:rsidRPr="003A4541" w:rsidRDefault="00001015" w:rsidP="003A4541">
      <w:pPr>
        <w:ind w:firstLineChars="200" w:firstLine="480"/>
        <w:rPr>
          <w:rFonts w:asciiTheme="minorEastAsia" w:hAnsiTheme="minorEastAsia"/>
          <w:sz w:val="24"/>
          <w:szCs w:val="24"/>
        </w:rPr>
      </w:pPr>
      <w:r w:rsidRPr="003A4541">
        <w:rPr>
          <w:rFonts w:asciiTheme="minorEastAsia" w:hAnsiTheme="minorEastAsia" w:hint="eastAsia"/>
          <w:sz w:val="24"/>
          <w:szCs w:val="24"/>
        </w:rPr>
        <w:t>本次活动中</w:t>
      </w:r>
      <w:r w:rsidR="00E03597" w:rsidRPr="003A4541">
        <w:rPr>
          <w:rFonts w:asciiTheme="minorEastAsia" w:hAnsiTheme="minorEastAsia" w:hint="eastAsia"/>
          <w:sz w:val="24"/>
          <w:szCs w:val="24"/>
        </w:rPr>
        <w:t>新北区实验</w:t>
      </w:r>
      <w:proofErr w:type="gramStart"/>
      <w:r w:rsidR="00E03597" w:rsidRPr="003A4541">
        <w:rPr>
          <w:rFonts w:asciiTheme="minorEastAsia" w:hAnsiTheme="minorEastAsia" w:hint="eastAsia"/>
          <w:sz w:val="24"/>
          <w:szCs w:val="24"/>
        </w:rPr>
        <w:t>中学龙</w:t>
      </w:r>
      <w:proofErr w:type="gramEnd"/>
      <w:r w:rsidR="00E03597" w:rsidRPr="003A4541">
        <w:rPr>
          <w:rFonts w:asciiTheme="minorEastAsia" w:hAnsiTheme="minorEastAsia" w:hint="eastAsia"/>
          <w:sz w:val="24"/>
          <w:szCs w:val="24"/>
        </w:rPr>
        <w:t>城大道校区的徐臻</w:t>
      </w:r>
      <w:r w:rsidR="007F4C3E" w:rsidRPr="003A4541">
        <w:rPr>
          <w:rFonts w:asciiTheme="minorEastAsia" w:hAnsiTheme="minorEastAsia" w:hint="eastAsia"/>
          <w:sz w:val="24"/>
          <w:szCs w:val="24"/>
        </w:rPr>
        <w:t>老师</w:t>
      </w:r>
      <w:r w:rsidR="00E03597" w:rsidRPr="003A4541">
        <w:rPr>
          <w:rFonts w:asciiTheme="minorEastAsia" w:hAnsiTheme="minorEastAsia" w:hint="eastAsia"/>
          <w:sz w:val="24"/>
          <w:szCs w:val="24"/>
        </w:rPr>
        <w:t>和杨焕祥</w:t>
      </w:r>
      <w:r w:rsidR="007F4C3E" w:rsidRPr="003A4541">
        <w:rPr>
          <w:rFonts w:asciiTheme="minorEastAsia" w:hAnsiTheme="minorEastAsia" w:hint="eastAsia"/>
          <w:sz w:val="24"/>
          <w:szCs w:val="24"/>
        </w:rPr>
        <w:t>老师</w:t>
      </w:r>
      <w:r w:rsidR="00E03597" w:rsidRPr="003A4541">
        <w:rPr>
          <w:rFonts w:asciiTheme="minorEastAsia" w:hAnsiTheme="minorEastAsia" w:hint="eastAsia"/>
          <w:sz w:val="24"/>
          <w:szCs w:val="24"/>
        </w:rPr>
        <w:t>，</w:t>
      </w:r>
      <w:r w:rsidR="007F4C3E" w:rsidRPr="003A4541">
        <w:rPr>
          <w:rFonts w:asciiTheme="minorEastAsia" w:hAnsiTheme="minorEastAsia" w:hint="eastAsia"/>
          <w:sz w:val="24"/>
          <w:szCs w:val="24"/>
        </w:rPr>
        <w:t>为大家</w:t>
      </w:r>
      <w:r w:rsidR="00E03597" w:rsidRPr="003A4541">
        <w:rPr>
          <w:rFonts w:asciiTheme="minorEastAsia" w:hAnsiTheme="minorEastAsia" w:hint="eastAsia"/>
          <w:sz w:val="24"/>
          <w:szCs w:val="24"/>
        </w:rPr>
        <w:t>展示了两节教学课。</w:t>
      </w:r>
    </w:p>
    <w:p w:rsidR="004F4BBC" w:rsidRPr="003A4541" w:rsidRDefault="004F4BBC" w:rsidP="003A4541">
      <w:pPr>
        <w:ind w:firstLineChars="200" w:firstLine="480"/>
        <w:rPr>
          <w:rFonts w:asciiTheme="minorEastAsia" w:hAnsiTheme="minorEastAsia" w:hint="eastAsia"/>
          <w:sz w:val="24"/>
          <w:szCs w:val="24"/>
        </w:rPr>
      </w:pPr>
      <w:r w:rsidRPr="003A4541">
        <w:rPr>
          <w:rFonts w:asciiTheme="minorEastAsia" w:hAnsiTheme="minorEastAsia" w:hint="eastAsia"/>
          <w:sz w:val="24"/>
          <w:szCs w:val="24"/>
        </w:rPr>
        <w:t>第一节课由</w:t>
      </w:r>
      <w:r w:rsidR="00E03597" w:rsidRPr="003A4541">
        <w:rPr>
          <w:rFonts w:asciiTheme="minorEastAsia" w:hAnsiTheme="minorEastAsia" w:hint="eastAsia"/>
          <w:sz w:val="24"/>
          <w:szCs w:val="24"/>
        </w:rPr>
        <w:t>新北区实验</w:t>
      </w:r>
      <w:proofErr w:type="gramStart"/>
      <w:r w:rsidR="00E03597" w:rsidRPr="003A4541">
        <w:rPr>
          <w:rFonts w:asciiTheme="minorEastAsia" w:hAnsiTheme="minorEastAsia" w:hint="eastAsia"/>
          <w:sz w:val="24"/>
          <w:szCs w:val="24"/>
        </w:rPr>
        <w:t>中学龙</w:t>
      </w:r>
      <w:proofErr w:type="gramEnd"/>
      <w:r w:rsidR="00E03597" w:rsidRPr="003A4541">
        <w:rPr>
          <w:rFonts w:asciiTheme="minorEastAsia" w:hAnsiTheme="minorEastAsia" w:hint="eastAsia"/>
          <w:sz w:val="24"/>
          <w:szCs w:val="24"/>
        </w:rPr>
        <w:t>城大道校区的徐臻</w:t>
      </w:r>
      <w:r w:rsidR="007F4C3E" w:rsidRPr="003A4541">
        <w:rPr>
          <w:rFonts w:asciiTheme="minorEastAsia" w:hAnsiTheme="minorEastAsia" w:hint="eastAsia"/>
          <w:sz w:val="24"/>
          <w:szCs w:val="24"/>
        </w:rPr>
        <w:t>老师</w:t>
      </w:r>
      <w:r w:rsidR="00E03597" w:rsidRPr="003A4541">
        <w:rPr>
          <w:rFonts w:asciiTheme="minorEastAsia" w:hAnsiTheme="minorEastAsia" w:hint="eastAsia"/>
          <w:sz w:val="24"/>
          <w:szCs w:val="24"/>
        </w:rPr>
        <w:t>执教《角（2）》</w:t>
      </w:r>
      <w:r w:rsidRPr="003A4541">
        <w:rPr>
          <w:rFonts w:asciiTheme="minorEastAsia" w:hAnsiTheme="minorEastAsia" w:hint="eastAsia"/>
          <w:sz w:val="24"/>
          <w:szCs w:val="24"/>
        </w:rPr>
        <w:t>。</w:t>
      </w:r>
    </w:p>
    <w:p w:rsidR="004F4BBC" w:rsidRDefault="004F4BBC" w:rsidP="004F4BBC">
      <w:pPr>
        <w:jc w:val="center"/>
        <w:rPr>
          <w:rFonts w:hint="eastAsia"/>
        </w:rPr>
      </w:pPr>
      <w:r>
        <w:rPr>
          <w:rFonts w:hint="eastAsia"/>
          <w:noProof/>
        </w:rPr>
        <w:drawing>
          <wp:inline distT="0" distB="0" distL="0" distR="0" wp14:anchorId="634F55F7" wp14:editId="75A1DE69">
            <wp:extent cx="5334000" cy="40008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4924" cy="4016517"/>
                    </a:xfrm>
                    <a:prstGeom prst="rect">
                      <a:avLst/>
                    </a:prstGeom>
                  </pic:spPr>
                </pic:pic>
              </a:graphicData>
            </a:graphic>
          </wp:inline>
        </w:drawing>
      </w:r>
    </w:p>
    <w:p w:rsidR="00E03597" w:rsidRPr="003A4541" w:rsidRDefault="00E03597" w:rsidP="003A4541">
      <w:pPr>
        <w:ind w:firstLineChars="200" w:firstLine="480"/>
        <w:rPr>
          <w:rFonts w:asciiTheme="minorEastAsia" w:hAnsiTheme="minorEastAsia"/>
          <w:sz w:val="24"/>
          <w:szCs w:val="24"/>
        </w:rPr>
      </w:pPr>
      <w:r w:rsidRPr="003A4541">
        <w:rPr>
          <w:rFonts w:asciiTheme="minorEastAsia" w:hAnsiTheme="minorEastAsia" w:hint="eastAsia"/>
          <w:sz w:val="24"/>
          <w:szCs w:val="24"/>
        </w:rPr>
        <w:t>在教学中，从学生已有认知经验出发，设计了三个有递进、有层次地板块教学。第一板块借助工具画角，在探究过程中，</w:t>
      </w:r>
      <w:r w:rsidR="003A54C7" w:rsidRPr="003A4541">
        <w:rPr>
          <w:rFonts w:asciiTheme="minorEastAsia" w:hAnsiTheme="minorEastAsia" w:hint="eastAsia"/>
          <w:sz w:val="24"/>
          <w:szCs w:val="24"/>
        </w:rPr>
        <w:t>板演尺</w:t>
      </w:r>
      <w:proofErr w:type="gramStart"/>
      <w:r w:rsidR="003A54C7" w:rsidRPr="003A4541">
        <w:rPr>
          <w:rFonts w:asciiTheme="minorEastAsia" w:hAnsiTheme="minorEastAsia" w:hint="eastAsia"/>
          <w:sz w:val="24"/>
          <w:szCs w:val="24"/>
        </w:rPr>
        <w:t>规</w:t>
      </w:r>
      <w:proofErr w:type="gramEnd"/>
      <w:r w:rsidR="003A54C7" w:rsidRPr="003A4541">
        <w:rPr>
          <w:rFonts w:asciiTheme="minorEastAsia" w:hAnsiTheme="minorEastAsia" w:hint="eastAsia"/>
          <w:sz w:val="24"/>
          <w:szCs w:val="24"/>
        </w:rPr>
        <w:t>作角，帮助学生理解掌握如何画一个角等于已知角。第二板块角平分线的概念。通过对角平分线的三种语言的讲解，帮助学生掌握角平分线的概念。第三板块角平分线的定义</w:t>
      </w:r>
      <w:r w:rsidR="00C65BD0" w:rsidRPr="003A4541">
        <w:rPr>
          <w:rFonts w:asciiTheme="minorEastAsia" w:hAnsiTheme="minorEastAsia" w:hint="eastAsia"/>
          <w:sz w:val="24"/>
          <w:szCs w:val="24"/>
        </w:rPr>
        <w:t>的</w:t>
      </w:r>
      <w:r w:rsidR="003A54C7" w:rsidRPr="003A4541">
        <w:rPr>
          <w:rFonts w:asciiTheme="minorEastAsia" w:hAnsiTheme="minorEastAsia" w:hint="eastAsia"/>
          <w:sz w:val="24"/>
          <w:szCs w:val="24"/>
        </w:rPr>
        <w:t>应用，通过练习加深对角平分线的理解和感受，同时呼应</w:t>
      </w:r>
      <w:r w:rsidR="007F4C3E" w:rsidRPr="003A4541">
        <w:rPr>
          <w:rFonts w:asciiTheme="minorEastAsia" w:hAnsiTheme="minorEastAsia" w:hint="eastAsia"/>
          <w:sz w:val="24"/>
          <w:szCs w:val="24"/>
        </w:rPr>
        <w:t>第一板块的角的加减。</w:t>
      </w:r>
    </w:p>
    <w:p w:rsidR="004F4BBC" w:rsidRPr="003A4541" w:rsidRDefault="004F4BBC" w:rsidP="003A4541">
      <w:pPr>
        <w:ind w:firstLineChars="200" w:firstLine="480"/>
        <w:rPr>
          <w:rFonts w:asciiTheme="minorEastAsia" w:hAnsiTheme="minorEastAsia" w:hint="eastAsia"/>
          <w:sz w:val="24"/>
          <w:szCs w:val="24"/>
        </w:rPr>
      </w:pPr>
      <w:r w:rsidRPr="003A4541">
        <w:rPr>
          <w:rFonts w:asciiTheme="minorEastAsia" w:hAnsiTheme="minorEastAsia" w:hint="eastAsia"/>
          <w:sz w:val="24"/>
          <w:szCs w:val="24"/>
        </w:rPr>
        <w:t>第二节课由</w:t>
      </w:r>
      <w:r w:rsidR="007F4C3E" w:rsidRPr="003A4541">
        <w:rPr>
          <w:rFonts w:asciiTheme="minorEastAsia" w:hAnsiTheme="minorEastAsia" w:hint="eastAsia"/>
          <w:sz w:val="24"/>
          <w:szCs w:val="24"/>
        </w:rPr>
        <w:t>新北区实验</w:t>
      </w:r>
      <w:proofErr w:type="gramStart"/>
      <w:r w:rsidR="007F4C3E" w:rsidRPr="003A4541">
        <w:rPr>
          <w:rFonts w:asciiTheme="minorEastAsia" w:hAnsiTheme="minorEastAsia" w:hint="eastAsia"/>
          <w:sz w:val="24"/>
          <w:szCs w:val="24"/>
        </w:rPr>
        <w:t>中学龙</w:t>
      </w:r>
      <w:proofErr w:type="gramEnd"/>
      <w:r w:rsidR="007F4C3E" w:rsidRPr="003A4541">
        <w:rPr>
          <w:rFonts w:asciiTheme="minorEastAsia" w:hAnsiTheme="minorEastAsia" w:hint="eastAsia"/>
          <w:sz w:val="24"/>
          <w:szCs w:val="24"/>
        </w:rPr>
        <w:t>城大道校区的杨焕祥老师执教《二次函数的图像4》</w:t>
      </w:r>
      <w:r w:rsidRPr="003A4541">
        <w:rPr>
          <w:rFonts w:asciiTheme="minorEastAsia" w:hAnsiTheme="minorEastAsia" w:hint="eastAsia"/>
          <w:sz w:val="24"/>
          <w:szCs w:val="24"/>
        </w:rPr>
        <w:t>。</w:t>
      </w:r>
    </w:p>
    <w:p w:rsidR="004F4BBC" w:rsidRDefault="004F4BBC" w:rsidP="004F4BBC">
      <w:pPr>
        <w:jc w:val="center"/>
        <w:rPr>
          <w:rFonts w:hint="eastAsia"/>
        </w:rPr>
      </w:pPr>
      <w:r>
        <w:rPr>
          <w:rFonts w:hint="eastAsia"/>
          <w:noProof/>
        </w:rPr>
        <w:lastRenderedPageBreak/>
        <w:drawing>
          <wp:inline distT="0" distB="0" distL="0" distR="0">
            <wp:extent cx="5245100" cy="3934140"/>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6538" cy="3935218"/>
                    </a:xfrm>
                    <a:prstGeom prst="rect">
                      <a:avLst/>
                    </a:prstGeom>
                  </pic:spPr>
                </pic:pic>
              </a:graphicData>
            </a:graphic>
          </wp:inline>
        </w:drawing>
      </w:r>
    </w:p>
    <w:p w:rsidR="007F4C3E" w:rsidRPr="003A4541" w:rsidRDefault="007F4C3E" w:rsidP="003A4541">
      <w:pPr>
        <w:ind w:firstLineChars="200" w:firstLine="480"/>
        <w:rPr>
          <w:rFonts w:asciiTheme="minorEastAsia" w:hAnsiTheme="minorEastAsia"/>
          <w:sz w:val="24"/>
          <w:szCs w:val="24"/>
        </w:rPr>
      </w:pPr>
      <w:r w:rsidRPr="003A4541">
        <w:rPr>
          <w:rFonts w:asciiTheme="minorEastAsia" w:hAnsiTheme="minorEastAsia" w:hint="eastAsia"/>
          <w:sz w:val="24"/>
          <w:szCs w:val="24"/>
        </w:rPr>
        <w:t>在教学中，杨老师设计了三个板块，分别是：一、探索二次函数</w:t>
      </w:r>
      <m:oMath>
        <m:r>
          <m:rPr>
            <m:sty m:val="p"/>
          </m:rPr>
          <w:rPr>
            <w:rFonts w:ascii="Cambria Math" w:hAnsi="Cambria Math" w:hint="eastAsia"/>
            <w:sz w:val="24"/>
            <w:szCs w:val="24"/>
          </w:rPr>
          <m:t>y</m:t>
        </m:r>
        <m:r>
          <m:rPr>
            <m:sty m:val="p"/>
          </m:rPr>
          <w:rPr>
            <w:rFonts w:ascii="Cambria Math" w:hAnsi="Cambria Math"/>
            <w:sz w:val="24"/>
            <w:szCs w:val="24"/>
          </w:rPr>
          <m:t>=a</m:t>
        </m:r>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x+h</m:t>
                </m:r>
              </m:e>
            </m:d>
          </m:e>
          <m:sup>
            <m:r>
              <w:rPr>
                <w:rFonts w:ascii="Cambria Math" w:hAnsi="Cambria Math"/>
                <w:sz w:val="24"/>
                <w:szCs w:val="24"/>
              </w:rPr>
              <m:t>2</m:t>
            </m:r>
          </m:sup>
        </m:sSup>
        <m:r>
          <w:rPr>
            <w:rFonts w:ascii="Cambria Math" w:hAnsi="Cambria Math"/>
            <w:sz w:val="24"/>
            <w:szCs w:val="24"/>
          </w:rPr>
          <m:t>+k</m:t>
        </m:r>
      </m:oMath>
      <w:r w:rsidRPr="003A4541">
        <w:rPr>
          <w:rFonts w:asciiTheme="minorEastAsia" w:hAnsiTheme="minorEastAsia" w:hint="eastAsia"/>
          <w:sz w:val="24"/>
          <w:szCs w:val="24"/>
        </w:rPr>
        <w:t>的图像和性质；二、探索二次函数</w:t>
      </w:r>
      <m:oMath>
        <m:r>
          <m:rPr>
            <m:sty m:val="p"/>
          </m:rPr>
          <w:rPr>
            <w:rFonts w:ascii="Cambria Math" w:hAnsi="Cambria Math" w:hint="eastAsia"/>
            <w:sz w:val="24"/>
            <w:szCs w:val="24"/>
          </w:rPr>
          <m:t>y</m:t>
        </m:r>
        <m:r>
          <m:rPr>
            <m:sty m:val="p"/>
          </m:rP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+bx+c</m:t>
        </m:r>
      </m:oMath>
      <w:r w:rsidRPr="003A4541">
        <w:rPr>
          <w:rFonts w:asciiTheme="minorEastAsia" w:hAnsiTheme="minorEastAsia" w:hint="eastAsia"/>
          <w:sz w:val="24"/>
          <w:szCs w:val="24"/>
        </w:rPr>
        <w:t>的图像和性质；三、探索a、b、c的符号与图像特征的关系。这三个板块的设计</w:t>
      </w:r>
      <w:r w:rsidR="00235547" w:rsidRPr="003A4541">
        <w:rPr>
          <w:rFonts w:asciiTheme="minorEastAsia" w:hAnsiTheme="minorEastAsia" w:hint="eastAsia"/>
          <w:sz w:val="24"/>
          <w:szCs w:val="24"/>
        </w:rPr>
        <w:t>，让学生清晰明白本节课要学习的内容，知识目标非常明确，</w:t>
      </w:r>
      <w:proofErr w:type="gramStart"/>
      <w:r w:rsidR="00235547" w:rsidRPr="003A4541">
        <w:rPr>
          <w:rFonts w:asciiTheme="minorEastAsia" w:hAnsiTheme="minorEastAsia" w:hint="eastAsia"/>
          <w:sz w:val="24"/>
          <w:szCs w:val="24"/>
        </w:rPr>
        <w:t>突出重</w:t>
      </w:r>
      <w:proofErr w:type="gramEnd"/>
      <w:r w:rsidR="00235547" w:rsidRPr="003A4541">
        <w:rPr>
          <w:rFonts w:asciiTheme="minorEastAsia" w:hAnsiTheme="minorEastAsia" w:hint="eastAsia"/>
          <w:sz w:val="24"/>
          <w:szCs w:val="24"/>
        </w:rPr>
        <w:t>难点，使整节课学习的任务清晰，可操作性强。</w:t>
      </w:r>
    </w:p>
    <w:p w:rsidR="003A4541" w:rsidRPr="003A4541" w:rsidRDefault="00235547" w:rsidP="003A4541">
      <w:pPr>
        <w:ind w:firstLineChars="200" w:firstLine="480"/>
        <w:rPr>
          <w:rFonts w:asciiTheme="minorEastAsia" w:hAnsiTheme="minorEastAsia" w:hint="eastAsia"/>
          <w:sz w:val="24"/>
          <w:szCs w:val="24"/>
        </w:rPr>
      </w:pPr>
      <w:r w:rsidRPr="003A4541">
        <w:rPr>
          <w:rFonts w:asciiTheme="minorEastAsia" w:hAnsiTheme="minorEastAsia" w:hint="eastAsia"/>
          <w:sz w:val="24"/>
          <w:szCs w:val="24"/>
        </w:rPr>
        <w:t>两节精彩的常态课结束后，培育室的各位老师和领衔人曹宣老师从不同角度进行了深入浅出的点评。</w:t>
      </w:r>
    </w:p>
    <w:p w:rsidR="003A4541" w:rsidRDefault="003A4541" w:rsidP="003A4541">
      <w:pPr>
        <w:rPr>
          <w:rFonts w:hint="eastAsia"/>
        </w:rPr>
      </w:pPr>
      <w:r>
        <w:rPr>
          <w:rFonts w:hint="eastAsia"/>
          <w:noProof/>
        </w:rPr>
        <w:lastRenderedPageBreak/>
        <w:drawing>
          <wp:inline distT="0" distB="0" distL="0" distR="0">
            <wp:extent cx="5274310" cy="39560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235547" w:rsidRPr="003A4541" w:rsidRDefault="00235547" w:rsidP="003A4541">
      <w:pPr>
        <w:ind w:firstLineChars="200" w:firstLine="480"/>
        <w:rPr>
          <w:sz w:val="24"/>
          <w:szCs w:val="24"/>
        </w:rPr>
      </w:pPr>
      <w:r w:rsidRPr="003A4541">
        <w:rPr>
          <w:rFonts w:hint="eastAsia"/>
          <w:sz w:val="24"/>
          <w:szCs w:val="24"/>
        </w:rPr>
        <w:t>曹宣老师对</w:t>
      </w:r>
      <w:r w:rsidR="00C65BD0" w:rsidRPr="003A4541">
        <w:rPr>
          <w:rFonts w:hint="eastAsia"/>
          <w:sz w:val="24"/>
          <w:szCs w:val="24"/>
        </w:rPr>
        <w:t>如何设计</w:t>
      </w:r>
      <w:r w:rsidRPr="003A4541">
        <w:rPr>
          <w:rFonts w:hint="eastAsia"/>
          <w:sz w:val="24"/>
          <w:szCs w:val="24"/>
        </w:rPr>
        <w:t>用尺</w:t>
      </w:r>
      <w:proofErr w:type="gramStart"/>
      <w:r w:rsidRPr="003A4541">
        <w:rPr>
          <w:rFonts w:hint="eastAsia"/>
          <w:sz w:val="24"/>
          <w:szCs w:val="24"/>
        </w:rPr>
        <w:t>规</w:t>
      </w:r>
      <w:proofErr w:type="gramEnd"/>
      <w:r w:rsidRPr="003A4541">
        <w:rPr>
          <w:rFonts w:hint="eastAsia"/>
          <w:sz w:val="24"/>
          <w:szCs w:val="24"/>
        </w:rPr>
        <w:t>画一个角等于已知角</w:t>
      </w:r>
      <w:r w:rsidR="00C65BD0" w:rsidRPr="003A4541">
        <w:rPr>
          <w:rFonts w:hint="eastAsia"/>
          <w:sz w:val="24"/>
          <w:szCs w:val="24"/>
        </w:rPr>
        <w:t>的教学活动</w:t>
      </w:r>
      <w:r w:rsidRPr="003A4541">
        <w:rPr>
          <w:rFonts w:hint="eastAsia"/>
          <w:sz w:val="24"/>
          <w:szCs w:val="24"/>
        </w:rPr>
        <w:t>、如何应用课堂上学生的正确</w:t>
      </w:r>
      <w:r w:rsidR="009C7DFB" w:rsidRPr="003A4541">
        <w:rPr>
          <w:rFonts w:hint="eastAsia"/>
          <w:sz w:val="24"/>
          <w:szCs w:val="24"/>
        </w:rPr>
        <w:t>解答和典型错误提出了高屋建瓴的想法。七年级学生在这里第一次接触尺</w:t>
      </w:r>
      <w:proofErr w:type="gramStart"/>
      <w:r w:rsidR="009C7DFB" w:rsidRPr="003A4541">
        <w:rPr>
          <w:rFonts w:hint="eastAsia"/>
          <w:sz w:val="24"/>
          <w:szCs w:val="24"/>
        </w:rPr>
        <w:t>规</w:t>
      </w:r>
      <w:proofErr w:type="gramEnd"/>
      <w:r w:rsidR="009C7DFB" w:rsidRPr="003A4541">
        <w:rPr>
          <w:rFonts w:hint="eastAsia"/>
          <w:sz w:val="24"/>
          <w:szCs w:val="24"/>
        </w:rPr>
        <w:t>作图，要让学生会</w:t>
      </w:r>
      <w:proofErr w:type="gramStart"/>
      <w:r w:rsidR="009C7DFB" w:rsidRPr="003A4541">
        <w:rPr>
          <w:rFonts w:hint="eastAsia"/>
          <w:sz w:val="24"/>
          <w:szCs w:val="24"/>
        </w:rPr>
        <w:t>画且会</w:t>
      </w:r>
      <w:proofErr w:type="gramEnd"/>
      <w:r w:rsidR="009C7DFB" w:rsidRPr="003A4541">
        <w:rPr>
          <w:rFonts w:hint="eastAsia"/>
          <w:sz w:val="24"/>
          <w:szCs w:val="24"/>
        </w:rPr>
        <w:t>说，这里可以先</w:t>
      </w:r>
      <w:r w:rsidR="00C65BD0" w:rsidRPr="003A4541">
        <w:rPr>
          <w:rFonts w:hint="eastAsia"/>
          <w:sz w:val="24"/>
          <w:szCs w:val="24"/>
        </w:rPr>
        <w:t>让</w:t>
      </w:r>
      <w:r w:rsidR="009C7DFB" w:rsidRPr="003A4541">
        <w:rPr>
          <w:rFonts w:hint="eastAsia"/>
          <w:sz w:val="24"/>
          <w:szCs w:val="24"/>
        </w:rPr>
        <w:t>学生读</w:t>
      </w:r>
      <w:r w:rsidR="00C65BD0" w:rsidRPr="003A4541">
        <w:rPr>
          <w:rFonts w:hint="eastAsia"/>
          <w:sz w:val="24"/>
          <w:szCs w:val="24"/>
        </w:rPr>
        <w:t>画图步骤</w:t>
      </w:r>
      <w:r w:rsidR="009C7DFB" w:rsidRPr="003A4541">
        <w:rPr>
          <w:rFonts w:hint="eastAsia"/>
          <w:sz w:val="24"/>
          <w:szCs w:val="24"/>
        </w:rPr>
        <w:t>，老师</w:t>
      </w:r>
      <w:r w:rsidR="00C65BD0" w:rsidRPr="003A4541">
        <w:rPr>
          <w:rFonts w:hint="eastAsia"/>
          <w:sz w:val="24"/>
          <w:szCs w:val="24"/>
        </w:rPr>
        <w:t>同时</w:t>
      </w:r>
      <w:r w:rsidR="009C7DFB" w:rsidRPr="003A4541">
        <w:rPr>
          <w:rFonts w:hint="eastAsia"/>
          <w:sz w:val="24"/>
          <w:szCs w:val="24"/>
        </w:rPr>
        <w:t>操作演示，再让学生独立操作感受，</w:t>
      </w:r>
      <w:r w:rsidR="00C65BD0" w:rsidRPr="003A4541">
        <w:rPr>
          <w:rFonts w:hint="eastAsia"/>
          <w:sz w:val="24"/>
          <w:szCs w:val="24"/>
        </w:rPr>
        <w:t>有助于</w:t>
      </w:r>
      <w:r w:rsidR="009C7DFB" w:rsidRPr="003A4541">
        <w:rPr>
          <w:rFonts w:hint="eastAsia"/>
          <w:sz w:val="24"/>
          <w:szCs w:val="24"/>
        </w:rPr>
        <w:t>突破难点。对于课堂上学生的正确解答，不是简单的一笔带过，而是应该借助正确资源，分析归纳解题步骤。而对典型的错误资源，</w:t>
      </w:r>
      <w:r w:rsidR="00C65BD0" w:rsidRPr="003A4541">
        <w:rPr>
          <w:rFonts w:hint="eastAsia"/>
          <w:sz w:val="24"/>
          <w:szCs w:val="24"/>
        </w:rPr>
        <w:t>教师</w:t>
      </w:r>
      <w:r w:rsidR="009C7DFB" w:rsidRPr="003A4541">
        <w:rPr>
          <w:rFonts w:hint="eastAsia"/>
          <w:sz w:val="24"/>
          <w:szCs w:val="24"/>
        </w:rPr>
        <w:t>要学会发现并分析解决。</w:t>
      </w:r>
    </w:p>
    <w:p w:rsidR="009C7DFB" w:rsidRPr="003A4541" w:rsidRDefault="009C7DFB" w:rsidP="003A4541">
      <w:pPr>
        <w:ind w:firstLineChars="200" w:firstLine="480"/>
        <w:rPr>
          <w:sz w:val="24"/>
          <w:szCs w:val="24"/>
        </w:rPr>
      </w:pPr>
      <w:r w:rsidRPr="003A4541">
        <w:rPr>
          <w:rFonts w:hint="eastAsia"/>
          <w:sz w:val="24"/>
          <w:szCs w:val="24"/>
        </w:rPr>
        <w:t>学习的时光总是感觉过得非常快。虽然本次的活动已告一段落，但老师们的</w:t>
      </w:r>
      <w:r w:rsidR="00C65BD0" w:rsidRPr="003A4541">
        <w:rPr>
          <w:rFonts w:hint="eastAsia"/>
          <w:sz w:val="24"/>
          <w:szCs w:val="24"/>
        </w:rPr>
        <w:t>学习热情持续高涨，相信老</w:t>
      </w:r>
      <w:bookmarkStart w:id="0" w:name="_GoBack"/>
      <w:bookmarkEnd w:id="0"/>
      <w:r w:rsidR="00C65BD0" w:rsidRPr="003A4541">
        <w:rPr>
          <w:rFonts w:hint="eastAsia"/>
          <w:sz w:val="24"/>
          <w:szCs w:val="24"/>
        </w:rPr>
        <w:t>师们的学习与研究定将会踏上一个新征程。</w:t>
      </w:r>
    </w:p>
    <w:sectPr w:rsidR="009C7DFB" w:rsidRPr="003A45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82" w:rsidRDefault="00EA6482" w:rsidP="003A4541">
      <w:r>
        <w:separator/>
      </w:r>
    </w:p>
  </w:endnote>
  <w:endnote w:type="continuationSeparator" w:id="0">
    <w:p w:rsidR="00EA6482" w:rsidRDefault="00EA6482" w:rsidP="003A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82" w:rsidRDefault="00EA6482" w:rsidP="003A4541">
      <w:r>
        <w:separator/>
      </w:r>
    </w:p>
  </w:footnote>
  <w:footnote w:type="continuationSeparator" w:id="0">
    <w:p w:rsidR="00EA6482" w:rsidRDefault="00EA6482" w:rsidP="003A4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15"/>
    <w:rsid w:val="00001015"/>
    <w:rsid w:val="00235547"/>
    <w:rsid w:val="003A4541"/>
    <w:rsid w:val="003A54C7"/>
    <w:rsid w:val="004F4BBC"/>
    <w:rsid w:val="007F4C3E"/>
    <w:rsid w:val="009C7DFB"/>
    <w:rsid w:val="00A268E2"/>
    <w:rsid w:val="00C516EF"/>
    <w:rsid w:val="00C65BD0"/>
    <w:rsid w:val="00E03597"/>
    <w:rsid w:val="00EA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C3E"/>
    <w:rPr>
      <w:color w:val="808080"/>
    </w:rPr>
  </w:style>
  <w:style w:type="paragraph" w:styleId="a4">
    <w:name w:val="Balloon Text"/>
    <w:basedOn w:val="a"/>
    <w:link w:val="Char"/>
    <w:uiPriority w:val="99"/>
    <w:semiHidden/>
    <w:unhideWhenUsed/>
    <w:rsid w:val="007F4C3E"/>
    <w:rPr>
      <w:sz w:val="18"/>
      <w:szCs w:val="18"/>
    </w:rPr>
  </w:style>
  <w:style w:type="character" w:customStyle="1" w:styleId="Char">
    <w:name w:val="批注框文本 Char"/>
    <w:basedOn w:val="a0"/>
    <w:link w:val="a4"/>
    <w:uiPriority w:val="99"/>
    <w:semiHidden/>
    <w:rsid w:val="007F4C3E"/>
    <w:rPr>
      <w:sz w:val="18"/>
      <w:szCs w:val="18"/>
    </w:rPr>
  </w:style>
  <w:style w:type="paragraph" w:styleId="a5">
    <w:name w:val="endnote text"/>
    <w:basedOn w:val="a"/>
    <w:link w:val="Char0"/>
    <w:uiPriority w:val="99"/>
    <w:semiHidden/>
    <w:unhideWhenUsed/>
    <w:rsid w:val="003A4541"/>
    <w:pPr>
      <w:snapToGrid w:val="0"/>
      <w:jc w:val="left"/>
    </w:pPr>
  </w:style>
  <w:style w:type="character" w:customStyle="1" w:styleId="Char0">
    <w:name w:val="尾注文本 Char"/>
    <w:basedOn w:val="a0"/>
    <w:link w:val="a5"/>
    <w:uiPriority w:val="99"/>
    <w:semiHidden/>
    <w:rsid w:val="003A4541"/>
  </w:style>
  <w:style w:type="character" w:styleId="a6">
    <w:name w:val="endnote reference"/>
    <w:basedOn w:val="a0"/>
    <w:uiPriority w:val="99"/>
    <w:semiHidden/>
    <w:unhideWhenUsed/>
    <w:rsid w:val="003A45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C3E"/>
    <w:rPr>
      <w:color w:val="808080"/>
    </w:rPr>
  </w:style>
  <w:style w:type="paragraph" w:styleId="a4">
    <w:name w:val="Balloon Text"/>
    <w:basedOn w:val="a"/>
    <w:link w:val="Char"/>
    <w:uiPriority w:val="99"/>
    <w:semiHidden/>
    <w:unhideWhenUsed/>
    <w:rsid w:val="007F4C3E"/>
    <w:rPr>
      <w:sz w:val="18"/>
      <w:szCs w:val="18"/>
    </w:rPr>
  </w:style>
  <w:style w:type="character" w:customStyle="1" w:styleId="Char">
    <w:name w:val="批注框文本 Char"/>
    <w:basedOn w:val="a0"/>
    <w:link w:val="a4"/>
    <w:uiPriority w:val="99"/>
    <w:semiHidden/>
    <w:rsid w:val="007F4C3E"/>
    <w:rPr>
      <w:sz w:val="18"/>
      <w:szCs w:val="18"/>
    </w:rPr>
  </w:style>
  <w:style w:type="paragraph" w:styleId="a5">
    <w:name w:val="endnote text"/>
    <w:basedOn w:val="a"/>
    <w:link w:val="Char0"/>
    <w:uiPriority w:val="99"/>
    <w:semiHidden/>
    <w:unhideWhenUsed/>
    <w:rsid w:val="003A4541"/>
    <w:pPr>
      <w:snapToGrid w:val="0"/>
      <w:jc w:val="left"/>
    </w:pPr>
  </w:style>
  <w:style w:type="character" w:customStyle="1" w:styleId="Char0">
    <w:name w:val="尾注文本 Char"/>
    <w:basedOn w:val="a0"/>
    <w:link w:val="a5"/>
    <w:uiPriority w:val="99"/>
    <w:semiHidden/>
    <w:rsid w:val="003A4541"/>
  </w:style>
  <w:style w:type="character" w:styleId="a6">
    <w:name w:val="endnote reference"/>
    <w:basedOn w:val="a0"/>
    <w:uiPriority w:val="99"/>
    <w:semiHidden/>
    <w:unhideWhenUsed/>
    <w:rsid w:val="003A4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F0CE-F418-4A51-BF9D-C3E34595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2020-12-24T10:34:00Z</dcterms:created>
  <dcterms:modified xsi:type="dcterms:W3CDTF">2020-12-24T11:59:00Z</dcterms:modified>
</cp:coreProperties>
</file>