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81" w:rsidRDefault="00E22554">
      <w:pPr>
        <w:snapToGrid w:val="0"/>
        <w:jc w:val="center"/>
        <w:rPr>
          <w:rFonts w:ascii="微软雅黑" w:eastAsia="微软雅黑" w:hAnsi="微软雅黑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</w:rPr>
        <w:t>2020</w:t>
      </w:r>
      <w:r>
        <w:rPr>
          <w:rFonts w:ascii="微软雅黑" w:eastAsia="微软雅黑" w:hAnsi="微软雅黑"/>
          <w:b/>
          <w:bCs/>
          <w:color w:val="000000"/>
          <w:kern w:val="0"/>
          <w:sz w:val="32"/>
          <w:szCs w:val="32"/>
        </w:rPr>
        <w:t>年度成果统计</w:t>
      </w:r>
    </w:p>
    <w:p w:rsidR="00962B81" w:rsidRDefault="00E22554">
      <w:pPr>
        <w:snapToGrid w:val="0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kern w:val="0"/>
          <w:sz w:val="30"/>
          <w:szCs w:val="30"/>
        </w:rPr>
        <w:t>（一）综合荣誉</w:t>
      </w:r>
    </w:p>
    <w:tbl>
      <w:tblPr>
        <w:tblStyle w:val="a6"/>
        <w:tblW w:w="9630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570"/>
        <w:gridCol w:w="1290"/>
        <w:gridCol w:w="3795"/>
        <w:gridCol w:w="2293"/>
        <w:gridCol w:w="1682"/>
      </w:tblGrid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获得者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荣 誉 名 称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发 奖 单 位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获取时间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幼儿园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新北区教育科研基地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新北区教师发展中心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763E43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</w:t>
            </w:r>
            <w:r w:rsidR="00E2255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园本教研优秀园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 w:rsidP="00AD3F1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</w:t>
            </w:r>
            <w:r w:rsidR="00AD3F19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bookmarkStart w:id="0" w:name="_GoBack"/>
            <w:bookmarkEnd w:id="0"/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“逐梦星辰”团队拟认区“四有”好教师团队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玩创幼儿园STEM+课程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包佳慧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常州市优秀班主任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.6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陈珮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优秀教育工作者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段燕超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区优秀班主任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新北区教育局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2020.7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陈鸿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区优秀班主任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新北区教育局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2020.7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葛莉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新北区优秀教育工作者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新北区人民政府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2020.9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孙丹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新北区优秀教育工作者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新北区人民政府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2020.9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朱俊兰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新北区优秀教育工作者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新北区人民政府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2020.9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王瑛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新北区第九批学科带头人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新北区教育局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乔慧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新北区第九批骨干教师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新北区教育局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包佳慧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新北区第九批骨干教师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新北区教育局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宗鸣霞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新北区第九批骨干教师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新北区教育局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季沙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新北区第九批骨干教师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新北区教育局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周丽佼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新北区第九批骨干教师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新北区教育局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姚雪栋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新北区第九批骨干教师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新北区教育局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沈金鑫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新北区第九批骨干教师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新北区教育局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任孙煜、王婳、朱俊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兰、钱娜静、丁慧、陈瑛、段燕超、沈霏、张娟、沈金鑫、黄慧、季沙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lastRenderedPageBreak/>
              <w:t>园优秀班主任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新桥街道中心幼儿园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汤庆丽、沈金鑫、周丽佼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教科研积极分子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新桥街道中心幼儿园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周微冬、黄娜、宗鸣霞、乔慧、谢亚敏、花倩、沈雨蒙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优秀教师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新桥街道中心幼儿园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丁玉莲、潘潇、汤庆丽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优秀教研组长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新桥街道中心幼儿园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4E5D8D">
        <w:trPr>
          <w:trHeight w:val="33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D8D" w:rsidRDefault="004E5D8D" w:rsidP="004E5D8D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D8D" w:rsidRDefault="006C7D04" w:rsidP="004E5D8D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7D0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张秀兰、朱玉珍、蒋丽平、周春瑛、孙丽平、丁纪琴、高宇芬、任伟娟、周丽琴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D8D" w:rsidRDefault="004E5D8D" w:rsidP="004E5D8D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职工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D8D" w:rsidRDefault="004E5D8D" w:rsidP="004E5D8D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新桥街道中心幼儿园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D8D" w:rsidRDefault="004E5D8D" w:rsidP="004E5D8D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</w:tbl>
    <w:p w:rsidR="00962B81" w:rsidRDefault="00962B81">
      <w:pPr>
        <w:snapToGrid w:val="0"/>
        <w:rPr>
          <w:rFonts w:ascii="宋体" w:eastAsia="宋体" w:hAnsi="宋体"/>
          <w:color w:val="000000"/>
          <w:sz w:val="30"/>
          <w:szCs w:val="30"/>
        </w:rPr>
      </w:pPr>
    </w:p>
    <w:p w:rsidR="00962B81" w:rsidRDefault="00E22554">
      <w:pPr>
        <w:snapToGrid w:val="0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kern w:val="0"/>
          <w:sz w:val="30"/>
          <w:szCs w:val="30"/>
        </w:rPr>
        <w:t>（二）保教成果：教育教学类</w:t>
      </w:r>
    </w:p>
    <w:tbl>
      <w:tblPr>
        <w:tblStyle w:val="a6"/>
        <w:tblW w:w="9645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586"/>
        <w:gridCol w:w="1274"/>
        <w:gridCol w:w="3810"/>
        <w:gridCol w:w="2366"/>
        <w:gridCol w:w="1609"/>
      </w:tblGrid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颁发单位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获取时间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周微冬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江苏省领航杯信息化能手大赛一等奖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周微冬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常州市信息化能手大赛评优课一等奖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常州市教育科学研究院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邵勤娴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《悦动 融合 创新：幼儿园STEM教育的园本化实践探索》二等奖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陈珮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《悦动 融合 创新：幼儿园STEM教育的园本化实践探索》二等奖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黄燕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《悦动 融合 创新：幼儿园STEM教育的园本化实践探索》二等奖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葛莉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《悦动 融合 创新：幼儿园STEM教育的园本化实践探索》二等奖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王小莉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《悦动 融合 创新：幼儿园STEM教育的园本化实践探索》二等奖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姚雪栋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新北区幼儿园第二届课程资源建设成果展评特等奖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张文婷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新北区幼儿园第二届课程资源建设成果展评特等奖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朱俊兰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《绘本遇上游戏》比赛区一等奖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刘文吉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《绘本遇上游戏》比赛区一等奖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陈珮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新北区信息化教学能手评比一等奖</w:t>
            </w:r>
          </w:p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大班数学《探秘中国》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万红亚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《做做玩玩（小班）》常州市首届综合评选优秀课程二等奖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常州市教育科学研究院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2020.5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邵勤娴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《做做玩玩（小班）》常州市首届综合评选优秀课程二等奖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常州市教育科学研究院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2020.5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黄燕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《做做玩玩（小班）》常州市首届综合评选优秀课程二等奖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常州市教育科学研究院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2020.5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葛莉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《做做玩玩（小班）》常州市首届综合评选优秀课程二等奖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常州市教育科学研究院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2020.5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陈珮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《做做玩玩（小班）》常州市首届综合评选优秀课程二等奖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常州市教育科学研究院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2020.5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周莲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《做做玩玩（小班）》常州市首届综合评选优秀课程二等奖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常州市教育科学研究院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2020.5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丁玉莲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《做做玩玩（小班）》常州市首届综合评选优秀课程二等奖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常州市教育科学研究院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2020.5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段燕超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《做做玩玩（小班）》常州市首届综合评选优秀课程二等奖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常州市教育科学研究院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2020.5</w:t>
            </w:r>
          </w:p>
        </w:tc>
      </w:tr>
      <w:tr w:rsidR="00962B81">
        <w:trPr>
          <w:trHeight w:val="698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宗鸣霞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《做做玩玩（小班）》常州市首届综合评选优秀课程二等奖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常州市教育科学研究院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2020.5</w:t>
            </w:r>
          </w:p>
        </w:tc>
      </w:tr>
      <w:tr w:rsidR="00962B81">
        <w:trPr>
          <w:trHeight w:val="33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黄娜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《做做玩玩（小班）》常州市首届综合评选优秀课程二等奖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常州市教育科学研究院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2020.5</w:t>
            </w:r>
          </w:p>
        </w:tc>
      </w:tr>
    </w:tbl>
    <w:p w:rsidR="00962B81" w:rsidRDefault="00962B81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p w:rsidR="00763E43" w:rsidRDefault="00763E43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p w:rsidR="00763E43" w:rsidRDefault="00763E43">
      <w:pPr>
        <w:snapToGrid w:val="0"/>
        <w:jc w:val="left"/>
        <w:rPr>
          <w:rFonts w:ascii="微软雅黑" w:eastAsia="微软雅黑" w:hAnsi="微软雅黑" w:hint="eastAsia"/>
          <w:color w:val="000000"/>
          <w:szCs w:val="21"/>
        </w:rPr>
      </w:pPr>
    </w:p>
    <w:p w:rsidR="00962B81" w:rsidRDefault="00E22554">
      <w:pPr>
        <w:snapToGrid w:val="0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kern w:val="0"/>
          <w:sz w:val="30"/>
          <w:szCs w:val="30"/>
        </w:rPr>
        <w:lastRenderedPageBreak/>
        <w:t>（三）公开课</w:t>
      </w:r>
    </w:p>
    <w:tbl>
      <w:tblPr>
        <w:tblStyle w:val="a6"/>
        <w:tblW w:w="9690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573"/>
        <w:gridCol w:w="1287"/>
        <w:gridCol w:w="855"/>
        <w:gridCol w:w="3560"/>
        <w:gridCol w:w="2018"/>
        <w:gridCol w:w="1397"/>
      </w:tblGrid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年段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课题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获取时间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周微冬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讲座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  案例分享《探秘水稻之旅》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丁慧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讲座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专题讲座“站位儿童---观幼儿之行为，察幼儿之独特”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常州市新北区教师发展中心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2020.11.20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陈珮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讲座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讲座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《漫步绘本之林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体验游戏趣》            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2020.5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黄娜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区域分享交流：《中班角色区游戏活动预设》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2020.6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葛莉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美术《有趣的脸》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2020.7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高钰玲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社会《跳格子》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葛莉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案例分享：主题《我要上小学了》中审议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朱俊兰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新北区学前教育培育室区域开放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郝徐钰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中三班区域开放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宗鸣霞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核心组中期汇报《木桶不漏水的秘密》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季沙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语言《晚安，大猩猩》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2020.12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丁慧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绘本《隐身鸟》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园际互动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张哲悠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中班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绘本《谁先吃好呢》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园际互动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储丽华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大班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绘本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小鸡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去哪了》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园际互动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</w:tbl>
    <w:p w:rsidR="00962B81" w:rsidRDefault="00962B81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p w:rsidR="00962B81" w:rsidRDefault="00E22554">
      <w:pPr>
        <w:snapToGrid w:val="0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kern w:val="0"/>
          <w:sz w:val="30"/>
          <w:szCs w:val="30"/>
        </w:rPr>
        <w:t>（四）保教成果：论文类</w:t>
      </w:r>
    </w:p>
    <w:tbl>
      <w:tblPr>
        <w:tblStyle w:val="a6"/>
        <w:tblW w:w="9615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573"/>
        <w:gridCol w:w="1280"/>
        <w:gridCol w:w="3608"/>
        <w:gridCol w:w="1564"/>
        <w:gridCol w:w="1268"/>
        <w:gridCol w:w="1322"/>
      </w:tblGrid>
      <w:tr w:rsidR="00962B81">
        <w:trPr>
          <w:trHeight w:val="72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作者</w:t>
            </w:r>
          </w:p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获奖</w:t>
            </w:r>
          </w:p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等次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发奖</w:t>
            </w:r>
          </w:p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获取</w:t>
            </w:r>
          </w:p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潘潇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日常观察，看懂孩子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江苏学前教育学会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王召弟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幼儿园中班区域环境创设策略谈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学前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耿佳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奇妙的圆形世界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江苏学前教育学会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杨婧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引“疫”之水 助乐成长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江苏学前教育学会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胡秋月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提升中班幼儿自主阅读能力的策略研究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江苏学前教育学会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彭丽颖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浅谈大班益智区棋类游戏的多元开展策略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江苏学前教育学会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杨婧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引“疫”之水 助乐成长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二等奖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江苏学前教育学会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汤庆丽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大STEM课程“货架诞生记”实践与思考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江苏学前教育学会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黄莉敏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新冠疫情下班本化幼儿居家指导及家园合作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江苏学前教育学会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黄媛玉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游戏中幼儿自理能力的培养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江苏学前教育学会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段燕超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以《萌娃遇上萝卜君》为例，浅谈种植资源的开发与利用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江苏学前教育学会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储丽华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家园合作共同培养幼儿独立自主良好行为习惯的调查研究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江苏学前教育学会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段燕超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浅谈中班整理资源在园内、家庭中的开发策略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江苏学前教育学会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蒋林晶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课程游戏化背景下一日活动的优化策略实践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江苏学前教育学会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段燕超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新北区一封家书征集活动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《三个希望致孩子》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新北区总工会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季沙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幼儿园课程实施中对社区资源的开发与有效利用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江苏学前教育学会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张冉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智用课程资源，有效开展STEM活动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江苏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学前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段燕超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让孩子积极参与整理——从幼儿园走进家庭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 特等奖 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2019.12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梅蕾 </w:t>
            </w:r>
          </w:p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沈金鑫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课程游戏化背景下幼儿园对社区资源的利用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常州市教育学会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2020.1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邵勤娴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落细落实全市教育系统安全主体责任——浅谈学校德育工作渗透安全责任教育的对策建议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2020.8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丁岩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疫情当下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，信息技术为幼儿园管理保驾护航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新北区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2020.12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高钰玲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浅谈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信息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技术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与一日生活深度融合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新北区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2020.12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段燕超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浅谈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别样假期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家庭资源的有效利用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江苏省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教育科学研究院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张冉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幼儿园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教研组团队建设的思考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江苏省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教育科学研究院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2020.11</w:t>
            </w:r>
          </w:p>
        </w:tc>
      </w:tr>
    </w:tbl>
    <w:p w:rsidR="00962B81" w:rsidRDefault="00962B81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p w:rsidR="00962B81" w:rsidRDefault="00E22554">
      <w:pPr>
        <w:numPr>
          <w:ilvl w:val="0"/>
          <w:numId w:val="1"/>
        </w:numPr>
        <w:snapToGrid w:val="0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kern w:val="0"/>
          <w:sz w:val="30"/>
          <w:szCs w:val="30"/>
        </w:rPr>
        <w:t>课题研究</w:t>
      </w:r>
    </w:p>
    <w:tbl>
      <w:tblPr>
        <w:tblStyle w:val="a6"/>
        <w:tblW w:w="9636" w:type="dxa"/>
        <w:tblInd w:w="-554" w:type="dxa"/>
        <w:tblLook w:val="04A0" w:firstRow="1" w:lastRow="0" w:firstColumn="1" w:lastColumn="0" w:noHBand="0" w:noVBand="1"/>
      </w:tblPr>
      <w:tblGrid>
        <w:gridCol w:w="583"/>
        <w:gridCol w:w="2700"/>
        <w:gridCol w:w="1266"/>
        <w:gridCol w:w="2554"/>
        <w:gridCol w:w="1530"/>
        <w:gridCol w:w="1003"/>
      </w:tblGrid>
      <w:tr w:rsidR="00962B81">
        <w:tc>
          <w:tcPr>
            <w:tcW w:w="583" w:type="dxa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700" w:type="dxa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1266" w:type="dxa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30"/>
                <w:szCs w:val="30"/>
              </w:rPr>
              <w:t>课题</w:t>
            </w:r>
          </w:p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30"/>
                <w:szCs w:val="30"/>
              </w:rPr>
              <w:t>组长</w:t>
            </w:r>
          </w:p>
        </w:tc>
        <w:tc>
          <w:tcPr>
            <w:tcW w:w="2554" w:type="dxa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30"/>
                <w:szCs w:val="30"/>
              </w:rPr>
              <w:t>组员</w:t>
            </w:r>
          </w:p>
        </w:tc>
        <w:tc>
          <w:tcPr>
            <w:tcW w:w="1530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评估单位</w:t>
            </w:r>
          </w:p>
        </w:tc>
        <w:tc>
          <w:tcPr>
            <w:tcW w:w="100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评估</w:t>
            </w:r>
          </w:p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</w:tr>
      <w:tr w:rsidR="00962B81">
        <w:tc>
          <w:tcPr>
            <w:tcW w:w="58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市级：</w:t>
            </w:r>
          </w:p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《课程游戏化背景下活动区材料投放的策略研究》结题</w:t>
            </w:r>
          </w:p>
        </w:tc>
        <w:tc>
          <w:tcPr>
            <w:tcW w:w="1266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周微冬</w:t>
            </w:r>
          </w:p>
        </w:tc>
        <w:tc>
          <w:tcPr>
            <w:tcW w:w="2554" w:type="dxa"/>
            <w:vAlign w:val="center"/>
          </w:tcPr>
          <w:p w:rsidR="00962B81" w:rsidRPr="00965322" w:rsidRDefault="00E22554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核心成</w:t>
            </w:r>
            <w:r w:rsidRPr="00965322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员：</w:t>
            </w:r>
            <w:r w:rsidRPr="00965322">
              <w:rPr>
                <w:rFonts w:ascii="宋体" w:eastAsia="宋体" w:hAnsi="宋体" w:cs="宋体"/>
                <w:szCs w:val="21"/>
              </w:rPr>
              <w:t>王小莉、乔慧、季沙、高娅婷、刘文吉、丁文霞</w:t>
            </w:r>
          </w:p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一般成员：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姚雪栋、闵渊、葛莉、胡伟贤</w:t>
            </w:r>
          </w:p>
        </w:tc>
        <w:tc>
          <w:tcPr>
            <w:tcW w:w="1530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常州市教育科学研究院</w:t>
            </w:r>
          </w:p>
        </w:tc>
        <w:tc>
          <w:tcPr>
            <w:tcW w:w="100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2020.6</w:t>
            </w:r>
          </w:p>
        </w:tc>
      </w:tr>
      <w:tr w:rsidR="00962B81">
        <w:tc>
          <w:tcPr>
            <w:tcW w:w="58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962B81" w:rsidRDefault="00E22554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市级：</w:t>
            </w:r>
          </w:p>
          <w:p w:rsidR="00962B81" w:rsidRDefault="00E22554">
            <w:pPr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《教学活动游戏化设计与组织的策略研究》结题</w:t>
            </w:r>
          </w:p>
        </w:tc>
        <w:tc>
          <w:tcPr>
            <w:tcW w:w="1266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万红亚</w:t>
            </w:r>
          </w:p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邵勤娴</w:t>
            </w:r>
          </w:p>
        </w:tc>
        <w:tc>
          <w:tcPr>
            <w:tcW w:w="2554" w:type="dxa"/>
            <w:vAlign w:val="center"/>
          </w:tcPr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核心成员：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张冉（副组长）、黄娜、陈珮、包佳慧、宗明霞</w:t>
            </w:r>
          </w:p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一般成员：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陈蕾、谢亚敏、杨路、陆小怡</w:t>
            </w:r>
          </w:p>
        </w:tc>
        <w:tc>
          <w:tcPr>
            <w:tcW w:w="1530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常州市教育科学研究院</w:t>
            </w:r>
          </w:p>
        </w:tc>
        <w:tc>
          <w:tcPr>
            <w:tcW w:w="100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2020.6</w:t>
            </w:r>
          </w:p>
        </w:tc>
      </w:tr>
      <w:tr w:rsidR="00962B81">
        <w:tc>
          <w:tcPr>
            <w:tcW w:w="58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区级：</w:t>
            </w:r>
          </w:p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《基于幼儿游戏行为观察的教师支持性策略研究》结题</w:t>
            </w:r>
          </w:p>
        </w:tc>
        <w:tc>
          <w:tcPr>
            <w:tcW w:w="1266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姚静</w:t>
            </w:r>
          </w:p>
        </w:tc>
        <w:tc>
          <w:tcPr>
            <w:tcW w:w="2554" w:type="dxa"/>
            <w:vAlign w:val="center"/>
          </w:tcPr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核心成员：</w:t>
            </w:r>
            <w:r>
              <w:rPr>
                <w:rFonts w:ascii="宋体" w:eastAsia="宋体" w:hAnsi="宋体" w:cs="宋体"/>
                <w:szCs w:val="21"/>
              </w:rPr>
              <w:t>段燕超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费琴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陈鸿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丁露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孔秋莲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沈雨蒙</w:t>
            </w:r>
          </w:p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一般成员：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圣愿愿、丁玉莲、周良秀</w:t>
            </w:r>
          </w:p>
        </w:tc>
        <w:tc>
          <w:tcPr>
            <w:tcW w:w="1530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00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2020.6</w:t>
            </w:r>
          </w:p>
        </w:tc>
      </w:tr>
      <w:tr w:rsidR="00962B81">
        <w:tc>
          <w:tcPr>
            <w:tcW w:w="58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区级：</w:t>
            </w:r>
          </w:p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《课程游戏化背景下区域活动环境创设实践研究》结题</w:t>
            </w:r>
          </w:p>
        </w:tc>
        <w:tc>
          <w:tcPr>
            <w:tcW w:w="1266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葛莉</w:t>
            </w:r>
          </w:p>
        </w:tc>
        <w:tc>
          <w:tcPr>
            <w:tcW w:w="2554" w:type="dxa"/>
            <w:vAlign w:val="center"/>
          </w:tcPr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核心成员：</w:t>
            </w:r>
            <w:r w:rsidR="00965322">
              <w:rPr>
                <w:rFonts w:ascii="宋体" w:eastAsia="宋体" w:hAnsi="宋体"/>
                <w:color w:val="000000"/>
                <w:kern w:val="0"/>
                <w:szCs w:val="21"/>
              </w:rPr>
              <w:t>汤庆丽、周丽佼、彭丽颖、张进、周小芳、王召弟</w:t>
            </w:r>
          </w:p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一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般成员：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吴文来</w:t>
            </w:r>
          </w:p>
        </w:tc>
        <w:tc>
          <w:tcPr>
            <w:tcW w:w="1530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00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2020.6</w:t>
            </w:r>
          </w:p>
        </w:tc>
      </w:tr>
      <w:tr w:rsidR="00962B81">
        <w:tc>
          <w:tcPr>
            <w:tcW w:w="58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微型课题区一等奖：</w:t>
            </w:r>
          </w:p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《幼儿园生活实践类课程资源的开发与利用》</w:t>
            </w:r>
          </w:p>
        </w:tc>
        <w:tc>
          <w:tcPr>
            <w:tcW w:w="1266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周丽佼</w:t>
            </w:r>
          </w:p>
        </w:tc>
        <w:tc>
          <w:tcPr>
            <w:tcW w:w="2554" w:type="dxa"/>
          </w:tcPr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00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2020.4</w:t>
            </w:r>
          </w:p>
        </w:tc>
      </w:tr>
      <w:tr w:rsidR="00962B81">
        <w:tc>
          <w:tcPr>
            <w:tcW w:w="58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微型课题区一等奖：</w:t>
            </w:r>
          </w:p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《STEM理念下小班幼儿学习能力提升的实践研究》</w:t>
            </w:r>
          </w:p>
        </w:tc>
        <w:tc>
          <w:tcPr>
            <w:tcW w:w="1266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丁岩、花倩</w:t>
            </w:r>
          </w:p>
        </w:tc>
        <w:tc>
          <w:tcPr>
            <w:tcW w:w="2554" w:type="dxa"/>
          </w:tcPr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00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.4</w:t>
            </w:r>
          </w:p>
        </w:tc>
      </w:tr>
      <w:tr w:rsidR="00962B81">
        <w:tc>
          <w:tcPr>
            <w:tcW w:w="58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微型课题区二等奖：</w:t>
            </w:r>
          </w:p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多元智能理论下中班游戏化课程的实施研究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266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黄文琳</w:t>
            </w:r>
          </w:p>
        </w:tc>
        <w:tc>
          <w:tcPr>
            <w:tcW w:w="2554" w:type="dxa"/>
          </w:tcPr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100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2020.4</w:t>
            </w:r>
          </w:p>
        </w:tc>
      </w:tr>
      <w:tr w:rsidR="00962B81">
        <w:tc>
          <w:tcPr>
            <w:tcW w:w="58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微型课题区三等奖：</w:t>
            </w:r>
          </w:p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《STEM理念下科学区创设的实践与思考获》</w:t>
            </w:r>
          </w:p>
        </w:tc>
        <w:tc>
          <w:tcPr>
            <w:tcW w:w="1266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汤庆丽</w:t>
            </w:r>
          </w:p>
        </w:tc>
        <w:tc>
          <w:tcPr>
            <w:tcW w:w="2554" w:type="dxa"/>
          </w:tcPr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新北区教师发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lastRenderedPageBreak/>
              <w:t>展中心</w:t>
            </w:r>
          </w:p>
        </w:tc>
        <w:tc>
          <w:tcPr>
            <w:tcW w:w="1003" w:type="dxa"/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lastRenderedPageBreak/>
              <w:t>2020.4</w:t>
            </w:r>
          </w:p>
        </w:tc>
      </w:tr>
    </w:tbl>
    <w:p w:rsidR="00962B81" w:rsidRDefault="00962B81">
      <w:pPr>
        <w:snapToGrid w:val="0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</w:p>
    <w:p w:rsidR="00962B81" w:rsidRDefault="00E22554">
      <w:pPr>
        <w:snapToGrid w:val="0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kern w:val="0"/>
          <w:sz w:val="30"/>
          <w:szCs w:val="30"/>
        </w:rPr>
        <w:t>（</w:t>
      </w:r>
      <w:r>
        <w:rPr>
          <w:rFonts w:ascii="宋体" w:eastAsia="宋体" w:hAnsi="宋体" w:hint="eastAsia"/>
          <w:b/>
          <w:bCs/>
          <w:color w:val="000000"/>
          <w:kern w:val="0"/>
          <w:sz w:val="30"/>
          <w:szCs w:val="30"/>
        </w:rPr>
        <w:t>六</w:t>
      </w:r>
      <w:r>
        <w:rPr>
          <w:rFonts w:ascii="宋体" w:eastAsia="宋体" w:hAnsi="宋体"/>
          <w:b/>
          <w:bCs/>
          <w:color w:val="000000"/>
          <w:kern w:val="0"/>
          <w:sz w:val="30"/>
          <w:szCs w:val="30"/>
        </w:rPr>
        <w:t>）保教成果：刊发材料</w:t>
      </w:r>
    </w:p>
    <w:tbl>
      <w:tblPr>
        <w:tblStyle w:val="a6"/>
        <w:tblW w:w="9630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547"/>
        <w:gridCol w:w="1293"/>
        <w:gridCol w:w="3260"/>
        <w:gridCol w:w="1830"/>
        <w:gridCol w:w="1375"/>
        <w:gridCol w:w="1325"/>
      </w:tblGrid>
      <w:tr w:rsidR="00962B81">
        <w:trPr>
          <w:trHeight w:val="72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作者</w:t>
            </w:r>
          </w:p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出版单位名称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刊物名称及</w:t>
            </w:r>
          </w:p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级别刊号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刊发</w:t>
            </w:r>
          </w:p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王小莉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《趣味互动，玩转区域》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CN23-1111/Z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知识文库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2020.02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陈瑛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《优化一日活动，凸显课程游戏化》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CN23－1111/Z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《知识文库》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2020.4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沈霏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《中班幼儿自主性游戏的支持性环境创设探析》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CN23－1111/Z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《知识文库》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2020.4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王婳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浅析大班幼儿学习行为观察及教师干预策略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CN23-1111/Z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《知识文库》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2020.4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马金莉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 《大班幼儿游戏支持性环境创设探究》    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CN23-1111/Z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《知识文库》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2020.4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王小莉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《谈STEM项目活动中内容的选择与开展》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CN23-1111/Z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知识文库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2020.6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段燕超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《浅谈别样假期之下的课程资源开发与利用策略》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CN22-1381/G4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《考试周刊》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2020.6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汤庆丽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STEM理念下科学区环境创设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CN42-1759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/N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《科教导刊》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2020.6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钱娜静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ab/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《亲家长，互体验，达共识》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CN36-1321/G0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幸福家庭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7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陈荷花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《让我们的阅读区“动”起来》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CN22-1381/G4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考试周刊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2020.7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张文婷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幼儿园科学教育游戏化的实施策略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CN23-1111/Z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《知识文库》</w:t>
            </w:r>
          </w:p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2020.7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孙银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《浅析大班幼儿信息技术的应用与研究》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CN23-1111/Z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《知识文库》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2020.7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戚雷鹰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《区域游戏中幼儿游戏行为的观察与评价》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CN42－1770/C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《新智慧》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王洪燕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课程游戏化背景下科学活动的组织策略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CN42-1078/G4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《读写算》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郝徐钰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《探究培养幼儿语言表达能力的方法》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CN36-1321/GO,GUOJI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幸福家庭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2020.9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张娟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《幼儿园早期阅读能力的培养方法》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CN12-1038/G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《智力》</w:t>
            </w:r>
          </w:p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2020.9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陈瑛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《浅析中班幼儿美工区材料的合理投放》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CN44－1741/G4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《当代家庭教育》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2020.9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季沙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幼儿园对社区资源的有效利用与管理思考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 12-1254/G4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《家长》</w:t>
            </w:r>
          </w:p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2020.9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姚雪栋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幼儿园基于STEM理念的教学探析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CN22-1391/G0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《启迪与智慧》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2020.9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徐莉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STEM教育在幼儿园科学教育中的融合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CN23-1111/Z</w:t>
            </w:r>
          </w:p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《知识文库》</w:t>
            </w:r>
          </w:p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2020.9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张冉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STEM活动中培养幼儿的学习品质研究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CN44-1741/G4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《当代家庭教育》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2020.9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张嘉莉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小班幼儿开展音乐游戏活动的实践尝试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CN44-1741/G4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《当代家庭教育》</w:t>
            </w:r>
          </w:p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刘恬君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分析幼儿园家园共育的积极互动策略研究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CN23-1111/Z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《知识文库》</w:t>
            </w:r>
          </w:p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包佳慧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《“奇妙电影之旅”——中班微课程之实验研究》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CN44-1741／G4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当代家庭教育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花倩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《stem背景下巧设益智区，促幼儿动手操作能力的提高》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 CN44-1741/G4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当代家庭教育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丁慧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《小班幼儿发生争执矛盾的原因及解决策略》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CN36-1321/G0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幸福家庭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陈荷花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《畅游阅读世界 获得无穷乐趣》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CN44-1741／G4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当代家庭教育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宗鸣霞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《在科学探究活动中培养幼儿发现解决问题的能力》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CN44-1741／G4</w:t>
            </w:r>
          </w:p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当代家庭教育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王洪燕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游戏让科学活动焕发生命力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cn44</w:t>
            </w:r>
          </w:p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-1741/G4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当代家庭教育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.10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黄娜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《智创美工区，让幼儿游戏更自主》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CN44-1741/G4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《当代家庭教育》</w:t>
            </w:r>
          </w:p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lastRenderedPageBreak/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徐方可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观察材料对提升幼儿动手能力的实践研究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CN23-1111/Z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br/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《知识文库》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br/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沈金鑫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基于科学活动课程游戏化的改革研究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CN:34-1027/I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《作家天地》</w:t>
            </w:r>
          </w:p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2020.11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丁岩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《STEM 理念下中班幼儿益智区游戏水平的提升策略》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 CN44-1741/G4，</w:t>
            </w:r>
          </w:p>
          <w:p w:rsidR="00962B81" w:rsidRDefault="00962B81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当代家庭教育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</w:p>
        </w:tc>
      </w:tr>
      <w:tr w:rsidR="00962B81">
        <w:trPr>
          <w:trHeight w:val="33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陈成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幼儿园stem课程教学改善的几点思考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CN23-1111/Z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知识文库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</w:p>
        </w:tc>
      </w:tr>
    </w:tbl>
    <w:p w:rsidR="00962B81" w:rsidRDefault="00E22554">
      <w:pPr>
        <w:snapToGrid w:val="0"/>
        <w:jc w:val="center"/>
        <w:rPr>
          <w:rFonts w:ascii="宋体" w:eastAsia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kern w:val="0"/>
          <w:sz w:val="30"/>
          <w:szCs w:val="30"/>
        </w:rPr>
        <w:t>（</w:t>
      </w:r>
      <w:r>
        <w:rPr>
          <w:rFonts w:ascii="宋体" w:eastAsia="宋体" w:hAnsi="宋体" w:hint="eastAsia"/>
          <w:b/>
          <w:bCs/>
          <w:color w:val="000000"/>
          <w:kern w:val="0"/>
          <w:sz w:val="30"/>
          <w:szCs w:val="30"/>
        </w:rPr>
        <w:t>七</w:t>
      </w:r>
      <w:r>
        <w:rPr>
          <w:rFonts w:ascii="宋体" w:eastAsia="宋体" w:hAnsi="宋体"/>
          <w:b/>
          <w:bCs/>
          <w:color w:val="000000"/>
          <w:kern w:val="0"/>
          <w:sz w:val="30"/>
          <w:szCs w:val="30"/>
        </w:rPr>
        <w:t>）辅导类</w:t>
      </w:r>
    </w:p>
    <w:tbl>
      <w:tblPr>
        <w:tblStyle w:val="a6"/>
        <w:tblW w:w="9630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534"/>
        <w:gridCol w:w="1724"/>
        <w:gridCol w:w="3119"/>
        <w:gridCol w:w="1701"/>
        <w:gridCol w:w="1417"/>
        <w:gridCol w:w="1135"/>
      </w:tblGrid>
      <w:tr w:rsidR="00962B81">
        <w:trPr>
          <w:trHeight w:val="66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幼儿姓名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获奖等第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组织单位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获奖时间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陈珮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常州市劳动教育优秀指导教师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优秀指导教师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 黄媛玉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常州市劳动教育优秀指导老师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优秀指导教师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沈金鑫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文明礼仪润童心，我是文明小天使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优秀指导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汤庆丽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文明礼仪润童心，我是文明小天使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优秀指导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乔慧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文明礼仪润童心，我是文明小天使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优秀指导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张娟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文明礼仪润童心，我是文明小天使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乔慧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新北区第五届 “阅读·未来”亲子绘本剧大赛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优秀指导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.10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丁慧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新北区第五届 “阅读·未来”亲子绘本剧大赛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优秀指导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.10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乔慧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常州市第十届“小书虫幸福剧场”绘本剧大赛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优秀指导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.11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丁慧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常州市第十届“小书虫幸福剧场”绘本剧大赛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优秀指导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.11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季沙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绘本剧《心形雨花石》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新北区教育文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lastRenderedPageBreak/>
              <w:t>体局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lastRenderedPageBreak/>
              <w:t>2020.10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沈雨蒙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绘本剧《心形雨花石》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新北区教育文体局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沈金鑫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亲子绘本剧大家一起打怪兽》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常州市新北区教育局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梅蕾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亲子绘本剧大家一起打怪兽》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常州市新北区教育局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2020.10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姚诗韵（钱娜静）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保护地球妈妈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人气天使奖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李佳乐（钱娜静）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保护地球，保卫祖国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人气天使奖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芮楷同（朱俊兰）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《从小学科学，长大做贡献》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人气天使奖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顾泽睿（朱俊兰）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《爱护环境，人人有责》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人气天使奖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李林飞（陆玉峰）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《文明礼仪润童心，我是文明小天使》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纪念奖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李佳乐（钱娜静）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创意美术《橙子皮变变变》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收入常州市未成年空中少年微课程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2020.5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张哲晞（乔慧）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《纸杯投影仪》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常州市未成年人成长指导中心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孙勇毅（刘文吉）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黄金豆皮肠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常州市未成年人成长指导中心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焦昱喧（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沈金鑫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《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打造和谐龙城，畅想文明生活》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创意天使奖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焦昱喧（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沈金鑫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《打造和谐龙城，畅想文明生活》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人气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天使奖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李思彤（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沈金鑫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《友善互助在我心，文明礼仪伴我行》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人气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天使奖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陈一铭（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沈金鑫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《有序排队，文明出行》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人气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天使奖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王绎惟（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沈金鑫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《纵横龙城，文明相承》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人气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天使奖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卞森（陈露）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“我是小小消防员—第六届全市儿童消防绘画作文大赛”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戴芷萱（戴艳瑜）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“我是小小消防员—第六届全市儿童消防绘画作文大赛”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袁子雅（费琴）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“我是小小消防员—第六届全市儿童消防绘画作文大赛”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范贺然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“我是小小消防员—第六届全市儿童消防绘画作文大赛”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600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伏语馨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“我是小小消防员—第六届全市儿童消防绘画作文大赛”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张常裕（段雪梅）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“我是小小消防员—第六届全市儿童消防绘画作文大赛”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王晴萱（丁露）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“我是小小消防员—第六届全市儿童消防绘画作文大赛”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任陈灏（陈鑫鑫）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2020年常州市劳动实践优秀学生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优秀学生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陈怿天（黄娜）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2020年常州市劳动实践优秀学生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优秀学生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高之煜（花倩）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2020年常州市劳动实践优秀学生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优秀学生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吴宗睿（宗鸣霞）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2020年常州市劳动实践优秀学生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优秀学生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臧凯瑞（朱俊兰）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2020年常州市劳动实践优秀学生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优秀学生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张玉馨（汤庆丽）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2020年常州市劳动实践优秀学生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优秀学生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郁廷煊（黄媛玉）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2020年常州市劳动实践优秀学生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优秀学生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王湙嘉（吴莹莹）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2020年常州市劳动实践优秀学生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优秀学生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万杨轲（杨清）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2020年常州市劳动实践优秀学生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优秀学生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  <w:tr w:rsidR="00962B81">
        <w:trPr>
          <w:trHeight w:val="315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万芊语（丁露）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2020年常州市劳动实践优秀学生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优秀学生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常州市教育局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B81" w:rsidRDefault="00E22554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2020.8</w:t>
            </w:r>
          </w:p>
        </w:tc>
      </w:tr>
    </w:tbl>
    <w:p w:rsidR="00962B81" w:rsidRDefault="00962B81">
      <w:pPr>
        <w:snapToGrid w:val="0"/>
        <w:jc w:val="center"/>
        <w:rPr>
          <w:rFonts w:ascii="宋体" w:eastAsia="宋体" w:hAnsi="宋体"/>
          <w:color w:val="000000"/>
          <w:kern w:val="0"/>
          <w:szCs w:val="21"/>
        </w:rPr>
      </w:pPr>
    </w:p>
    <w:sectPr w:rsidR="00962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178" w:rsidRDefault="00D50178" w:rsidP="00965322">
      <w:r>
        <w:separator/>
      </w:r>
    </w:p>
  </w:endnote>
  <w:endnote w:type="continuationSeparator" w:id="0">
    <w:p w:rsidR="00D50178" w:rsidRDefault="00D50178" w:rsidP="0096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178" w:rsidRDefault="00D50178" w:rsidP="00965322">
      <w:r>
        <w:separator/>
      </w:r>
    </w:p>
  </w:footnote>
  <w:footnote w:type="continuationSeparator" w:id="0">
    <w:p w:rsidR="00D50178" w:rsidRDefault="00D50178" w:rsidP="0096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7823F"/>
    <w:multiLevelType w:val="singleLevel"/>
    <w:tmpl w:val="DCA7823F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2563E7"/>
    <w:rsid w:val="002937BA"/>
    <w:rsid w:val="002E2EC2"/>
    <w:rsid w:val="002F40E5"/>
    <w:rsid w:val="003866F7"/>
    <w:rsid w:val="003F01AD"/>
    <w:rsid w:val="00475570"/>
    <w:rsid w:val="0049385E"/>
    <w:rsid w:val="004E5D8D"/>
    <w:rsid w:val="005078AA"/>
    <w:rsid w:val="0059531B"/>
    <w:rsid w:val="005D03F3"/>
    <w:rsid w:val="00616505"/>
    <w:rsid w:val="0062213C"/>
    <w:rsid w:val="00633F40"/>
    <w:rsid w:val="00646441"/>
    <w:rsid w:val="006549AD"/>
    <w:rsid w:val="00684D9C"/>
    <w:rsid w:val="006C7D04"/>
    <w:rsid w:val="006D0B40"/>
    <w:rsid w:val="00763E43"/>
    <w:rsid w:val="00895B6A"/>
    <w:rsid w:val="008D21C4"/>
    <w:rsid w:val="00950667"/>
    <w:rsid w:val="00962B81"/>
    <w:rsid w:val="00965322"/>
    <w:rsid w:val="00A60633"/>
    <w:rsid w:val="00AD3F19"/>
    <w:rsid w:val="00BA0C1A"/>
    <w:rsid w:val="00C061CB"/>
    <w:rsid w:val="00C604EC"/>
    <w:rsid w:val="00CF2CFA"/>
    <w:rsid w:val="00D50178"/>
    <w:rsid w:val="00DA3023"/>
    <w:rsid w:val="00E22554"/>
    <w:rsid w:val="00E26251"/>
    <w:rsid w:val="00EA1EE8"/>
    <w:rsid w:val="00F53662"/>
    <w:rsid w:val="01A22C7B"/>
    <w:rsid w:val="034B2509"/>
    <w:rsid w:val="041D511D"/>
    <w:rsid w:val="045A1AA9"/>
    <w:rsid w:val="04676960"/>
    <w:rsid w:val="05081086"/>
    <w:rsid w:val="055D51E9"/>
    <w:rsid w:val="0578515D"/>
    <w:rsid w:val="058A5BB5"/>
    <w:rsid w:val="05CD68DB"/>
    <w:rsid w:val="060F1CD1"/>
    <w:rsid w:val="06661860"/>
    <w:rsid w:val="07696F86"/>
    <w:rsid w:val="078F62ED"/>
    <w:rsid w:val="083D07F0"/>
    <w:rsid w:val="084A0497"/>
    <w:rsid w:val="08F8167D"/>
    <w:rsid w:val="097031FA"/>
    <w:rsid w:val="099953B2"/>
    <w:rsid w:val="0A741E14"/>
    <w:rsid w:val="0C3132DE"/>
    <w:rsid w:val="0D13006C"/>
    <w:rsid w:val="0F3F7923"/>
    <w:rsid w:val="0FF255AF"/>
    <w:rsid w:val="102C263F"/>
    <w:rsid w:val="105E3B74"/>
    <w:rsid w:val="106A3057"/>
    <w:rsid w:val="11507B50"/>
    <w:rsid w:val="117E2430"/>
    <w:rsid w:val="118D2D39"/>
    <w:rsid w:val="123209B0"/>
    <w:rsid w:val="12786BEC"/>
    <w:rsid w:val="12A567EA"/>
    <w:rsid w:val="138F48E0"/>
    <w:rsid w:val="139D52A3"/>
    <w:rsid w:val="14066752"/>
    <w:rsid w:val="14482AC4"/>
    <w:rsid w:val="14B33FFE"/>
    <w:rsid w:val="1535059C"/>
    <w:rsid w:val="157F0F13"/>
    <w:rsid w:val="184B5942"/>
    <w:rsid w:val="19E13738"/>
    <w:rsid w:val="19E177E7"/>
    <w:rsid w:val="19E2301D"/>
    <w:rsid w:val="1A645564"/>
    <w:rsid w:val="1A7264BA"/>
    <w:rsid w:val="1AE91EAC"/>
    <w:rsid w:val="1B7407A9"/>
    <w:rsid w:val="1BBC5A37"/>
    <w:rsid w:val="1C2C4424"/>
    <w:rsid w:val="1CA76687"/>
    <w:rsid w:val="1CD54CE6"/>
    <w:rsid w:val="1DC20C88"/>
    <w:rsid w:val="1DE231B4"/>
    <w:rsid w:val="1DEC38DC"/>
    <w:rsid w:val="1E0F3469"/>
    <w:rsid w:val="1E177F04"/>
    <w:rsid w:val="1E285BC8"/>
    <w:rsid w:val="1E4A163A"/>
    <w:rsid w:val="1F322840"/>
    <w:rsid w:val="203E37AC"/>
    <w:rsid w:val="20F44874"/>
    <w:rsid w:val="21065309"/>
    <w:rsid w:val="211E4183"/>
    <w:rsid w:val="21FA59B2"/>
    <w:rsid w:val="22B4770B"/>
    <w:rsid w:val="2320505C"/>
    <w:rsid w:val="23217A71"/>
    <w:rsid w:val="23525713"/>
    <w:rsid w:val="238A6BC7"/>
    <w:rsid w:val="239A387F"/>
    <w:rsid w:val="23CA0B0B"/>
    <w:rsid w:val="24CA0ACD"/>
    <w:rsid w:val="254A0A23"/>
    <w:rsid w:val="265F104A"/>
    <w:rsid w:val="26850D18"/>
    <w:rsid w:val="26C93C1C"/>
    <w:rsid w:val="27725C1D"/>
    <w:rsid w:val="280A151C"/>
    <w:rsid w:val="282E080F"/>
    <w:rsid w:val="2836783A"/>
    <w:rsid w:val="285D4424"/>
    <w:rsid w:val="291F0E48"/>
    <w:rsid w:val="293B65EC"/>
    <w:rsid w:val="29C7274C"/>
    <w:rsid w:val="2A9816EA"/>
    <w:rsid w:val="2B042B8C"/>
    <w:rsid w:val="2C004272"/>
    <w:rsid w:val="2D182B55"/>
    <w:rsid w:val="2D2D5420"/>
    <w:rsid w:val="2D6A18E7"/>
    <w:rsid w:val="2D8473FB"/>
    <w:rsid w:val="2E504D80"/>
    <w:rsid w:val="2F396FB7"/>
    <w:rsid w:val="2F804DD3"/>
    <w:rsid w:val="30373DFA"/>
    <w:rsid w:val="303F00B2"/>
    <w:rsid w:val="30456175"/>
    <w:rsid w:val="3064615C"/>
    <w:rsid w:val="30E20F03"/>
    <w:rsid w:val="31D91C8E"/>
    <w:rsid w:val="321D7EAE"/>
    <w:rsid w:val="326756E8"/>
    <w:rsid w:val="32D357D8"/>
    <w:rsid w:val="33CE37B1"/>
    <w:rsid w:val="345F716A"/>
    <w:rsid w:val="3558057E"/>
    <w:rsid w:val="357E4D48"/>
    <w:rsid w:val="359736CC"/>
    <w:rsid w:val="36772279"/>
    <w:rsid w:val="36B6407E"/>
    <w:rsid w:val="38177848"/>
    <w:rsid w:val="381C1EF7"/>
    <w:rsid w:val="38764E70"/>
    <w:rsid w:val="38CF3272"/>
    <w:rsid w:val="39106160"/>
    <w:rsid w:val="39E90A8F"/>
    <w:rsid w:val="3A0F0C59"/>
    <w:rsid w:val="3A733601"/>
    <w:rsid w:val="3A9701A3"/>
    <w:rsid w:val="3AC77A2F"/>
    <w:rsid w:val="3B255785"/>
    <w:rsid w:val="3C1B4118"/>
    <w:rsid w:val="3C2B28EF"/>
    <w:rsid w:val="3C3764E4"/>
    <w:rsid w:val="3C7552F3"/>
    <w:rsid w:val="3CBC1906"/>
    <w:rsid w:val="3D2F6E6E"/>
    <w:rsid w:val="3D435E49"/>
    <w:rsid w:val="3D5D16A7"/>
    <w:rsid w:val="3E892EC2"/>
    <w:rsid w:val="3E9F55C9"/>
    <w:rsid w:val="3EA431C9"/>
    <w:rsid w:val="3F6858E9"/>
    <w:rsid w:val="3FB90076"/>
    <w:rsid w:val="3FC21E8A"/>
    <w:rsid w:val="40776DE4"/>
    <w:rsid w:val="409535DA"/>
    <w:rsid w:val="41AE4F66"/>
    <w:rsid w:val="41DD1956"/>
    <w:rsid w:val="42B61327"/>
    <w:rsid w:val="430108B3"/>
    <w:rsid w:val="434067C1"/>
    <w:rsid w:val="438658E3"/>
    <w:rsid w:val="4491277A"/>
    <w:rsid w:val="450D5A28"/>
    <w:rsid w:val="455B7D36"/>
    <w:rsid w:val="456E140F"/>
    <w:rsid w:val="45EF2E96"/>
    <w:rsid w:val="45EF7195"/>
    <w:rsid w:val="464F3850"/>
    <w:rsid w:val="471E720D"/>
    <w:rsid w:val="47F83D72"/>
    <w:rsid w:val="482F2332"/>
    <w:rsid w:val="48A51E50"/>
    <w:rsid w:val="49AD64D8"/>
    <w:rsid w:val="4B5145D0"/>
    <w:rsid w:val="4B877513"/>
    <w:rsid w:val="4B8E7BA1"/>
    <w:rsid w:val="4BA34446"/>
    <w:rsid w:val="4D9A5245"/>
    <w:rsid w:val="4D9D116C"/>
    <w:rsid w:val="4E531FDF"/>
    <w:rsid w:val="4F036FA4"/>
    <w:rsid w:val="4F3F63B4"/>
    <w:rsid w:val="4FE847E9"/>
    <w:rsid w:val="4FF727C2"/>
    <w:rsid w:val="505B41A0"/>
    <w:rsid w:val="505B4347"/>
    <w:rsid w:val="50C9296A"/>
    <w:rsid w:val="51681A21"/>
    <w:rsid w:val="51707AEB"/>
    <w:rsid w:val="51F357F0"/>
    <w:rsid w:val="52190948"/>
    <w:rsid w:val="52372C7C"/>
    <w:rsid w:val="53413CA8"/>
    <w:rsid w:val="536B3882"/>
    <w:rsid w:val="54013B8F"/>
    <w:rsid w:val="54576EC1"/>
    <w:rsid w:val="55091CFD"/>
    <w:rsid w:val="56640292"/>
    <w:rsid w:val="568D20C3"/>
    <w:rsid w:val="574F59AB"/>
    <w:rsid w:val="58AD25F1"/>
    <w:rsid w:val="59BE68A2"/>
    <w:rsid w:val="59DC4E2C"/>
    <w:rsid w:val="59F16174"/>
    <w:rsid w:val="59FE5C92"/>
    <w:rsid w:val="5A053BAF"/>
    <w:rsid w:val="5A87629C"/>
    <w:rsid w:val="5AF705A5"/>
    <w:rsid w:val="5B42252E"/>
    <w:rsid w:val="5B9B0B7C"/>
    <w:rsid w:val="5BAE699C"/>
    <w:rsid w:val="5BFA3B59"/>
    <w:rsid w:val="5C324E21"/>
    <w:rsid w:val="5C356689"/>
    <w:rsid w:val="5C6C603D"/>
    <w:rsid w:val="5C902E83"/>
    <w:rsid w:val="5CD85540"/>
    <w:rsid w:val="5D45762D"/>
    <w:rsid w:val="5D5A2779"/>
    <w:rsid w:val="601103E3"/>
    <w:rsid w:val="60DF6E4B"/>
    <w:rsid w:val="61EC4788"/>
    <w:rsid w:val="61FD1735"/>
    <w:rsid w:val="62E04E33"/>
    <w:rsid w:val="64756837"/>
    <w:rsid w:val="6558089C"/>
    <w:rsid w:val="6591570A"/>
    <w:rsid w:val="65B21D8E"/>
    <w:rsid w:val="666D7702"/>
    <w:rsid w:val="675E4683"/>
    <w:rsid w:val="67A25CF2"/>
    <w:rsid w:val="68077E53"/>
    <w:rsid w:val="68DC2824"/>
    <w:rsid w:val="693C08E6"/>
    <w:rsid w:val="696D7B46"/>
    <w:rsid w:val="69AD7101"/>
    <w:rsid w:val="6A467FE2"/>
    <w:rsid w:val="6A8A3100"/>
    <w:rsid w:val="6AB521A7"/>
    <w:rsid w:val="6B3F36A7"/>
    <w:rsid w:val="6BAF560C"/>
    <w:rsid w:val="6BBE1013"/>
    <w:rsid w:val="6C342945"/>
    <w:rsid w:val="6C8A1827"/>
    <w:rsid w:val="6C985A72"/>
    <w:rsid w:val="6DC30B52"/>
    <w:rsid w:val="6DC75861"/>
    <w:rsid w:val="6EAF13B0"/>
    <w:rsid w:val="6EC82BF9"/>
    <w:rsid w:val="6F085CAF"/>
    <w:rsid w:val="6F90008E"/>
    <w:rsid w:val="6FDA5A67"/>
    <w:rsid w:val="6FEE1236"/>
    <w:rsid w:val="7003128F"/>
    <w:rsid w:val="707A6F87"/>
    <w:rsid w:val="70CE68E1"/>
    <w:rsid w:val="71061E72"/>
    <w:rsid w:val="72187030"/>
    <w:rsid w:val="72751D68"/>
    <w:rsid w:val="727B1505"/>
    <w:rsid w:val="730C2B5D"/>
    <w:rsid w:val="7388724A"/>
    <w:rsid w:val="739825A7"/>
    <w:rsid w:val="73B76754"/>
    <w:rsid w:val="73DC7242"/>
    <w:rsid w:val="742B6319"/>
    <w:rsid w:val="74572BDF"/>
    <w:rsid w:val="750B10AA"/>
    <w:rsid w:val="755534D6"/>
    <w:rsid w:val="758873BE"/>
    <w:rsid w:val="758E1DDC"/>
    <w:rsid w:val="760D1C17"/>
    <w:rsid w:val="761A72C1"/>
    <w:rsid w:val="77225112"/>
    <w:rsid w:val="774A32F6"/>
    <w:rsid w:val="77B84B9E"/>
    <w:rsid w:val="77F4266C"/>
    <w:rsid w:val="78214B2C"/>
    <w:rsid w:val="7826094C"/>
    <w:rsid w:val="78693F73"/>
    <w:rsid w:val="78EF055F"/>
    <w:rsid w:val="79362755"/>
    <w:rsid w:val="796C33AA"/>
    <w:rsid w:val="79D918FE"/>
    <w:rsid w:val="7A3B2499"/>
    <w:rsid w:val="7AD94A7B"/>
    <w:rsid w:val="7AE2261A"/>
    <w:rsid w:val="7B2F1071"/>
    <w:rsid w:val="7B9E4060"/>
    <w:rsid w:val="7BB93E4D"/>
    <w:rsid w:val="7BC77068"/>
    <w:rsid w:val="7BCE7D93"/>
    <w:rsid w:val="7DD13809"/>
    <w:rsid w:val="7EA16587"/>
    <w:rsid w:val="7EC5168D"/>
    <w:rsid w:val="7FD1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801A22-9B49-4961-A1EC-82A3DA9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E5F49-8D1D-4137-B302-ADF754AAA9A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1281</Words>
  <Characters>7306</Characters>
  <Application>Microsoft Office Word</Application>
  <DocSecurity>0</DocSecurity>
  <Lines>60</Lines>
  <Paragraphs>17</Paragraphs>
  <ScaleCrop>false</ScaleCrop>
  <Company>Microsoft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asus</cp:lastModifiedBy>
  <cp:revision>25</cp:revision>
  <cp:lastPrinted>2020-12-04T02:48:00Z</cp:lastPrinted>
  <dcterms:created xsi:type="dcterms:W3CDTF">2017-01-10T09:10:00Z</dcterms:created>
  <dcterms:modified xsi:type="dcterms:W3CDTF">2020-12-22T05:31:00Z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