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D1" w:rsidRPr="00C27D50" w:rsidRDefault="006A30E6">
      <w:pPr>
        <w:ind w:firstLineChars="200" w:firstLine="643"/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_GoBack"/>
      <w:bookmarkEnd w:id="0"/>
      <w:r w:rsidRPr="00C27D50">
        <w:rPr>
          <w:rFonts w:ascii="宋体" w:eastAsia="宋体" w:hAnsi="宋体" w:cs="宋体" w:hint="eastAsia"/>
          <w:b/>
          <w:sz w:val="32"/>
          <w:szCs w:val="32"/>
        </w:rPr>
        <w:t>全民智学，助力“双战双赢”</w:t>
      </w:r>
    </w:p>
    <w:p w:rsidR="00487BD1" w:rsidRDefault="006A30E6">
      <w:pPr>
        <w:ind w:right="420"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——新桥街道中心幼儿园“全民终身学习活动周”</w:t>
      </w:r>
      <w:r>
        <w:rPr>
          <w:rFonts w:ascii="宋体" w:eastAsia="宋体" w:hAnsi="宋体" w:cs="宋体" w:hint="eastAsia"/>
          <w:sz w:val="24"/>
        </w:rPr>
        <w:t>活动总结</w:t>
      </w:r>
    </w:p>
    <w:p w:rsidR="00487BD1" w:rsidRDefault="006A30E6">
      <w:pPr>
        <w:widowControl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全面落实国家“十三五”规划和教育规划纲要关于“加快学习型社会建设”的战略任务，强化教师的终身教育观，帮助幼儿确立终身学习理念，培养幼儿学习兴趣、学习能力、学习品质等，根据《关于举办常州市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年全民终身学习活动周的通知》要求，结合本园实际，</w:t>
      </w:r>
      <w:r>
        <w:rPr>
          <w:rFonts w:ascii="宋体" w:eastAsia="宋体" w:hAnsi="宋体" w:cs="宋体" w:hint="eastAsia"/>
          <w:sz w:val="24"/>
        </w:rPr>
        <w:t>我园于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-11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日，</w:t>
      </w:r>
      <w:r>
        <w:rPr>
          <w:rFonts w:ascii="宋体" w:eastAsia="宋体" w:hAnsi="宋体" w:cs="宋体" w:hint="eastAsia"/>
          <w:sz w:val="24"/>
        </w:rPr>
        <w:t>举办</w:t>
      </w:r>
      <w:r>
        <w:rPr>
          <w:rFonts w:ascii="宋体" w:eastAsia="宋体" w:hAnsi="宋体" w:cs="宋体" w:hint="eastAsia"/>
          <w:sz w:val="24"/>
        </w:rPr>
        <w:t>了</w:t>
      </w:r>
      <w:r>
        <w:rPr>
          <w:rFonts w:ascii="宋体" w:eastAsia="宋体" w:hAnsi="宋体" w:cs="宋体" w:hint="eastAsia"/>
          <w:sz w:val="24"/>
        </w:rPr>
        <w:t>新桥街道中心幼儿园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年全民终身学习活动周（下面简称“活动周”），积极开展</w:t>
      </w:r>
      <w:r>
        <w:rPr>
          <w:rFonts w:ascii="宋体" w:eastAsia="宋体" w:hAnsi="宋体" w:cs="宋体" w:hint="eastAsia"/>
          <w:sz w:val="24"/>
        </w:rPr>
        <w:t>了一系列丰富多彩的</w:t>
      </w:r>
      <w:r>
        <w:rPr>
          <w:rFonts w:ascii="宋体" w:eastAsia="宋体" w:hAnsi="宋体" w:cs="宋体" w:hint="eastAsia"/>
          <w:sz w:val="24"/>
        </w:rPr>
        <w:t>活动。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一、领导重视，组织有序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本次活动我园领导十分重视，在接到通知后，迅速撰写了活动周活动方案，并成立了以园长为组长、副园长为副组长的</w:t>
      </w:r>
      <w:r>
        <w:rPr>
          <w:rFonts w:ascii="宋体" w:eastAsia="宋体" w:hAnsi="宋体" w:cs="宋体" w:hint="eastAsia"/>
          <w:sz w:val="24"/>
        </w:rPr>
        <w:t>全民终身学习活动周组织委员会</w:t>
      </w:r>
      <w:r>
        <w:rPr>
          <w:rFonts w:ascii="宋体" w:eastAsia="宋体" w:hAnsi="宋体" w:cs="宋体" w:hint="eastAsia"/>
          <w:sz w:val="24"/>
        </w:rPr>
        <w:t>，在全园内进行广泛推广和宣传动员，并将相关任务和具体要求责任到人，确保活动有序、有效的开展。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二、形式创新、活动丰富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活动期间，我们紧扣“线上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线下</w:t>
      </w:r>
      <w:r>
        <w:rPr>
          <w:rFonts w:ascii="宋体" w:eastAsia="宋体" w:hAnsi="宋体" w:cs="宋体" w:hint="eastAsia"/>
          <w:sz w:val="24"/>
        </w:rPr>
        <w:t>”、“园区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社区</w:t>
      </w:r>
      <w:r>
        <w:rPr>
          <w:rFonts w:ascii="宋体" w:eastAsia="宋体" w:hAnsi="宋体" w:cs="宋体" w:hint="eastAsia"/>
          <w:sz w:val="24"/>
        </w:rPr>
        <w:t>”两大原则开展了丰富多样的活动，下面以三个具体事例来阐述我们的活动实效：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</w:t>
      </w:r>
      <w:r>
        <w:rPr>
          <w:rFonts w:ascii="宋体" w:eastAsia="宋体" w:hAnsi="宋体" w:cs="宋体" w:hint="eastAsia"/>
          <w:sz w:val="24"/>
        </w:rPr>
        <w:t>亲子阅读公益讲座</w:t>
      </w:r>
    </w:p>
    <w:p w:rsidR="00487BD1" w:rsidRDefault="006A30E6">
      <w:pPr>
        <w:widowControl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日，我园与锦海社区合作，在锦海空间举办了“亲子阅读公益讲座”。</w:t>
      </w:r>
      <w:r>
        <w:rPr>
          <w:rFonts w:ascii="宋体" w:eastAsia="宋体" w:hAnsi="宋体" w:cs="宋体" w:hint="eastAsia"/>
          <w:sz w:val="24"/>
        </w:rPr>
        <w:t>本次公益讲座由黄娜老师主讲，她由两个简短的视频</w:t>
      </w:r>
      <w:r>
        <w:rPr>
          <w:rFonts w:ascii="宋体" w:eastAsia="宋体" w:hAnsi="宋体" w:cs="宋体" w:hint="eastAsia"/>
          <w:sz w:val="24"/>
        </w:rPr>
        <w:t>开始，让家长了解幼儿对着书的“咿咿呀呀”、“翻翻看看”都是阅读并阐述了早期阅读对于孩子一生的重要性。其次，黄老师围绕“阅什么”、“读什么”两个问题，从绘本阅读的特殊性、必要性展开叙述，以多个详实的案例讲解了绘本的封面、环衬、扉页、正文及封底的具体定义和重要意义，引导家长在亲子阅读中要注意观察细节。最后老师呼吁阅读≠识字，要相信孩子，鼓励其充分表达、大胆想象，从多元视角挖掘绘本价值，充分感受绘本的精彩。在场家长认真倾听，积极互动，对于本次活动及后期的活动予以了充分的认可和期待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  <w:r>
        <w:rPr>
          <w:rFonts w:ascii="宋体" w:eastAsia="宋体" w:hAnsi="宋体" w:cs="宋体" w:hint="eastAsia"/>
          <w:sz w:val="24"/>
        </w:rPr>
        <w:t>“巧手工坊”公益课堂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日上午，我们同步举办了“巧手工坊”公益课堂。</w:t>
      </w:r>
      <w:r>
        <w:rPr>
          <w:rFonts w:ascii="宋体" w:eastAsia="宋体" w:hAnsi="宋体" w:cs="宋体" w:hint="eastAsia"/>
          <w:sz w:val="24"/>
        </w:rPr>
        <w:t>推门进入“巧手工坊”课堂，映入眼帘的是一片废纸板的创意世界，让人赞叹不已。吴莹莹老师在与孩子的欣赏、表达、互动中，调动孩子的制作兴趣，激发幼儿的创作灵感。随后家长与幼儿共同计划、合作制作，现场运用剪、折、卷、揉、贴等方式将废旧纸板进行创意加工，硬纸板创意小人、小老鼠、航天飞机等作品新颖且美观，让人眼前一亮，充分发挥了家长的主动性、参与性，增加了家长和孩子之间的融融亲情，强化了大家的环保和低碳意识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三、“线上微课”公益学堂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除了线下的公益讲座与公益课堂以外</w:t>
      </w:r>
      <w:r>
        <w:rPr>
          <w:rFonts w:ascii="宋体" w:eastAsia="宋体" w:hAnsi="宋体" w:cs="宋体" w:hint="eastAsia"/>
          <w:sz w:val="24"/>
        </w:rPr>
        <w:t>，我们还积极</w:t>
      </w:r>
      <w:r>
        <w:rPr>
          <w:rFonts w:ascii="宋体" w:eastAsia="宋体" w:hAnsi="宋体" w:cs="宋体" w:hint="eastAsia"/>
          <w:sz w:val="24"/>
        </w:rPr>
        <w:t>开展“微课进家庭”活动，各园区结合园区特色、环境保护、光盘行动、抗疫防疫等元素，创作操作便捷、简单易懂的“微课”，借助幼儿园公众号、社区公众号等平台推送优质微课到家庭</w:t>
      </w:r>
      <w:r>
        <w:rPr>
          <w:rFonts w:ascii="宋体" w:eastAsia="宋体" w:hAnsi="宋体" w:cs="宋体" w:hint="eastAsia"/>
          <w:sz w:val="24"/>
        </w:rPr>
        <w:t>。活动周期间，我园共计推出了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多篇微课，</w:t>
      </w:r>
      <w:r>
        <w:rPr>
          <w:rFonts w:ascii="宋体" w:eastAsia="宋体" w:hAnsi="宋体" w:cs="宋体" w:hint="eastAsia"/>
          <w:sz w:val="24"/>
        </w:rPr>
        <w:t>满足</w:t>
      </w:r>
      <w:r>
        <w:rPr>
          <w:rFonts w:ascii="宋体" w:eastAsia="宋体" w:hAnsi="宋体" w:cs="宋体" w:hint="eastAsia"/>
          <w:sz w:val="24"/>
        </w:rPr>
        <w:t>了</w:t>
      </w:r>
      <w:r>
        <w:rPr>
          <w:rFonts w:ascii="宋体" w:eastAsia="宋体" w:hAnsi="宋体" w:cs="宋体" w:hint="eastAsia"/>
          <w:sz w:val="24"/>
        </w:rPr>
        <w:t>小朋友、家长、社区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家庭时时处处学习的需要，形成“全民学习”的良好氛围。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值得一提的是，本次活动不仅有社区的加盟，新幼的党员们更是全程参与，充当了体温检测员、现场指导员、家园沟通者、主讲人等多个角色。正是在大家的互帮互助、通力合作下，本次活动得以圆满完成。</w:t>
      </w:r>
    </w:p>
    <w:p w:rsidR="00487BD1" w:rsidRDefault="006A30E6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通过本次</w:t>
      </w:r>
      <w:r>
        <w:rPr>
          <w:rFonts w:ascii="宋体" w:eastAsia="宋体" w:hAnsi="宋体" w:cs="宋体" w:hint="eastAsia"/>
          <w:sz w:val="24"/>
        </w:rPr>
        <w:t>活动周</w:t>
      </w:r>
      <w:r>
        <w:rPr>
          <w:rFonts w:ascii="宋体" w:eastAsia="宋体" w:hAnsi="宋体" w:cs="宋体" w:hint="eastAsia"/>
          <w:sz w:val="24"/>
        </w:rPr>
        <w:t>活动，父母与孩</w:t>
      </w:r>
      <w:r>
        <w:rPr>
          <w:rFonts w:ascii="宋体" w:eastAsia="宋体" w:hAnsi="宋体" w:cs="宋体" w:hint="eastAsia"/>
          <w:sz w:val="24"/>
        </w:rPr>
        <w:t>子共同学习、一同成长，让家长明晰了方向、掌握了方法，为后期高质量的亲子教育、家长陪伴</w:t>
      </w:r>
      <w:r>
        <w:rPr>
          <w:rFonts w:ascii="宋体" w:eastAsia="宋体" w:hAnsi="宋体" w:cs="宋体" w:hint="eastAsia"/>
          <w:sz w:val="24"/>
        </w:rPr>
        <w:t>、终身学习</w:t>
      </w:r>
      <w:r>
        <w:rPr>
          <w:rFonts w:ascii="宋体" w:eastAsia="宋体" w:hAnsi="宋体" w:cs="宋体" w:hint="eastAsia"/>
          <w:sz w:val="24"/>
        </w:rPr>
        <w:t>奠定了扎实的基础。未来，新幼的每一位教师、家长、孩子都必将成为终身学习的践行者，时时学习、处处学习！</w:t>
      </w:r>
    </w:p>
    <w:p w:rsidR="00487BD1" w:rsidRDefault="00487BD1">
      <w:pPr>
        <w:ind w:firstLineChars="200" w:firstLine="480"/>
        <w:rPr>
          <w:rFonts w:ascii="宋体" w:eastAsia="宋体" w:hAnsi="宋体" w:cs="宋体"/>
          <w:sz w:val="24"/>
        </w:rPr>
      </w:pPr>
    </w:p>
    <w:sectPr w:rsidR="00487BD1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E6" w:rsidRDefault="006A30E6" w:rsidP="00C27D50">
      <w:r>
        <w:separator/>
      </w:r>
    </w:p>
  </w:endnote>
  <w:endnote w:type="continuationSeparator" w:id="0">
    <w:p w:rsidR="006A30E6" w:rsidRDefault="006A30E6" w:rsidP="00C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E6" w:rsidRDefault="006A30E6" w:rsidP="00C27D50">
      <w:r>
        <w:separator/>
      </w:r>
    </w:p>
  </w:footnote>
  <w:footnote w:type="continuationSeparator" w:id="0">
    <w:p w:rsidR="006A30E6" w:rsidRDefault="006A30E6" w:rsidP="00C2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E197E"/>
    <w:rsid w:val="001920B1"/>
    <w:rsid w:val="002A5CA4"/>
    <w:rsid w:val="00407D4B"/>
    <w:rsid w:val="00475EF4"/>
    <w:rsid w:val="00487BD1"/>
    <w:rsid w:val="006A30E6"/>
    <w:rsid w:val="0095301C"/>
    <w:rsid w:val="00A55640"/>
    <w:rsid w:val="00C27D50"/>
    <w:rsid w:val="14CB013F"/>
    <w:rsid w:val="15E81B25"/>
    <w:rsid w:val="2F9E197E"/>
    <w:rsid w:val="42392A89"/>
    <w:rsid w:val="47605F7B"/>
    <w:rsid w:val="53A670E1"/>
    <w:rsid w:val="59FA6172"/>
    <w:rsid w:val="5BF04599"/>
    <w:rsid w:val="788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FC7075-A7B5-4C4D-B1F1-A26160E3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洛落</dc:creator>
  <cp:lastModifiedBy>asus</cp:lastModifiedBy>
  <cp:revision>6</cp:revision>
  <dcterms:created xsi:type="dcterms:W3CDTF">2020-11-20T07:41:00Z</dcterms:created>
  <dcterms:modified xsi:type="dcterms:W3CDTF">2020-12-22T03:02:00Z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