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t>户外活动观察案例表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4026"/>
        <w:gridCol w:w="3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widowControl w:val="0"/>
              <w:jc w:val="center"/>
              <w:rPr>
                <w:rFonts w:ascii="Calibri" w:hAnsi="Calibri" w:eastAsia="宋体" w:cs="Calibri"/>
                <w:b/>
                <w:bCs/>
                <w:kern w:val="2"/>
                <w:sz w:val="21"/>
                <w:szCs w:val="21"/>
              </w:rPr>
            </w:pPr>
            <w:r>
              <w:rPr>
                <w:rFonts w:hint="eastAsia" w:ascii="宋体" w:hAnsi="宋体"/>
                <w:b/>
                <w:bCs/>
              </w:rPr>
              <w:t>基本信息</w:t>
            </w:r>
          </w:p>
        </w:tc>
        <w:tc>
          <w:tcPr>
            <w:tcW w:w="7847" w:type="dxa"/>
            <w:gridSpan w:val="2"/>
            <w:tcBorders>
              <w:top w:val="single" w:color="auto" w:sz="4" w:space="0"/>
              <w:left w:val="nil"/>
              <w:bottom w:val="single" w:color="auto" w:sz="4" w:space="0"/>
              <w:right w:val="single" w:color="auto" w:sz="4" w:space="0"/>
            </w:tcBorders>
          </w:tcPr>
          <w:p>
            <w:pPr>
              <w:rPr>
                <w:rFonts w:hint="default" w:ascii="宋体" w:hAnsi="宋体" w:eastAsia="微软雅黑" w:cs="Calibri"/>
                <w:b/>
                <w:bCs/>
                <w:kern w:val="2"/>
                <w:sz w:val="21"/>
                <w:szCs w:val="21"/>
                <w:lang w:val="en-US" w:eastAsia="zh-CN"/>
              </w:rPr>
            </w:pPr>
            <w:r>
              <w:rPr>
                <w:rFonts w:hint="eastAsia" w:ascii="宋体" w:hAnsi="宋体"/>
                <w:b/>
                <w:bCs/>
              </w:rPr>
              <w:t>观察时间</w:t>
            </w:r>
            <w:r>
              <w:rPr>
                <w:rFonts w:hint="eastAsia"/>
                <w:b/>
                <w:bCs/>
              </w:rPr>
              <w:t>:</w:t>
            </w:r>
            <w:r>
              <w:rPr>
                <w:rFonts w:hint="eastAsia" w:asciiTheme="majorEastAsia" w:hAnsiTheme="majorEastAsia" w:eastAsiaTheme="majorEastAsia" w:cstheme="majorEastAsia"/>
                <w:sz w:val="22"/>
                <w:szCs w:val="21"/>
                <w:lang w:val="en-US" w:eastAsia="zh-CN"/>
              </w:rPr>
              <w:t>2020年7月2号8：40</w:t>
            </w:r>
          </w:p>
          <w:p>
            <w:pPr>
              <w:rPr>
                <w:rFonts w:hint="eastAsia" w:ascii="宋体" w:hAnsi="宋体"/>
                <w:b/>
                <w:bCs/>
                <w:color w:val="FF0000"/>
              </w:rPr>
            </w:pPr>
            <w:r>
              <w:rPr>
                <w:rFonts w:hint="eastAsia" w:ascii="宋体" w:hAnsi="宋体"/>
                <w:b/>
                <w:bCs/>
              </w:rPr>
              <w:t>观察对象</w:t>
            </w:r>
            <w:r>
              <w:rPr>
                <w:rFonts w:hint="eastAsia"/>
                <w:b/>
                <w:bCs/>
              </w:rPr>
              <w:t xml:space="preserve">: </w:t>
            </w:r>
            <w:r>
              <w:rPr>
                <w:rFonts w:hint="eastAsia" w:asciiTheme="majorEastAsia" w:hAnsiTheme="majorEastAsia" w:eastAsiaTheme="majorEastAsia" w:cstheme="majorEastAsia"/>
                <w:sz w:val="22"/>
                <w:szCs w:val="21"/>
                <w:lang w:val="en-US" w:eastAsia="zh-CN"/>
              </w:rPr>
              <w:t>小</w:t>
            </w:r>
            <w:r>
              <w:rPr>
                <w:rFonts w:hint="eastAsia" w:asciiTheme="majorEastAsia" w:hAnsiTheme="majorEastAsia" w:eastAsiaTheme="majorEastAsia" w:cstheme="majorEastAsia"/>
                <w:sz w:val="22"/>
                <w:szCs w:val="21"/>
                <w:lang w:val="en-US" w:eastAsia="zh-CN"/>
              </w:rPr>
              <w:t>班3名幼儿</w:t>
            </w:r>
            <w:r>
              <w:rPr>
                <w:rFonts w:hint="eastAsia" w:asciiTheme="majorEastAsia" w:hAnsiTheme="majorEastAsia" w:eastAsiaTheme="majorEastAsia" w:cstheme="majorEastAsia"/>
                <w:sz w:val="22"/>
                <w:szCs w:val="21"/>
              </w:rPr>
              <w:t xml:space="preserve">    </w:t>
            </w:r>
          </w:p>
          <w:p>
            <w:pPr>
              <w:rPr>
                <w:rFonts w:hint="default" w:ascii="宋体" w:hAnsi="宋体" w:eastAsia="微软雅黑"/>
                <w:b/>
                <w:bCs/>
                <w:color w:val="FF0000"/>
                <w:lang w:val="en-US" w:eastAsia="zh-CN"/>
              </w:rPr>
            </w:pPr>
            <w:r>
              <w:rPr>
                <w:rFonts w:hint="eastAsia" w:ascii="宋体" w:hAnsi="宋体"/>
                <w:b/>
                <w:bCs/>
              </w:rPr>
              <w:t>观察目的</w:t>
            </w:r>
            <w:r>
              <w:rPr>
                <w:rFonts w:hint="eastAsia"/>
                <w:b/>
                <w:bCs/>
              </w:rPr>
              <w:t>:</w:t>
            </w:r>
            <w:r>
              <w:rPr>
                <w:rFonts w:hint="eastAsia" w:asciiTheme="majorEastAsia" w:hAnsiTheme="majorEastAsia" w:eastAsiaTheme="majorEastAsia" w:cstheme="majorEastAsia"/>
                <w:sz w:val="22"/>
                <w:szCs w:val="21"/>
                <w:lang w:val="en-US" w:eastAsia="zh-CN"/>
              </w:rPr>
              <w:t>小班幼儿手部力量的发展</w:t>
            </w:r>
          </w:p>
          <w:p>
            <w:pPr>
              <w:rPr>
                <w:rFonts w:hint="eastAsia" w:asciiTheme="majorEastAsia" w:hAnsiTheme="majorEastAsia" w:eastAsiaTheme="majorEastAsia" w:cstheme="majorEastAsia"/>
                <w:sz w:val="22"/>
                <w:szCs w:val="21"/>
                <w:lang w:val="en-US" w:eastAsia="zh-CN"/>
              </w:rPr>
            </w:pPr>
            <w:r>
              <w:rPr>
                <w:rFonts w:hint="eastAsia" w:ascii="宋体" w:hAnsi="宋体"/>
                <w:b/>
                <w:bCs/>
              </w:rPr>
              <w:t>观察内容</w:t>
            </w:r>
            <w:r>
              <w:rPr>
                <w:rFonts w:hint="eastAsia"/>
                <w:b/>
                <w:bCs/>
              </w:rPr>
              <w:t>:</w:t>
            </w:r>
            <w:r>
              <w:rPr>
                <w:rFonts w:hint="eastAsia" w:asciiTheme="majorEastAsia" w:hAnsiTheme="majorEastAsia" w:eastAsiaTheme="majorEastAsia" w:cstheme="majorEastAsia"/>
                <w:sz w:val="22"/>
                <w:szCs w:val="21"/>
                <w:lang w:val="en-US" w:eastAsia="zh-CN"/>
              </w:rPr>
              <w:t>小班的3名幼儿进行攀爬</w:t>
            </w:r>
          </w:p>
          <w:p>
            <w:pPr>
              <w:rPr>
                <w:rFonts w:hint="eastAsia" w:ascii="宋体" w:hAnsi="宋体" w:eastAsia="微软雅黑"/>
                <w:b/>
                <w:bCs/>
                <w:lang w:val="en-US" w:eastAsia="zh-CN"/>
              </w:rPr>
            </w:pPr>
            <w:r>
              <w:rPr>
                <w:rFonts w:hint="eastAsia" w:ascii="宋体" w:hAnsi="宋体"/>
                <w:b/>
                <w:bCs/>
              </w:rPr>
              <w:t>观察教师：</w:t>
            </w:r>
            <w:r>
              <w:rPr>
                <w:rFonts w:hint="eastAsia" w:asciiTheme="majorEastAsia" w:hAnsiTheme="majorEastAsia" w:eastAsiaTheme="majorEastAsia" w:cstheme="majorEastAsia"/>
                <w:sz w:val="22"/>
                <w:szCs w:val="21"/>
                <w:lang w:val="en-US" w:eastAsia="zh-CN"/>
              </w:rPr>
              <w:t>张钰</w:t>
            </w:r>
          </w:p>
          <w:p>
            <w:pPr>
              <w:widowControl w:val="0"/>
              <w:jc w:val="both"/>
              <w:rPr>
                <w:rFonts w:ascii="Calibri" w:hAnsi="Calibri" w:eastAsia="宋体" w:cs="Calibri"/>
                <w:kern w:val="2"/>
                <w:sz w:val="21"/>
                <w:szCs w:val="21"/>
              </w:rPr>
            </w:pPr>
            <w:r>
              <w:rPr>
                <w:rFonts w:hint="eastAsia" w:ascii="宋体" w:hAnsi="宋体"/>
                <w:b/>
                <w:bCs/>
              </w:rPr>
              <w:t>观察背景</w:t>
            </w:r>
            <w:r>
              <w:rPr>
                <w:rFonts w:hint="eastAsia" w:ascii="宋体" w:hAnsi="宋体"/>
                <w:b/>
                <w:bCs/>
                <w:lang w:eastAsia="zh-CN"/>
              </w:rPr>
              <w:t>：</w:t>
            </w:r>
            <w:r>
              <w:rPr>
                <w:rFonts w:hint="eastAsia" w:asciiTheme="majorEastAsia" w:hAnsiTheme="majorEastAsia" w:eastAsiaTheme="majorEastAsia" w:cstheme="majorEastAsia"/>
                <w:sz w:val="22"/>
                <w:szCs w:val="21"/>
              </w:rPr>
              <w:t>在</w:t>
            </w:r>
            <w:r>
              <w:rPr>
                <w:rFonts w:hint="eastAsia" w:asciiTheme="majorEastAsia" w:hAnsiTheme="majorEastAsia" w:eastAsiaTheme="majorEastAsia" w:cstheme="majorEastAsia"/>
                <w:sz w:val="22"/>
                <w:szCs w:val="21"/>
                <w:lang w:eastAsia="zh-CN"/>
              </w:rPr>
              <w:t>塑胶跑道</w:t>
            </w:r>
            <w:r>
              <w:rPr>
                <w:rFonts w:hint="eastAsia" w:asciiTheme="majorEastAsia" w:hAnsiTheme="majorEastAsia" w:eastAsiaTheme="majorEastAsia" w:cstheme="majorEastAsia"/>
                <w:sz w:val="22"/>
                <w:szCs w:val="21"/>
              </w:rPr>
              <w:t>一片区域里，孩子们</w:t>
            </w:r>
            <w:r>
              <w:rPr>
                <w:rFonts w:hint="eastAsia" w:asciiTheme="majorEastAsia" w:hAnsiTheme="majorEastAsia" w:eastAsiaTheme="majorEastAsia" w:cstheme="majorEastAsia"/>
                <w:sz w:val="22"/>
                <w:szCs w:val="21"/>
                <w:lang w:eastAsia="zh-CN"/>
              </w:rPr>
              <w:t>根据梯子组合，</w:t>
            </w:r>
            <w:r>
              <w:rPr>
                <w:rFonts w:hint="eastAsia" w:asciiTheme="majorEastAsia" w:hAnsiTheme="majorEastAsia" w:eastAsiaTheme="majorEastAsia" w:cstheme="majorEastAsia"/>
                <w:sz w:val="22"/>
                <w:szCs w:val="21"/>
              </w:rPr>
              <w:t>自由</w:t>
            </w:r>
            <w:r>
              <w:rPr>
                <w:rFonts w:hint="eastAsia" w:asciiTheme="majorEastAsia" w:hAnsiTheme="majorEastAsia" w:eastAsiaTheme="majorEastAsia" w:cstheme="majorEastAsia"/>
                <w:sz w:val="22"/>
                <w:szCs w:val="21"/>
                <w:lang w:eastAsia="zh-CN"/>
              </w:rPr>
              <w:t>攀爬</w:t>
            </w:r>
            <w:r>
              <w:rPr>
                <w:rFonts w:hint="eastAsia" w:asciiTheme="majorEastAsia" w:hAnsiTheme="majorEastAsia" w:eastAsiaTheme="majorEastAsia" w:cstheme="majorEastAsia"/>
                <w:sz w:val="22"/>
                <w:szCs w:val="21"/>
              </w:rPr>
              <w:t xml:space="preserve">。  </w:t>
            </w:r>
            <w:r>
              <w:rPr>
                <w:rFonts w:hint="eastAsia" w:ascii="宋体" w:hAnsi="宋体"/>
                <w:color w:val="FF0000"/>
              </w:rPr>
              <w:t xml:space="preserve">         </w:t>
            </w:r>
            <w:r>
              <w:rPr>
                <w:rFonts w:ascii="Calibri" w:hAnsi="Calibri" w:eastAsia="宋体" w:cs="Calibri"/>
                <w:kern w:val="2"/>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4701" w:type="dxa"/>
            <w:gridSpan w:val="2"/>
            <w:tcBorders>
              <w:top w:val="single" w:color="auto" w:sz="4" w:space="0"/>
              <w:left w:val="single" w:color="auto" w:sz="4" w:space="0"/>
              <w:right w:val="single" w:color="auto" w:sz="4" w:space="0"/>
            </w:tcBorders>
            <w:vAlign w:val="center"/>
          </w:tcPr>
          <w:p>
            <w:pPr>
              <w:widowControl w:val="0"/>
              <w:jc w:val="center"/>
              <w:rPr>
                <w:rFonts w:hint="eastAsia" w:ascii="Calibri" w:hAnsi="Calibri" w:eastAsia="微软雅黑" w:cs="Calibri"/>
                <w:kern w:val="2"/>
                <w:sz w:val="21"/>
                <w:szCs w:val="21"/>
                <w:lang w:val="en-US" w:eastAsia="zh-CN"/>
              </w:rPr>
            </w:pPr>
            <w:r>
              <w:rPr>
                <w:rFonts w:hint="eastAsia" w:ascii="宋体" w:hAnsi="宋体"/>
                <w:b/>
                <w:bCs/>
                <w:lang w:eastAsia="zh-CN"/>
              </w:rPr>
              <w:t>事件描述</w:t>
            </w:r>
          </w:p>
        </w:tc>
        <w:tc>
          <w:tcPr>
            <w:tcW w:w="3821" w:type="dxa"/>
            <w:tcBorders>
              <w:top w:val="single" w:color="auto" w:sz="4" w:space="0"/>
              <w:left w:val="single" w:color="auto" w:sz="4" w:space="0"/>
              <w:bottom w:val="single" w:color="auto" w:sz="4" w:space="0"/>
              <w:right w:val="single" w:color="auto" w:sz="4" w:space="0"/>
            </w:tcBorders>
          </w:tcPr>
          <w:p>
            <w:pPr>
              <w:widowControl w:val="0"/>
              <w:jc w:val="both"/>
              <w:rPr>
                <w:rFonts w:hint="eastAsia" w:ascii="Calibri" w:hAnsi="Calibri" w:eastAsia="宋体" w:cs="Calibri"/>
                <w:kern w:val="2"/>
                <w:sz w:val="21"/>
                <w:szCs w:val="21"/>
                <w:lang w:eastAsia="zh-CN"/>
              </w:rPr>
            </w:pPr>
            <w:r>
              <w:rPr>
                <w:rFonts w:hint="eastAsia" w:ascii="宋体" w:hAnsi="宋体"/>
                <w:b/>
                <w:bCs/>
              </w:rPr>
              <w:t>现场呈现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701" w:type="dxa"/>
            <w:gridSpan w:val="2"/>
            <w:tcBorders>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sz w:val="22"/>
                <w:szCs w:val="21"/>
                <w:lang w:eastAsia="zh-CN"/>
              </w:rPr>
            </w:pPr>
            <w:r>
              <w:rPr>
                <w:rFonts w:hint="eastAsia" w:asciiTheme="majorEastAsia" w:hAnsiTheme="majorEastAsia" w:eastAsiaTheme="majorEastAsia" w:cstheme="majorEastAsia"/>
                <w:sz w:val="22"/>
                <w:szCs w:val="21"/>
                <w:lang w:eastAsia="zh-CN"/>
              </w:rPr>
              <w:t>所有幼儿都</w:t>
            </w:r>
            <w:r>
              <w:rPr>
                <w:rFonts w:hint="eastAsia" w:asciiTheme="majorEastAsia" w:hAnsiTheme="majorEastAsia" w:eastAsiaTheme="majorEastAsia" w:cstheme="majorEastAsia"/>
                <w:sz w:val="22"/>
                <w:szCs w:val="21"/>
                <w:lang w:eastAsia="zh-CN"/>
              </w:rPr>
              <w:t>排队玩攀爬架，只有高雅琪一个人在操场上跑来跑去，我过去叫</w:t>
            </w:r>
            <w:r>
              <w:rPr>
                <w:rFonts w:hint="eastAsia" w:asciiTheme="majorEastAsia" w:hAnsiTheme="majorEastAsia" w:eastAsiaTheme="majorEastAsia" w:cstheme="majorEastAsia"/>
                <w:sz w:val="22"/>
                <w:szCs w:val="21"/>
                <w:lang w:eastAsia="zh-CN"/>
              </w:rPr>
              <w:t>她过来一起玩，高雅琪慢慢地走过来，排在了队伍的最后，轮到高雅琪了，</w:t>
            </w:r>
            <w:r>
              <w:rPr>
                <w:rFonts w:hint="eastAsia" w:asciiTheme="majorEastAsia" w:hAnsiTheme="majorEastAsia" w:eastAsiaTheme="majorEastAsia" w:cstheme="majorEastAsia"/>
                <w:sz w:val="22"/>
                <w:szCs w:val="21"/>
                <w:lang w:eastAsia="zh-CN"/>
              </w:rPr>
              <w:t>她颤颤巍巍的爬过扶梯，可是到了高高的攀架时</w:t>
            </w:r>
            <w:r>
              <w:rPr>
                <w:rFonts w:hint="eastAsia" w:asciiTheme="majorEastAsia" w:hAnsiTheme="majorEastAsia" w:eastAsiaTheme="majorEastAsia" w:cstheme="majorEastAsia"/>
                <w:sz w:val="22"/>
                <w:szCs w:val="21"/>
                <w:lang w:eastAsia="zh-CN"/>
              </w:rPr>
              <w:t>她却开始手抖脚抖迟迟也不出发前进，排在后面的</w:t>
            </w:r>
            <w:r>
              <w:rPr>
                <w:rFonts w:hint="eastAsia" w:asciiTheme="majorEastAsia" w:hAnsiTheme="majorEastAsia" w:eastAsiaTheme="majorEastAsia" w:cstheme="majorEastAsia"/>
                <w:sz w:val="22"/>
                <w:szCs w:val="21"/>
                <w:lang w:eastAsia="zh-CN"/>
              </w:rPr>
              <w:t>魏王垚</w:t>
            </w:r>
            <w:bookmarkStart w:id="0" w:name="_GoBack"/>
            <w:bookmarkEnd w:id="0"/>
            <w:r>
              <w:rPr>
                <w:rFonts w:hint="eastAsia" w:asciiTheme="majorEastAsia" w:hAnsiTheme="majorEastAsia" w:eastAsiaTheme="majorEastAsia" w:cstheme="majorEastAsia"/>
                <w:sz w:val="22"/>
                <w:szCs w:val="21"/>
                <w:lang w:eastAsia="zh-CN"/>
              </w:rPr>
              <w:t>对</w:t>
            </w:r>
            <w:r>
              <w:rPr>
                <w:rFonts w:hint="eastAsia" w:asciiTheme="majorEastAsia" w:hAnsiTheme="majorEastAsia" w:eastAsiaTheme="majorEastAsia" w:cstheme="majorEastAsia"/>
                <w:sz w:val="22"/>
                <w:szCs w:val="21"/>
                <w:lang w:eastAsia="zh-CN"/>
              </w:rPr>
              <w:t>她说：“高雅琪你快点呀，快点呀。”高雅琪想前进可是又</w:t>
            </w:r>
            <w:r>
              <w:rPr>
                <w:rFonts w:hint="eastAsia" w:asciiTheme="majorEastAsia" w:hAnsiTheme="majorEastAsia" w:eastAsiaTheme="majorEastAsia" w:cstheme="majorEastAsia"/>
                <w:sz w:val="22"/>
                <w:szCs w:val="21"/>
                <w:lang w:eastAsia="zh-CN"/>
              </w:rPr>
              <w:t>不往前，迈出去的脚又收回来，于是我走上前，告诉</w:t>
            </w:r>
            <w:r>
              <w:rPr>
                <w:rFonts w:hint="eastAsia" w:asciiTheme="majorEastAsia" w:hAnsiTheme="majorEastAsia" w:eastAsiaTheme="majorEastAsia" w:cstheme="majorEastAsia"/>
                <w:sz w:val="22"/>
                <w:szCs w:val="21"/>
                <w:lang w:eastAsia="zh-CN"/>
              </w:rPr>
              <w:t>她：“不要怕，老师在边上。”高雅琪紧紧抓住我的衣角，终于过了高高的攀架。</w:t>
            </w:r>
          </w:p>
        </w:tc>
        <w:tc>
          <w:tcPr>
            <w:tcW w:w="3821" w:type="dxa"/>
            <w:tcBorders>
              <w:top w:val="single" w:color="auto" w:sz="4" w:space="0"/>
              <w:left w:val="single" w:color="auto" w:sz="4" w:space="0"/>
              <w:bottom w:val="single" w:color="auto" w:sz="4" w:space="0"/>
              <w:right w:val="single" w:color="auto" w:sz="4" w:space="0"/>
            </w:tcBorders>
          </w:tcPr>
          <w:p>
            <w:pPr>
              <w:widowControl w:val="0"/>
              <w:jc w:val="both"/>
              <w:rPr>
                <w:rFonts w:hint="eastAsia" w:ascii="Calibri" w:hAnsi="Calibri" w:eastAsia="宋体" w:cs="Calibri"/>
                <w:kern w:val="2"/>
                <w:sz w:val="21"/>
                <w:szCs w:val="21"/>
                <w:lang w:eastAsia="zh-CN"/>
              </w:rPr>
            </w:pPr>
            <w:r>
              <w:rPr>
                <w:rFonts w:hint="eastAsia" w:ascii="Calibri" w:hAnsi="Calibri" w:eastAsia="宋体" w:cs="Calibri"/>
                <w:kern w:val="2"/>
                <w:sz w:val="21"/>
                <w:szCs w:val="21"/>
                <w:lang w:eastAsia="zh-CN"/>
              </w:rPr>
              <w:drawing>
                <wp:inline distT="0" distB="0" distL="114300" distR="114300">
                  <wp:extent cx="2252345" cy="1689100"/>
                  <wp:effectExtent l="0" t="0" r="14605" b="6350"/>
                  <wp:docPr id="1" name="图片 1" descr="C:\Users\as\Documents\Tencent Files\429029825\FileRecv\MobileFile\IMG_4956.JPGIMG_4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s\Documents\Tencent Files\429029825\FileRecv\MobileFile\IMG_4956.JPGIMG_4956"/>
                          <pic:cNvPicPr>
                            <a:picLocks noChangeAspect="1"/>
                          </pic:cNvPicPr>
                        </pic:nvPicPr>
                        <pic:blipFill>
                          <a:blip r:embed="rId6"/>
                          <a:srcRect/>
                          <a:stretch>
                            <a:fillRect/>
                          </a:stretch>
                        </pic:blipFill>
                        <pic:spPr>
                          <a:xfrm>
                            <a:off x="0" y="0"/>
                            <a:ext cx="2252345" cy="16891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4701" w:type="dxa"/>
            <w:gridSpan w:val="2"/>
            <w:tcBorders>
              <w:left w:val="single" w:color="auto" w:sz="4" w:space="0"/>
              <w:bottom w:val="single" w:color="auto" w:sz="4" w:space="0"/>
              <w:right w:val="single" w:color="auto" w:sz="4" w:space="0"/>
            </w:tcBorders>
            <w:vAlign w:val="center"/>
          </w:tcPr>
          <w:p>
            <w:pPr>
              <w:spacing w:line="360" w:lineRule="auto"/>
              <w:rPr>
                <w:rFonts w:hint="eastAsia" w:asciiTheme="majorEastAsia" w:hAnsiTheme="majorEastAsia" w:eastAsiaTheme="majorEastAsia" w:cstheme="majorEastAsia"/>
                <w:sz w:val="22"/>
                <w:szCs w:val="21"/>
                <w:lang w:eastAsia="zh-CN"/>
              </w:rPr>
            </w:pPr>
            <w:r>
              <w:rPr>
                <w:rFonts w:hint="eastAsia" w:asciiTheme="majorEastAsia" w:hAnsiTheme="majorEastAsia" w:eastAsiaTheme="majorEastAsia" w:cstheme="majorEastAsia"/>
                <w:sz w:val="22"/>
                <w:szCs w:val="21"/>
                <w:lang w:eastAsia="zh-CN"/>
              </w:rPr>
              <w:t>有挑战的器械孩子们总是特别兴奋，越来越多的孩子参与到这个新器械中，可是高雅琪又不见了，于是我请B去把高雅琪叫过来一起玩。这一次高雅琪依旧颤颤巍巍的爬过扶梯，到了高高的攀架时她没有选择第一次脚跟对脚尖的办法，而是选择了跪姿走路的方式，她发现这种方式比较容易和平稳，很快就走过了。</w:t>
            </w:r>
          </w:p>
        </w:tc>
        <w:tc>
          <w:tcPr>
            <w:tcW w:w="3821" w:type="dxa"/>
            <w:tcBorders>
              <w:top w:val="single" w:color="auto" w:sz="4" w:space="0"/>
              <w:left w:val="single" w:color="auto" w:sz="4" w:space="0"/>
              <w:bottom w:val="single" w:color="auto" w:sz="4" w:space="0"/>
              <w:right w:val="single" w:color="auto" w:sz="4" w:space="0"/>
            </w:tcBorders>
          </w:tcPr>
          <w:p>
            <w:pPr>
              <w:widowControl w:val="0"/>
              <w:jc w:val="both"/>
              <w:rPr>
                <w:rFonts w:hint="eastAsia" w:ascii="Calibri" w:hAnsi="Calibri" w:eastAsia="宋体" w:cs="Calibri"/>
                <w:kern w:val="2"/>
                <w:sz w:val="21"/>
                <w:szCs w:val="21"/>
                <w:lang w:eastAsia="zh-CN"/>
              </w:rPr>
            </w:pPr>
            <w:r>
              <w:rPr>
                <w:rFonts w:hint="eastAsia" w:ascii="Calibri" w:hAnsi="Calibri" w:eastAsia="宋体" w:cs="Calibri"/>
                <w:kern w:val="2"/>
                <w:sz w:val="21"/>
                <w:szCs w:val="21"/>
                <w:lang w:eastAsia="zh-CN"/>
              </w:rPr>
              <w:drawing>
                <wp:inline distT="0" distB="0" distL="114300" distR="114300">
                  <wp:extent cx="2252345" cy="1689100"/>
                  <wp:effectExtent l="0" t="0" r="14605" b="6350"/>
                  <wp:docPr id="2" name="图片 2" descr="C:\Users\as\Documents\Tencent Files\429029825\FileRecv\MobileFile\IMG_4955.JPGIMG_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s\Documents\Tencent Files\429029825\FileRecv\MobileFile\IMG_4955.JPGIMG_4955"/>
                          <pic:cNvPicPr>
                            <a:picLocks noChangeAspect="1"/>
                          </pic:cNvPicPr>
                        </pic:nvPicPr>
                        <pic:blipFill>
                          <a:blip r:embed="rId7"/>
                          <a:srcRect/>
                          <a:stretch>
                            <a:fillRect/>
                          </a:stretch>
                        </pic:blipFill>
                        <pic:spPr>
                          <a:xfrm>
                            <a:off x="0" y="0"/>
                            <a:ext cx="2252345" cy="16891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4701" w:type="dxa"/>
            <w:gridSpan w:val="2"/>
            <w:tcBorders>
              <w:left w:val="single" w:color="auto" w:sz="4" w:space="0"/>
              <w:bottom w:val="single" w:color="auto" w:sz="4" w:space="0"/>
              <w:right w:val="single" w:color="auto" w:sz="4" w:space="0"/>
            </w:tcBorders>
            <w:vAlign w:val="center"/>
          </w:tcPr>
          <w:p>
            <w:pPr>
              <w:spacing w:line="360" w:lineRule="auto"/>
              <w:rPr>
                <w:rFonts w:ascii="Calibri" w:hAnsi="Calibri" w:eastAsia="宋体" w:cs="Calibri"/>
                <w:kern w:val="2"/>
                <w:sz w:val="21"/>
                <w:szCs w:val="21"/>
              </w:rPr>
            </w:pPr>
            <w:r>
              <w:rPr>
                <w:rFonts w:hint="eastAsia" w:asciiTheme="majorEastAsia" w:hAnsiTheme="majorEastAsia" w:eastAsiaTheme="majorEastAsia" w:cstheme="majorEastAsia"/>
                <w:sz w:val="22"/>
                <w:szCs w:val="21"/>
                <w:lang w:eastAsia="zh-CN"/>
              </w:rPr>
              <w:t>这一次高雅琪主动排队来做游戏，上下扶梯的速度也明显快了很多，技术也比较熟练,到了攀架时她后面的豆豆对我说：“老师，我一点也不怕，我都第五次来玩这个游戏了。”还伸出了一只手。高雅琪听到后也抬着头和我说：“老师，我都第三次玩这个游戏了。”过了攀架，我对她们提出了更高的要求，尝试走过扶梯而不是爬，高雅琪慢慢地蹲下了，选择半蹲半爬的方式过了最后的扶梯。</w:t>
            </w:r>
          </w:p>
        </w:tc>
        <w:tc>
          <w:tcPr>
            <w:tcW w:w="3821" w:type="dxa"/>
            <w:tcBorders>
              <w:top w:val="single" w:color="auto" w:sz="4" w:space="0"/>
              <w:left w:val="single" w:color="auto" w:sz="4" w:space="0"/>
              <w:bottom w:val="single" w:color="auto" w:sz="4" w:space="0"/>
              <w:right w:val="single" w:color="auto" w:sz="4" w:space="0"/>
            </w:tcBorders>
          </w:tcPr>
          <w:p>
            <w:pPr>
              <w:widowControl w:val="0"/>
              <w:jc w:val="both"/>
              <w:rPr>
                <w:rFonts w:hint="eastAsia" w:ascii="Calibri" w:hAnsi="Calibri" w:eastAsia="宋体" w:cs="Calibri"/>
                <w:kern w:val="2"/>
                <w:sz w:val="21"/>
                <w:szCs w:val="21"/>
                <w:lang w:eastAsia="zh-CN"/>
              </w:rPr>
            </w:pPr>
            <w:r>
              <w:rPr>
                <w:rFonts w:hint="eastAsia" w:ascii="Calibri" w:hAnsi="Calibri" w:eastAsia="宋体" w:cs="Calibri"/>
                <w:kern w:val="2"/>
                <w:sz w:val="21"/>
                <w:szCs w:val="21"/>
                <w:lang w:eastAsia="zh-CN"/>
              </w:rPr>
              <w:drawing>
                <wp:inline distT="0" distB="0" distL="114300" distR="114300">
                  <wp:extent cx="2252345" cy="1689100"/>
                  <wp:effectExtent l="0" t="0" r="14605" b="6350"/>
                  <wp:docPr id="3" name="图片 3" descr="C:\Users\as\Documents\Tencent Files\429029825\FileRecv\MobileFile\IMG_4954.JPGIMG_4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s\Documents\Tencent Files\429029825\FileRecv\MobileFile\IMG_4954.JPGIMG_4954"/>
                          <pic:cNvPicPr>
                            <a:picLocks noChangeAspect="1"/>
                          </pic:cNvPicPr>
                        </pic:nvPicPr>
                        <pic:blipFill>
                          <a:blip r:embed="rId8"/>
                          <a:srcRect/>
                          <a:stretch>
                            <a:fillRect/>
                          </a:stretch>
                        </pic:blipFill>
                        <pic:spPr>
                          <a:xfrm>
                            <a:off x="0" y="0"/>
                            <a:ext cx="2252345" cy="16891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widowControl w:val="0"/>
              <w:jc w:val="center"/>
              <w:rPr>
                <w:rFonts w:ascii="Calibri" w:hAnsi="Calibri" w:eastAsia="宋体" w:cs="Calibri"/>
                <w:b/>
                <w:bCs/>
                <w:kern w:val="2"/>
                <w:sz w:val="21"/>
                <w:szCs w:val="21"/>
              </w:rPr>
            </w:pPr>
            <w:r>
              <w:rPr>
                <w:rFonts w:hint="eastAsia" w:ascii="宋体" w:hAnsi="宋体"/>
                <w:b/>
                <w:bCs/>
              </w:rPr>
              <w:t>信息分析</w:t>
            </w:r>
          </w:p>
        </w:tc>
        <w:tc>
          <w:tcPr>
            <w:tcW w:w="7847" w:type="dxa"/>
            <w:gridSpan w:val="2"/>
            <w:tcBorders>
              <w:top w:val="single" w:color="auto" w:sz="4" w:space="0"/>
              <w:left w:val="nil"/>
              <w:bottom w:val="single" w:color="auto" w:sz="4" w:space="0"/>
              <w:right w:val="single" w:color="auto" w:sz="4" w:space="0"/>
            </w:tcBorders>
          </w:tcPr>
          <w:p>
            <w:pPr>
              <w:spacing w:line="360" w:lineRule="auto"/>
              <w:rPr>
                <w:rFonts w:ascii="Calibri" w:hAnsi="Calibri" w:eastAsia="宋体" w:cs="Calibri"/>
                <w:kern w:val="2"/>
                <w:sz w:val="21"/>
                <w:szCs w:val="21"/>
              </w:rPr>
            </w:pPr>
            <w:r>
              <w:rPr>
                <w:rFonts w:hint="eastAsia" w:asciiTheme="majorEastAsia" w:hAnsiTheme="majorEastAsia" w:eastAsiaTheme="majorEastAsia" w:cstheme="majorEastAsia"/>
                <w:sz w:val="22"/>
                <w:szCs w:val="21"/>
                <w:lang w:eastAsia="zh-CN"/>
              </w:rPr>
              <w:t>结合指南中的目标来看，今天顾子昂的表现是基本达成目标了，虽然一开始的时候既是拒绝参加游戏又是无法顺利完成攀爬任务，但是到游戏的后期，经过几次尝试后顾子昂还是能够鼓起勇气大胆参与攀爬的游戏中且活动最后产生了满满的自豪感。这也与B、C、F的影响有密不可分的关系，首先是B、C不停的在后面催促，顾子昂在迫于无奈下只好往前，后来又遇到自信满满的F，顾子昂看到F后也充满了斗志，终于通过自己的努力达成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b/>
                <w:bCs/>
                <w:kern w:val="2"/>
                <w:sz w:val="21"/>
                <w:szCs w:val="21"/>
              </w:rPr>
            </w:pPr>
            <w:r>
              <w:rPr>
                <w:rFonts w:hint="eastAsia" w:ascii="宋体" w:hAnsi="宋体"/>
                <w:b/>
                <w:bCs/>
              </w:rPr>
              <w:t>支持与</w:t>
            </w:r>
          </w:p>
          <w:p>
            <w:pPr>
              <w:widowControl w:val="0"/>
              <w:jc w:val="center"/>
              <w:rPr>
                <w:rFonts w:ascii="Calibri" w:hAnsi="Calibri" w:eastAsia="宋体" w:cs="Calibri"/>
                <w:b/>
                <w:bCs/>
                <w:kern w:val="2"/>
                <w:sz w:val="21"/>
                <w:szCs w:val="21"/>
              </w:rPr>
            </w:pPr>
            <w:r>
              <w:rPr>
                <w:rFonts w:hint="eastAsia" w:ascii="宋体" w:hAnsi="宋体"/>
                <w:b/>
                <w:bCs/>
              </w:rPr>
              <w:t>跟进</w:t>
            </w:r>
          </w:p>
        </w:tc>
        <w:tc>
          <w:tcPr>
            <w:tcW w:w="7847" w:type="dxa"/>
            <w:gridSpan w:val="2"/>
            <w:tcBorders>
              <w:top w:val="single" w:color="auto" w:sz="4" w:space="0"/>
              <w:left w:val="nil"/>
              <w:bottom w:val="single" w:color="auto" w:sz="4" w:space="0"/>
              <w:right w:val="single" w:color="auto" w:sz="4" w:space="0"/>
            </w:tcBorders>
          </w:tcPr>
          <w:p>
            <w:pPr>
              <w:spacing w:line="360" w:lineRule="auto"/>
              <w:rPr>
                <w:rFonts w:hint="default" w:asciiTheme="majorEastAsia" w:hAnsiTheme="majorEastAsia" w:eastAsiaTheme="majorEastAsia" w:cstheme="majorEastAsia"/>
                <w:sz w:val="22"/>
                <w:szCs w:val="21"/>
                <w:lang w:val="en-US" w:eastAsia="zh-CN"/>
              </w:rPr>
            </w:pPr>
            <w:r>
              <w:rPr>
                <w:rFonts w:hint="eastAsia" w:asciiTheme="majorEastAsia" w:hAnsiTheme="majorEastAsia" w:eastAsiaTheme="majorEastAsia" w:cstheme="majorEastAsia"/>
                <w:sz w:val="22"/>
                <w:szCs w:val="21"/>
                <w:lang w:val="en-US" w:eastAsia="zh-CN"/>
              </w:rPr>
              <w:t>1.</w:t>
            </w:r>
            <w:r>
              <w:rPr>
                <w:rFonts w:hint="eastAsia" w:asciiTheme="majorEastAsia" w:hAnsiTheme="majorEastAsia" w:eastAsiaTheme="majorEastAsia" w:cstheme="majorEastAsia"/>
                <w:sz w:val="22"/>
                <w:szCs w:val="21"/>
                <w:lang w:eastAsia="zh-CN"/>
              </w:rPr>
              <w:t>进一步提升幼儿关于攀爬架的经验。</w:t>
            </w:r>
          </w:p>
          <w:p>
            <w:pPr>
              <w:spacing w:line="360" w:lineRule="auto"/>
              <w:rPr>
                <w:rFonts w:hint="eastAsia" w:asciiTheme="majorEastAsia" w:hAnsiTheme="majorEastAsia" w:eastAsiaTheme="majorEastAsia" w:cstheme="majorEastAsia"/>
                <w:sz w:val="22"/>
                <w:szCs w:val="21"/>
                <w:lang w:eastAsia="zh-CN"/>
              </w:rPr>
            </w:pPr>
            <w:r>
              <w:rPr>
                <w:rFonts w:hint="eastAsia" w:asciiTheme="majorEastAsia" w:hAnsiTheme="majorEastAsia" w:eastAsiaTheme="majorEastAsia" w:cstheme="majorEastAsia"/>
                <w:sz w:val="22"/>
                <w:szCs w:val="21"/>
                <w:lang w:eastAsia="zh-CN"/>
              </w:rPr>
              <w:t>整体来说孩子在能力的发展上还是有所提升的，但是面对更高难度的挑战还是需要多加练习及教师的辅助指导。我认为孩子自身的安全意识也是导致他们不敢前进的一个阻力，如果我们在地上铺设一些软垫，让幼儿产生安全感，可能效果会更好。</w:t>
            </w:r>
          </w:p>
          <w:p>
            <w:pPr>
              <w:spacing w:line="360" w:lineRule="auto"/>
              <w:rPr>
                <w:rFonts w:hint="eastAsia" w:asciiTheme="majorEastAsia" w:hAnsiTheme="majorEastAsia" w:eastAsiaTheme="majorEastAsia" w:cstheme="majorEastAsia"/>
                <w:sz w:val="22"/>
                <w:szCs w:val="21"/>
                <w:lang w:eastAsia="zh-CN"/>
              </w:rPr>
            </w:pPr>
            <w:r>
              <w:rPr>
                <w:rFonts w:hint="eastAsia" w:asciiTheme="majorEastAsia" w:hAnsiTheme="majorEastAsia" w:eastAsiaTheme="majorEastAsia" w:cstheme="majorEastAsia"/>
                <w:sz w:val="22"/>
                <w:szCs w:val="21"/>
                <w:lang w:val="en-US" w:eastAsia="zh-CN"/>
              </w:rPr>
              <w:t>2.</w:t>
            </w:r>
            <w:r>
              <w:rPr>
                <w:rFonts w:hint="eastAsia" w:asciiTheme="majorEastAsia" w:hAnsiTheme="majorEastAsia" w:eastAsiaTheme="majorEastAsia" w:cstheme="majorEastAsia"/>
                <w:sz w:val="22"/>
                <w:szCs w:val="21"/>
                <w:lang w:eastAsia="zh-CN"/>
              </w:rPr>
              <w:t>教师要成为幼儿游戏的支持者、合作者与引导者。</w:t>
            </w:r>
          </w:p>
          <w:p>
            <w:pPr>
              <w:spacing w:line="360" w:lineRule="auto"/>
              <w:rPr>
                <w:rFonts w:ascii="Calibri" w:hAnsi="Calibri" w:eastAsia="宋体" w:cs="Calibri"/>
                <w:kern w:val="2"/>
                <w:sz w:val="21"/>
                <w:szCs w:val="21"/>
              </w:rPr>
            </w:pPr>
            <w:r>
              <w:rPr>
                <w:rFonts w:hint="eastAsia" w:asciiTheme="majorEastAsia" w:hAnsiTheme="majorEastAsia" w:eastAsiaTheme="majorEastAsia" w:cstheme="majorEastAsia"/>
                <w:sz w:val="22"/>
                <w:szCs w:val="21"/>
                <w:lang w:eastAsia="zh-CN"/>
              </w:rPr>
              <w:t>首先我们教师先要自我提升，随时调整器械的难度；其次，活动区里的老师要充分的配合，现在活动区内有一名教师和一名保育老师，教师可以作为观察者用相机、文字等记录孩子的游戏行为，以便于对幼儿的游戏进行评价和分析，后期促进游戏的发展，保育老师可作为幼儿游戏的参与者，引导幼儿挑战自我。</w:t>
            </w:r>
          </w:p>
        </w:tc>
      </w:tr>
    </w:tbl>
    <w:p>
      <w:pPr>
        <w:rPr>
          <w:rFonts w:hint="eastAsia" w:ascii="Calibri" w:hAnsi="Calibri" w:eastAsia="宋体" w:cs="Calibri"/>
          <w:kern w:val="2"/>
          <w:sz w:val="21"/>
          <w:szCs w:val="21"/>
        </w:rPr>
      </w:pPr>
      <w:r>
        <w:t xml:space="preserve"> </w:t>
      </w:r>
    </w:p>
    <w:p>
      <w:pPr>
        <w:autoSpaceDE w:val="0"/>
        <w:spacing w:line="360" w:lineRule="auto"/>
        <w:ind w:firstLine="480" w:firstLineChars="200"/>
        <w:rPr>
          <w:sz w:val="24"/>
          <w:szCs w:val="24"/>
        </w:rPr>
      </w:pPr>
    </w:p>
    <w:sectPr>
      <w:headerReference r:id="rId3" w:type="default"/>
      <w:footerReference r:id="rId4"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楷体" w:hAnsi="楷体" w:eastAsia="楷体"/>
      </w:rPr>
    </w:pPr>
    <w:r>
      <w:rPr>
        <w:rFonts w:hint="eastAsia"/>
      </w:rPr>
      <w:t xml:space="preserve">——————————————————————————————————————————                  </w:t>
    </w:r>
    <w:r>
      <w:rPr>
        <w:rFonts w:hint="eastAsia" w:ascii="楷体" w:hAnsi="楷体" w:eastAsia="楷体"/>
      </w:rPr>
      <w:t xml:space="preserve">                                                                                                 一腔热情   一腔激情  走进每一个</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楷体" w:hAnsi="楷体" w:eastAsia="楷体"/>
        <w:color w:val="000000" w:themeColor="text1"/>
        <w14:textFill>
          <w14:solidFill>
            <w14:schemeClr w14:val="tx1"/>
          </w14:solidFill>
        </w14:textFill>
      </w:rPr>
    </w:pPr>
    <w:r>
      <w:rPr>
        <w:rFonts w:hint="eastAsia"/>
      </w:rPr>
      <w:drawing>
        <wp:anchor distT="0" distB="0" distL="114300" distR="114300" simplePos="0" relativeHeight="251659264" behindDoc="0" locked="0" layoutInCell="1" allowOverlap="1">
          <wp:simplePos x="0" y="0"/>
          <wp:positionH relativeFrom="column">
            <wp:posOffset>9525</wp:posOffset>
          </wp:positionH>
          <wp:positionV relativeFrom="paragraph">
            <wp:posOffset>-201930</wp:posOffset>
          </wp:positionV>
          <wp:extent cx="762000" cy="323850"/>
          <wp:effectExtent l="19050" t="0" r="0" b="0"/>
          <wp:wrapNone/>
          <wp:docPr id="4"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mmexport1554688828562"/>
                  <pic:cNvPicPr>
                    <a:picLocks noChangeAspect="1"/>
                  </pic:cNvPicPr>
                </pic:nvPicPr>
                <pic:blipFill>
                  <a:blip r:embed="rId1"/>
                  <a:stretch>
                    <a:fillRect/>
                  </a:stretch>
                </pic:blipFill>
                <pic:spPr>
                  <a:xfrm>
                    <a:off x="0" y="0"/>
                    <a:ext cx="762000" cy="323850"/>
                  </a:xfrm>
                  <a:prstGeom prst="rect">
                    <a:avLst/>
                  </a:prstGeom>
                  <a:noFill/>
                  <a:ln>
                    <a:noFill/>
                  </a:ln>
                </pic:spPr>
              </pic:pic>
            </a:graphicData>
          </a:graphic>
        </wp:anchor>
      </w:drawing>
    </w:r>
    <w:r>
      <w:rPr>
        <w:rFonts w:hint="eastAsia"/>
      </w:rPr>
      <w:t xml:space="preserve">                </w:t>
    </w:r>
    <w:r>
      <w:rPr>
        <w:rFonts w:hint="eastAsia" w:ascii="楷体" w:hAnsi="楷体" w:eastAsia="楷体"/>
      </w:rPr>
      <w:t xml:space="preserve">    </w:t>
    </w:r>
    <w:r>
      <w:rPr>
        <w:rFonts w:hint="eastAsia" w:ascii="楷体" w:hAnsi="楷体" w:eastAsia="楷体"/>
        <w:color w:val="000000" w:themeColor="text1"/>
        <w14:textFill>
          <w14:solidFill>
            <w14:schemeClr w14:val="tx1"/>
          </w14:solidFill>
        </w14:textFill>
      </w:rPr>
      <w:t xml:space="preserve">常州市新北区新魏幼儿园——体验新的每一天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23943"/>
    <w:rsid w:val="000653C9"/>
    <w:rsid w:val="001354D3"/>
    <w:rsid w:val="00256BDA"/>
    <w:rsid w:val="002D0965"/>
    <w:rsid w:val="002F6650"/>
    <w:rsid w:val="00323B43"/>
    <w:rsid w:val="00336177"/>
    <w:rsid w:val="0034064D"/>
    <w:rsid w:val="003B78D7"/>
    <w:rsid w:val="003D37D8"/>
    <w:rsid w:val="0041033C"/>
    <w:rsid w:val="00426133"/>
    <w:rsid w:val="004358AB"/>
    <w:rsid w:val="00436FB8"/>
    <w:rsid w:val="00537AA3"/>
    <w:rsid w:val="005A43BB"/>
    <w:rsid w:val="005B01AD"/>
    <w:rsid w:val="0062150B"/>
    <w:rsid w:val="006B293C"/>
    <w:rsid w:val="006D2749"/>
    <w:rsid w:val="00776D30"/>
    <w:rsid w:val="007821CD"/>
    <w:rsid w:val="00797451"/>
    <w:rsid w:val="007D3903"/>
    <w:rsid w:val="008828CA"/>
    <w:rsid w:val="008B7726"/>
    <w:rsid w:val="008D49C5"/>
    <w:rsid w:val="00953A79"/>
    <w:rsid w:val="00A56F05"/>
    <w:rsid w:val="00A81180"/>
    <w:rsid w:val="00BE1D07"/>
    <w:rsid w:val="00C07051"/>
    <w:rsid w:val="00CF0AC4"/>
    <w:rsid w:val="00D31D50"/>
    <w:rsid w:val="00DA09ED"/>
    <w:rsid w:val="00DE6D4F"/>
    <w:rsid w:val="00DF7459"/>
    <w:rsid w:val="00E001F6"/>
    <w:rsid w:val="00E20E64"/>
    <w:rsid w:val="00E567B2"/>
    <w:rsid w:val="00E62EEB"/>
    <w:rsid w:val="00E81839"/>
    <w:rsid w:val="00E826FD"/>
    <w:rsid w:val="00E964B3"/>
    <w:rsid w:val="00EC782A"/>
    <w:rsid w:val="00FC000F"/>
    <w:rsid w:val="02ED5FE6"/>
    <w:rsid w:val="06DC7C60"/>
    <w:rsid w:val="3A5A7641"/>
    <w:rsid w:val="477B7482"/>
    <w:rsid w:val="57042D08"/>
    <w:rsid w:val="579B56A5"/>
    <w:rsid w:val="63145AE7"/>
    <w:rsid w:val="761C68D2"/>
    <w:rsid w:val="7E330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9"/>
    <w:unhideWhenUsed/>
    <w:qFormat/>
    <w:uiPriority w:val="99"/>
    <w:pPr>
      <w:tabs>
        <w:tab w:val="center" w:pos="4153"/>
        <w:tab w:val="right" w:pos="8306"/>
      </w:tabs>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8">
    <w:name w:val="页眉 Char"/>
    <w:basedOn w:val="7"/>
    <w:link w:val="4"/>
    <w:qFormat/>
    <w:uiPriority w:val="99"/>
    <w:rPr>
      <w:rFonts w:ascii="Tahoma" w:hAnsi="Tahoma"/>
      <w:sz w:val="18"/>
      <w:szCs w:val="18"/>
    </w:rPr>
  </w:style>
  <w:style w:type="character" w:customStyle="1" w:styleId="9">
    <w:name w:val="页脚 Char"/>
    <w:basedOn w:val="7"/>
    <w:link w:val="3"/>
    <w:qFormat/>
    <w:uiPriority w:val="99"/>
    <w:rPr>
      <w:rFonts w:ascii="Tahoma" w:hAnsi="Tahoma"/>
      <w:sz w:val="18"/>
      <w:szCs w:val="18"/>
    </w:rPr>
  </w:style>
  <w:style w:type="character" w:customStyle="1" w:styleId="10">
    <w:name w:val="批注框文本 Char"/>
    <w:basedOn w:val="7"/>
    <w:link w:val="2"/>
    <w:semiHidden/>
    <w:qFormat/>
    <w:uiPriority w:val="99"/>
    <w:rPr>
      <w:rFonts w:ascii="Tahoma" w:hAnsi="Tahoma"/>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F8FD5-4CFD-43F6-955A-C27A624DDD55}">
  <ds:schemaRefs/>
</ds:datastoreItem>
</file>

<file path=docProps/app.xml><?xml version="1.0" encoding="utf-8"?>
<Properties xmlns="http://schemas.openxmlformats.org/officeDocument/2006/extended-properties" xmlns:vt="http://schemas.openxmlformats.org/officeDocument/2006/docPropsVTypes">
  <Template>Normal</Template>
  <Pages>1</Pages>
  <Words>18</Words>
  <Characters>107</Characters>
  <Lines>1</Lines>
  <Paragraphs>1</Paragraphs>
  <TotalTime>8</TotalTime>
  <ScaleCrop>false</ScaleCrop>
  <LinksUpToDate>false</LinksUpToDate>
  <CharactersWithSpaces>124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2019-09-09T23:56:00Z</dcterms:created>
  <dc:creator>Administrator</dc:creator>
  <cp:lastModifiedBy>≡ °我爱你因为你是芋▍</cp:lastModifiedBy>
  <cp:lastPrinted>2019-09-09T23:57:00Z</cp:lastPrinted>
  <dcterms:modified xsi:type="dcterms:W3CDTF">2020-07-13T01:32:41Z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