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户外活动观察案例表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4026"/>
        <w:gridCol w:w="3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Calibri" w:hAnsi="Calibri" w:eastAsia="宋体" w:cs="Calibri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基本信息</w:t>
            </w:r>
          </w:p>
        </w:tc>
        <w:tc>
          <w:tcPr>
            <w:tcW w:w="7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宋体" w:hAnsi="宋体" w:eastAsia="微软雅黑" w:cs="Calibri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</w:rPr>
              <w:t>观察时间</w:t>
            </w:r>
            <w:r>
              <w:rPr>
                <w:rFonts w:hint="eastAsia"/>
                <w:b/>
                <w:bCs/>
              </w:rPr>
              <w:t>:</w:t>
            </w:r>
            <w:r>
              <w:rPr>
                <w:rFonts w:hint="eastAsia"/>
                <w:b/>
                <w:bCs/>
                <w:lang w:val="en-US" w:eastAsia="zh-CN"/>
              </w:rPr>
              <w:t>6月10</w:t>
            </w:r>
          </w:p>
          <w:p>
            <w:pPr>
              <w:rPr>
                <w:rFonts w:hint="eastAsia" w:ascii="宋体" w:hAnsi="宋体"/>
                <w:b/>
                <w:bCs/>
                <w:color w:val="FF0000"/>
              </w:rPr>
            </w:pPr>
            <w:r>
              <w:rPr>
                <w:rFonts w:hint="eastAsia" w:ascii="宋体" w:hAnsi="宋体"/>
                <w:b/>
                <w:bCs/>
              </w:rPr>
              <w:t>观察对象</w:t>
            </w:r>
            <w:r>
              <w:rPr>
                <w:rFonts w:hint="eastAsia"/>
                <w:b/>
                <w:bCs/>
              </w:rPr>
              <w:t xml:space="preserve">: </w:t>
            </w:r>
            <w:r>
              <w:rPr>
                <w:rFonts w:hint="eastAsia"/>
                <w:b/>
                <w:bCs/>
                <w:lang w:val="en-US" w:eastAsia="zh-CN"/>
              </w:rPr>
              <w:t>中三班李昊晟</w:t>
            </w:r>
            <w:r>
              <w:rPr>
                <w:rFonts w:hint="eastAsia"/>
                <w:b/>
                <w:bCs/>
              </w:rPr>
              <w:t xml:space="preserve"> </w:t>
            </w:r>
          </w:p>
          <w:p>
            <w:pPr>
              <w:rPr>
                <w:rFonts w:hint="default" w:ascii="宋体" w:hAnsi="宋体" w:eastAsia="微软雅黑"/>
                <w:b/>
                <w:bCs/>
                <w:color w:val="FF000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</w:rPr>
              <w:t>观察目的</w:t>
            </w:r>
            <w:r>
              <w:rPr>
                <w:rFonts w:hint="eastAsia"/>
                <w:b/>
                <w:bCs/>
              </w:rPr>
              <w:t>:</w:t>
            </w:r>
            <w:r>
              <w:rPr>
                <w:rFonts w:hint="eastAsia"/>
                <w:b/>
                <w:bCs/>
                <w:lang w:val="en-US" w:eastAsia="zh-CN"/>
              </w:rPr>
              <w:t>幼儿是否能自主选择并坚持游戏</w:t>
            </w:r>
          </w:p>
          <w:p>
            <w:pPr>
              <w:rPr>
                <w:rFonts w:hint="default" w:ascii="宋体" w:hAnsi="宋体" w:eastAsia="微软雅黑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</w:rPr>
              <w:t>观察内容</w:t>
            </w:r>
            <w:r>
              <w:rPr>
                <w:rFonts w:hint="eastAsia"/>
                <w:b/>
                <w:bCs/>
              </w:rPr>
              <w:t>:</w:t>
            </w:r>
            <w:r>
              <w:rPr>
                <w:rFonts w:hint="eastAsia"/>
                <w:b/>
                <w:bCs/>
                <w:lang w:val="en-US" w:eastAsia="zh-CN"/>
              </w:rPr>
              <w:t>中三班一名幼儿在室内体锻时开展的活动</w:t>
            </w:r>
            <w:bookmarkStart w:id="0" w:name="_GoBack"/>
            <w:bookmarkEnd w:id="0"/>
          </w:p>
          <w:p>
            <w:pPr>
              <w:rPr>
                <w:rFonts w:hint="eastAsia" w:ascii="宋体" w:hAnsi="宋体" w:eastAsia="微软雅黑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</w:rPr>
              <w:t>观察教师：</w:t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t>严茜茜</w:t>
            </w:r>
          </w:p>
          <w:p>
            <w:pPr>
              <w:widowControl w:val="0"/>
              <w:jc w:val="both"/>
              <w:rPr>
                <w:rFonts w:ascii="Calibri" w:hAnsi="Calibri" w:eastAsia="宋体" w:cs="Calibri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观察背景：</w:t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t>6</w:t>
            </w:r>
            <w:r>
              <w:rPr>
                <w:rFonts w:hint="eastAsia" w:ascii="宋体" w:hAnsi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月10日室内体锻</w:t>
            </w:r>
            <w:r>
              <w:rPr>
                <w:rFonts w:hint="eastAsia" w:ascii="宋体" w:hAnsi="宋体"/>
                <w:color w:val="FF0000"/>
              </w:rPr>
              <w:t xml:space="preserve">     </w:t>
            </w:r>
            <w:r>
              <w:rPr>
                <w:rFonts w:ascii="Calibri" w:hAnsi="Calibri" w:eastAsia="宋体" w:cs="Calibri"/>
                <w:kern w:val="2"/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47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ascii="Calibri" w:hAnsi="Calibri" w:eastAsia="微软雅黑" w:cs="Calibri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eastAsia="zh-CN"/>
              </w:rPr>
              <w:t>事件描述</w:t>
            </w:r>
          </w:p>
        </w:tc>
        <w:tc>
          <w:tcPr>
            <w:tcW w:w="3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hint="eastAsia" w:ascii="Calibri" w:hAnsi="Calibri" w:eastAsia="宋体" w:cs="Calibri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</w:rPr>
              <w:t>现场呈现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2" w:hRule="atLeast"/>
        </w:trPr>
        <w:tc>
          <w:tcPr>
            <w:tcW w:w="470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今天李昊晟拿到皮球后，双脚微微分开、膝盖、身体微微弯曲。将整个手掌微微弯曲，包裹整个球面，进行拍球，第一下拍球，球离手后，微微偏离了一点位置，李昊晟的双脚立马做出调整，第二下用同样的方式拍球，力度与第一次的力度没有太大的区别，这一次球也微微偏离一点位置，在双脚做出调整后，拍下第三次、第四次、第五次、第六次。这几次的球的腾空高度没有太大的区别。在拍下第七次时，李昊晟的手微微向内扣了一点，球弹到了腿上，滚到了角落。</w:t>
            </w:r>
          </w:p>
          <w:p>
            <w:pPr>
              <w:widowControl w:val="0"/>
              <w:jc w:val="both"/>
              <w:rPr>
                <w:rFonts w:hint="default" w:ascii="Calibri" w:hAnsi="Calibri" w:eastAsia="宋体" w:cs="Calibri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3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hint="default" w:ascii="Calibri" w:hAnsi="Calibri" w:eastAsia="宋体" w:cs="Calibri"/>
                <w:kern w:val="2"/>
                <w:sz w:val="21"/>
                <w:szCs w:val="21"/>
                <w:lang w:val="en-US" w:eastAsia="zh-CN"/>
              </w:rPr>
            </w:pPr>
            <w:r>
              <w:drawing>
                <wp:inline distT="0" distB="0" distL="0" distR="0">
                  <wp:extent cx="2185670" cy="1510665"/>
                  <wp:effectExtent l="0" t="0" r="11430" b="635"/>
                  <wp:docPr id="22" name="图片 21" descr="C:\Users\A\Desktop\IMG_3484.JPGIMG_3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1" descr="C:\Users\A\Desktop\IMG_3484.JPGIMG_348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5670" cy="15111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eastAsiaTheme="minorEastAsia"/>
                <w:lang w:val="en-US" w:eastAsia="zh-CN"/>
              </w:rPr>
              <w:drawing>
                <wp:inline distT="0" distB="0" distL="114300" distR="114300">
                  <wp:extent cx="2113915" cy="1511935"/>
                  <wp:effectExtent l="0" t="0" r="6985" b="12065"/>
                  <wp:docPr id="3" name="图片 3" descr="IMG_34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IMG_348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3915" cy="151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3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Calibri" w:hAnsi="Calibri" w:eastAsia="宋体" w:cs="Calibri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信息分析</w:t>
            </w:r>
          </w:p>
        </w:tc>
        <w:tc>
          <w:tcPr>
            <w:tcW w:w="7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</w:p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喜欢参加体育活动。</w:t>
            </w:r>
          </w:p>
          <w:p>
            <w:pPr>
              <w:numPr>
                <w:ilvl w:val="0"/>
                <w:numId w:val="1"/>
              </w:numPr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能按自己的想法进行游戏。</w:t>
            </w:r>
          </w:p>
          <w:p>
            <w:pPr>
              <w:numPr>
                <w:ilvl w:val="0"/>
                <w:numId w:val="1"/>
              </w:numPr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能连续拍球</w:t>
            </w:r>
          </w:p>
          <w:p>
            <w:pPr>
              <w:numPr>
                <w:numId w:val="0"/>
              </w:numPr>
              <w:rPr>
                <w:rFonts w:ascii="Calibri" w:hAnsi="Calibri" w:eastAsia="宋体" w:cs="Calibri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Calibri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支持与</w:t>
            </w:r>
          </w:p>
          <w:p>
            <w:pPr>
              <w:widowControl w:val="0"/>
              <w:jc w:val="center"/>
              <w:rPr>
                <w:rFonts w:ascii="Calibri" w:hAnsi="Calibri" w:eastAsia="宋体" w:cs="Calibri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跟进</w:t>
            </w:r>
          </w:p>
        </w:tc>
        <w:tc>
          <w:tcPr>
            <w:tcW w:w="7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Calibri"/>
                <w:color w:val="FF0000"/>
                <w:kern w:val="2"/>
                <w:sz w:val="21"/>
                <w:szCs w:val="21"/>
              </w:rPr>
            </w:pPr>
          </w:p>
          <w:p>
            <w:pPr>
              <w:rPr>
                <w:rFonts w:hint="default" w:ascii="宋体" w:hAnsi="宋体" w:eastAsia="微软雅黑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提供丰富的便于幼儿取放的材料物品，支持幼儿进行自主拍球</w:t>
            </w:r>
          </w:p>
          <w:p>
            <w:pPr>
              <w:rPr>
                <w:rFonts w:hint="eastAsia" w:ascii="宋体" w:hAnsi="宋体"/>
              </w:rPr>
            </w:pPr>
          </w:p>
          <w:p>
            <w:pPr>
              <w:widowControl w:val="0"/>
              <w:jc w:val="both"/>
              <w:rPr>
                <w:rFonts w:ascii="Calibri" w:hAnsi="Calibri" w:eastAsia="宋体" w:cs="Calibri"/>
                <w:kern w:val="2"/>
                <w:sz w:val="21"/>
                <w:szCs w:val="21"/>
              </w:rPr>
            </w:pPr>
          </w:p>
        </w:tc>
      </w:tr>
    </w:tbl>
    <w:p>
      <w:pPr>
        <w:rPr>
          <w:rFonts w:hint="eastAsia" w:ascii="Calibri" w:hAnsi="Calibri" w:eastAsia="宋体" w:cs="Calibri"/>
          <w:kern w:val="2"/>
          <w:sz w:val="21"/>
          <w:szCs w:val="21"/>
          <w:lang w:eastAsia="zh-CN"/>
        </w:rPr>
      </w:pPr>
      <w:r>
        <w:t xml:space="preserve">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楷体" w:hAnsi="楷体" w:eastAsia="楷体"/>
      </w:rPr>
    </w:pPr>
    <w:r>
      <w:rPr>
        <w:rFonts w:hint="eastAsia"/>
      </w:rPr>
      <w:t xml:space="preserve">——————————————————————————————————————————                  </w:t>
    </w:r>
    <w:r>
      <w:rPr>
        <w:rFonts w:hint="eastAsia" w:ascii="楷体" w:hAnsi="楷体" w:eastAsia="楷体"/>
      </w:rPr>
      <w:t xml:space="preserve">                                                                                                 一腔热情   一腔激情  走进每一个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楷体" w:hAnsi="楷体" w:eastAsia="楷体"/>
        <w:color w:val="000000" w:themeColor="text1"/>
        <w14:textFill>
          <w14:solidFill>
            <w14:schemeClr w14:val="tx1"/>
          </w14:solidFill>
        </w14:textFill>
      </w:rPr>
    </w:pPr>
    <w:r>
      <w:rPr>
        <w:rFonts w:hint="eastAsi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-28575</wp:posOffset>
          </wp:positionH>
          <wp:positionV relativeFrom="paragraph">
            <wp:posOffset>-59055</wp:posOffset>
          </wp:positionV>
          <wp:extent cx="762000" cy="323850"/>
          <wp:effectExtent l="19050" t="0" r="0" b="0"/>
          <wp:wrapNone/>
          <wp:docPr id="4" name="图片 2" descr="mmexport1554688828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2" descr="mmexport155468882856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                </w:t>
    </w:r>
    <w:r>
      <w:rPr>
        <w:rFonts w:hint="eastAsia" w:ascii="楷体" w:hAnsi="楷体" w:eastAsia="楷体"/>
      </w:rPr>
      <w:t xml:space="preserve">    </w:t>
    </w:r>
    <w:r>
      <w:rPr>
        <w:rFonts w:hint="eastAsia" w:ascii="楷体" w:hAnsi="楷体" w:eastAsia="楷体"/>
        <w:color w:val="000000" w:themeColor="text1"/>
        <w14:textFill>
          <w14:solidFill>
            <w14:schemeClr w14:val="tx1"/>
          </w14:solidFill>
        </w14:textFill>
      </w:rPr>
      <w:t xml:space="preserve">体验新的每一天——常州市新北区新魏幼儿园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29FFB"/>
    <w:multiLevelType w:val="singleLevel"/>
    <w:tmpl w:val="46E29FFB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23943"/>
    <w:rsid w:val="000653C9"/>
    <w:rsid w:val="001354D3"/>
    <w:rsid w:val="00256BDA"/>
    <w:rsid w:val="002D0965"/>
    <w:rsid w:val="002F6650"/>
    <w:rsid w:val="00323B43"/>
    <w:rsid w:val="00336177"/>
    <w:rsid w:val="0034064D"/>
    <w:rsid w:val="003B78D7"/>
    <w:rsid w:val="003D37D8"/>
    <w:rsid w:val="0041033C"/>
    <w:rsid w:val="00426133"/>
    <w:rsid w:val="004358AB"/>
    <w:rsid w:val="00436FB8"/>
    <w:rsid w:val="00537AA3"/>
    <w:rsid w:val="005A43BB"/>
    <w:rsid w:val="005B01AD"/>
    <w:rsid w:val="0062150B"/>
    <w:rsid w:val="006B293C"/>
    <w:rsid w:val="006D2749"/>
    <w:rsid w:val="00776D30"/>
    <w:rsid w:val="007821CD"/>
    <w:rsid w:val="00797451"/>
    <w:rsid w:val="008828CA"/>
    <w:rsid w:val="008B7726"/>
    <w:rsid w:val="008D49C5"/>
    <w:rsid w:val="00953A79"/>
    <w:rsid w:val="00A56F05"/>
    <w:rsid w:val="00A81180"/>
    <w:rsid w:val="00BE1D07"/>
    <w:rsid w:val="00C07051"/>
    <w:rsid w:val="00CF0AC4"/>
    <w:rsid w:val="00D31D50"/>
    <w:rsid w:val="00DA09ED"/>
    <w:rsid w:val="00DE6D4F"/>
    <w:rsid w:val="00DF7459"/>
    <w:rsid w:val="00E001F6"/>
    <w:rsid w:val="00E20E64"/>
    <w:rsid w:val="00E567B2"/>
    <w:rsid w:val="00E62EEB"/>
    <w:rsid w:val="00E81839"/>
    <w:rsid w:val="00E826FD"/>
    <w:rsid w:val="00E964B3"/>
    <w:rsid w:val="00EC782A"/>
    <w:rsid w:val="00FC000F"/>
    <w:rsid w:val="02ED5FE6"/>
    <w:rsid w:val="10DB184E"/>
    <w:rsid w:val="1213146A"/>
    <w:rsid w:val="33A819AE"/>
    <w:rsid w:val="3A5A7641"/>
    <w:rsid w:val="53623FC3"/>
    <w:rsid w:val="556F3AA4"/>
    <w:rsid w:val="57042D08"/>
    <w:rsid w:val="58345FE6"/>
    <w:rsid w:val="66891E67"/>
    <w:rsid w:val="6B8D773E"/>
    <w:rsid w:val="7F61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customStyle="1" w:styleId="8">
    <w:name w:val="页眉 Char"/>
    <w:basedOn w:val="7"/>
    <w:link w:val="4"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Tahoma" w:hAnsi="Tahoma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ahoma" w:hAnsi="Tahoma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CF8FD5-4CFD-43F6-955A-C27A624DDD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</Words>
  <Characters>107</Characters>
  <Lines>1</Lines>
  <Paragraphs>1</Paragraphs>
  <TotalTime>7</TotalTime>
  <ScaleCrop>false</ScaleCrop>
  <LinksUpToDate>false</LinksUpToDate>
  <CharactersWithSpaces>124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2019-09-09T23:56:00Z</dcterms:created>
  <dc:creator>Administrator</dc:creator>
  <cp:lastModifiedBy>北岛孤鲸</cp:lastModifiedBy>
  <cp:lastPrinted>2019-09-09T23:57:00Z</cp:lastPrinted>
  <dcterms:modified xsi:type="dcterms:W3CDTF">2020-07-13T00:50:19Z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