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CD" w:rsidRPr="00FB0ECD" w:rsidRDefault="00FB0ECD" w:rsidP="00FB0ECD">
      <w:pPr>
        <w:pStyle w:val="a3"/>
        <w:rPr>
          <w:rFonts w:ascii="黑体" w:eastAsia="黑体" w:hAnsi="黑体"/>
          <w:sz w:val="32"/>
          <w:szCs w:val="32"/>
        </w:rPr>
      </w:pPr>
      <w:r w:rsidRPr="00FB0ECD">
        <w:rPr>
          <w:rFonts w:ascii="黑体" w:eastAsia="黑体" w:hAnsi="黑体" w:hint="eastAsia"/>
          <w:sz w:val="32"/>
          <w:szCs w:val="32"/>
        </w:rPr>
        <w:t>新北区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FB0ECD">
        <w:rPr>
          <w:rFonts w:ascii="黑体" w:eastAsia="黑体" w:hAnsi="黑体" w:hint="eastAsia"/>
          <w:sz w:val="32"/>
          <w:szCs w:val="32"/>
        </w:rPr>
        <w:t>初中化学教学 魏军优秀教师</w:t>
      </w:r>
    </w:p>
    <w:p w:rsidR="004F6DF5" w:rsidRPr="00AB08A5" w:rsidRDefault="00FB0ECD" w:rsidP="00FB0ECD">
      <w:pPr>
        <w:pStyle w:val="a3"/>
        <w:rPr>
          <w:rFonts w:ascii="黑体" w:eastAsia="黑体" w:hAnsi="黑体"/>
          <w:sz w:val="32"/>
          <w:szCs w:val="32"/>
        </w:rPr>
      </w:pPr>
      <w:r w:rsidRPr="00FB0ECD">
        <w:rPr>
          <w:rFonts w:ascii="黑体" w:eastAsia="黑体" w:hAnsi="黑体" w:hint="eastAsia"/>
          <w:sz w:val="32"/>
          <w:szCs w:val="32"/>
        </w:rPr>
        <w:t>培育室工作方案</w:t>
      </w:r>
      <w:r>
        <w:rPr>
          <w:rFonts w:ascii="黑体" w:eastAsia="黑体" w:hAnsi="黑体"/>
          <w:sz w:val="32"/>
          <w:szCs w:val="32"/>
        </w:rPr>
        <w:t xml:space="preserve"> </w:t>
      </w:r>
      <w:r w:rsidR="004F6DF5">
        <w:rPr>
          <w:rFonts w:ascii="黑体" w:eastAsia="黑体" w:hAnsi="黑体" w:hint="eastAsia"/>
          <w:sz w:val="32"/>
          <w:szCs w:val="32"/>
        </w:rPr>
        <w:t>三年规划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按照</w:t>
      </w:r>
      <w:r w:rsidR="00CD2D8A">
        <w:rPr>
          <w:rFonts w:ascii="仿宋_GB2312" w:hint="eastAsia"/>
          <w:sz w:val="24"/>
          <w:szCs w:val="24"/>
        </w:rPr>
        <w:t>新北区教师发展中心</w:t>
      </w:r>
      <w:r w:rsidRPr="004C7BBC">
        <w:rPr>
          <w:rFonts w:ascii="仿宋_GB2312" w:hint="eastAsia"/>
          <w:sz w:val="24"/>
          <w:szCs w:val="24"/>
        </w:rPr>
        <w:t>文件精神，我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在三年内将围绕“带出一支队伍、研究一项课题、辐射一个区域、带动一门学科、孵化一批成果”的工作目标，开展活动。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一、指导思想</w:t>
      </w:r>
    </w:p>
    <w:p w:rsidR="004C7BBC" w:rsidRPr="004C7BBC" w:rsidRDefault="00CD2D8A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  <w:r w:rsidR="004C7BBC" w:rsidRPr="004C7BBC">
        <w:rPr>
          <w:rFonts w:ascii="仿宋_GB2312" w:hint="eastAsia"/>
          <w:sz w:val="24"/>
          <w:szCs w:val="24"/>
        </w:rPr>
        <w:t>以专业成长、造就名师为宗旨，以课堂教学为主阵地，以教育科研为先导，以网络为交流载体，聚集一批</w:t>
      </w:r>
      <w:r>
        <w:rPr>
          <w:rFonts w:ascii="仿宋_GB2312" w:hint="eastAsia"/>
          <w:sz w:val="24"/>
          <w:szCs w:val="24"/>
        </w:rPr>
        <w:t>初中化学</w:t>
      </w:r>
      <w:r w:rsidR="004C7BBC" w:rsidRPr="004C7BBC">
        <w:rPr>
          <w:rFonts w:ascii="仿宋_GB2312" w:hint="eastAsia"/>
          <w:sz w:val="24"/>
          <w:szCs w:val="24"/>
        </w:rPr>
        <w:t>优秀教师，聚焦</w:t>
      </w:r>
      <w:r w:rsidR="00FF0439">
        <w:rPr>
          <w:rFonts w:ascii="仿宋_GB2312" w:hint="eastAsia"/>
          <w:sz w:val="24"/>
          <w:szCs w:val="24"/>
        </w:rPr>
        <w:t>化学课堂</w:t>
      </w:r>
      <w:r w:rsidR="004C7BBC" w:rsidRPr="004C7BBC">
        <w:rPr>
          <w:rFonts w:ascii="仿宋_GB2312" w:hint="eastAsia"/>
          <w:sz w:val="24"/>
          <w:szCs w:val="24"/>
        </w:rPr>
        <w:t>教学问题，以促进</w:t>
      </w:r>
      <w:r>
        <w:rPr>
          <w:rFonts w:ascii="仿宋_GB2312" w:hint="eastAsia"/>
          <w:sz w:val="24"/>
          <w:szCs w:val="24"/>
        </w:rPr>
        <w:t>初中化学</w:t>
      </w:r>
      <w:r w:rsidR="004C7BBC" w:rsidRPr="004C7BBC">
        <w:rPr>
          <w:rFonts w:ascii="仿宋_GB2312" w:hint="eastAsia"/>
          <w:sz w:val="24"/>
          <w:szCs w:val="24"/>
        </w:rPr>
        <w:t>高效课堂为根本目的，并通过开展系列行之有效的学习与实践活动，促进中青年教师专业成长以及名师的自我提升，为我</w:t>
      </w:r>
      <w:r w:rsidR="00FF0439">
        <w:rPr>
          <w:rFonts w:ascii="仿宋_GB2312" w:hint="eastAsia"/>
          <w:sz w:val="24"/>
          <w:szCs w:val="24"/>
        </w:rPr>
        <w:t>区</w:t>
      </w:r>
      <w:r>
        <w:rPr>
          <w:rFonts w:ascii="仿宋_GB2312" w:hint="eastAsia"/>
          <w:sz w:val="24"/>
          <w:szCs w:val="24"/>
        </w:rPr>
        <w:t>初中化学</w:t>
      </w:r>
      <w:r w:rsidR="004C7BBC" w:rsidRPr="004C7BBC">
        <w:rPr>
          <w:rFonts w:ascii="仿宋_GB2312" w:hint="eastAsia"/>
          <w:sz w:val="24"/>
          <w:szCs w:val="24"/>
        </w:rPr>
        <w:t>教师的专业成长提供学习交流的平台，为探究适合我</w:t>
      </w:r>
      <w:r w:rsidR="00FF0439">
        <w:rPr>
          <w:rFonts w:ascii="仿宋_GB2312" w:hint="eastAsia"/>
          <w:sz w:val="24"/>
          <w:szCs w:val="24"/>
        </w:rPr>
        <w:t>区</w:t>
      </w:r>
      <w:r>
        <w:rPr>
          <w:rFonts w:ascii="仿宋_GB2312" w:hint="eastAsia"/>
          <w:sz w:val="24"/>
          <w:szCs w:val="24"/>
        </w:rPr>
        <w:t>初中化学</w:t>
      </w:r>
      <w:r w:rsidR="004C7BBC" w:rsidRPr="004C7BBC">
        <w:rPr>
          <w:rFonts w:ascii="仿宋_GB2312" w:hint="eastAsia"/>
          <w:sz w:val="24"/>
          <w:szCs w:val="24"/>
        </w:rPr>
        <w:t>教学的新模式而不懈努力。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二、目标任务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营造浓郁的教科研氛围，提高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成员的教科研意识和水平。三年后，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能在</w:t>
      </w:r>
      <w:r w:rsidR="00FF0439">
        <w:rPr>
          <w:rFonts w:ascii="仿宋_GB2312" w:hint="eastAsia"/>
          <w:sz w:val="24"/>
          <w:szCs w:val="24"/>
        </w:rPr>
        <w:t>市内外具有一定的影响力和知名度，培养一批有一定知名度和影响力</w:t>
      </w:r>
      <w:r w:rsidRPr="004C7BBC">
        <w:rPr>
          <w:rFonts w:ascii="仿宋_GB2312" w:hint="eastAsia"/>
          <w:sz w:val="24"/>
          <w:szCs w:val="24"/>
        </w:rPr>
        <w:t>市</w:t>
      </w:r>
      <w:r w:rsidR="00FF0439">
        <w:rPr>
          <w:rFonts w:ascii="仿宋_GB2312" w:hint="eastAsia"/>
          <w:sz w:val="24"/>
          <w:szCs w:val="24"/>
        </w:rPr>
        <w:t>、区</w:t>
      </w:r>
      <w:r w:rsidRPr="004C7BBC">
        <w:rPr>
          <w:rFonts w:ascii="仿宋_GB2312" w:hint="eastAsia"/>
          <w:sz w:val="24"/>
          <w:szCs w:val="24"/>
        </w:rPr>
        <w:t>级</w:t>
      </w:r>
      <w:r w:rsidR="002C1592">
        <w:rPr>
          <w:rFonts w:ascii="仿宋_GB2312" w:hint="eastAsia"/>
          <w:sz w:val="24"/>
          <w:szCs w:val="24"/>
        </w:rPr>
        <w:t>初中化学</w:t>
      </w:r>
      <w:r w:rsidRPr="004C7BBC">
        <w:rPr>
          <w:rFonts w:ascii="仿宋_GB2312" w:hint="eastAsia"/>
          <w:sz w:val="24"/>
          <w:szCs w:val="24"/>
        </w:rPr>
        <w:t>名师。发挥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的引领辐射作用，使之成为</w:t>
      </w:r>
      <w:r w:rsidR="00CD2D8A">
        <w:rPr>
          <w:rFonts w:ascii="仿宋_GB2312" w:hint="eastAsia"/>
          <w:sz w:val="24"/>
          <w:szCs w:val="24"/>
        </w:rPr>
        <w:t>初中化学</w:t>
      </w:r>
      <w:r w:rsidRPr="004C7BBC">
        <w:rPr>
          <w:rFonts w:ascii="仿宋_GB2312" w:hint="eastAsia"/>
          <w:sz w:val="24"/>
          <w:szCs w:val="24"/>
        </w:rPr>
        <w:t>教师专业发展的摇篮、教研活动的基地，交流互动的平台，通过一系列专题研究，探寻</w:t>
      </w:r>
      <w:r w:rsidR="00CD2D8A">
        <w:rPr>
          <w:rFonts w:ascii="仿宋_GB2312" w:hint="eastAsia"/>
          <w:sz w:val="24"/>
          <w:szCs w:val="24"/>
        </w:rPr>
        <w:t>初中化学</w:t>
      </w:r>
      <w:r w:rsidRPr="004C7BBC">
        <w:rPr>
          <w:rFonts w:ascii="仿宋_GB2312" w:hint="eastAsia"/>
          <w:sz w:val="24"/>
          <w:szCs w:val="24"/>
        </w:rPr>
        <w:t>学科</w:t>
      </w:r>
      <w:r w:rsidR="00FF0439">
        <w:rPr>
          <w:rFonts w:ascii="仿宋_GB2312" w:hint="eastAsia"/>
          <w:sz w:val="24"/>
          <w:szCs w:val="24"/>
        </w:rPr>
        <w:t>课堂转型的新思路、新方法，提升我区</w:t>
      </w:r>
      <w:r w:rsidR="002C1592">
        <w:rPr>
          <w:rFonts w:ascii="仿宋_GB2312" w:hint="eastAsia"/>
          <w:sz w:val="24"/>
          <w:szCs w:val="24"/>
        </w:rPr>
        <w:t>初中化学</w:t>
      </w:r>
      <w:r w:rsidRPr="004C7BBC">
        <w:rPr>
          <w:rFonts w:ascii="仿宋_GB2312" w:hint="eastAsia"/>
          <w:sz w:val="24"/>
          <w:szCs w:val="24"/>
        </w:rPr>
        <w:t>教学质量。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三、重点项目与活动安排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（一）重点项目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1.搭建好一个平台。使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成员能在市</w:t>
      </w:r>
      <w:r w:rsidR="00FF0439">
        <w:rPr>
          <w:rFonts w:ascii="仿宋_GB2312" w:hint="eastAsia"/>
          <w:sz w:val="24"/>
          <w:szCs w:val="24"/>
        </w:rPr>
        <w:t>、区</w:t>
      </w:r>
      <w:r w:rsidRPr="004C7BBC">
        <w:rPr>
          <w:rFonts w:ascii="仿宋_GB2312" w:hint="eastAsia"/>
          <w:sz w:val="24"/>
          <w:szCs w:val="24"/>
        </w:rPr>
        <w:t>优秀教师梯级成长中相应提升，力求教师成为学有专长、术有专攻的知名教师。以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为窗口，充分发挥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成员在师德修养、教育管理、学科改革、教育科研等方面的示范、引领、指导作用。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lastRenderedPageBreak/>
        <w:t>2.研究好一项课题。</w:t>
      </w:r>
      <w:r w:rsidR="00FF0439">
        <w:rPr>
          <w:rFonts w:ascii="仿宋_GB2312" w:hint="eastAsia"/>
          <w:sz w:val="24"/>
          <w:szCs w:val="24"/>
        </w:rPr>
        <w:t>针对中学教学实践中的重点、难点问题进行专题研究，工作周期内完成</w:t>
      </w:r>
      <w:r w:rsidRPr="004C7BBC">
        <w:rPr>
          <w:rFonts w:ascii="仿宋_GB2312" w:hint="eastAsia"/>
          <w:sz w:val="24"/>
          <w:szCs w:val="24"/>
        </w:rPr>
        <w:t>研究课题《</w:t>
      </w:r>
      <w:r w:rsidR="002C1592" w:rsidRPr="002C1592">
        <w:rPr>
          <w:rFonts w:ascii="仿宋_GB2312" w:hint="eastAsia"/>
          <w:sz w:val="24"/>
          <w:szCs w:val="24"/>
        </w:rPr>
        <w:t>基于真实情境的初中化学教学评一体化研究</w:t>
      </w:r>
      <w:r w:rsidRPr="004C7BBC">
        <w:rPr>
          <w:rFonts w:ascii="仿宋_GB2312" w:hint="eastAsia"/>
          <w:sz w:val="24"/>
          <w:szCs w:val="24"/>
        </w:rPr>
        <w:t>》并取得相应成果，撰写出一定数量的高质量论文或专著，促进学科教学的理论建设。</w:t>
      </w:r>
    </w:p>
    <w:p w:rsidR="00FF0439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3.落实好系列活动。名师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立以后，要开展丰富多彩的教研活动，通过举行专业讲座、公开课、研讨会、报告会、名师论坛，观看专题记录片深入课堂现场指导，外出观摩考察等形式拓展成员视野，夯实成员教育教学的理论基础和实际操作能力；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成员开设一定数量的市级</w:t>
      </w:r>
      <w:r w:rsidR="00FF0439">
        <w:rPr>
          <w:rFonts w:ascii="仿宋_GB2312" w:hint="eastAsia"/>
          <w:sz w:val="24"/>
          <w:szCs w:val="24"/>
        </w:rPr>
        <w:t>、区级</w:t>
      </w:r>
      <w:r w:rsidRPr="004C7BBC">
        <w:rPr>
          <w:rFonts w:ascii="仿宋_GB2312" w:hint="eastAsia"/>
          <w:sz w:val="24"/>
          <w:szCs w:val="24"/>
        </w:rPr>
        <w:t>以上公开课、培训讲座或教学论坛（报告会、研讨会）；</w:t>
      </w:r>
    </w:p>
    <w:p w:rsidR="004C7BBC" w:rsidRPr="004C7BBC" w:rsidRDefault="00FF0439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 xml:space="preserve"> </w:t>
      </w:r>
      <w:r w:rsidR="004C7BBC" w:rsidRPr="004C7BBC">
        <w:rPr>
          <w:rFonts w:ascii="仿宋_GB2312" w:hint="eastAsia"/>
          <w:sz w:val="24"/>
          <w:szCs w:val="24"/>
        </w:rPr>
        <w:t>4.建立好一个</w:t>
      </w:r>
      <w:r>
        <w:rPr>
          <w:rFonts w:ascii="仿宋_GB2312" w:hint="eastAsia"/>
          <w:sz w:val="24"/>
          <w:szCs w:val="24"/>
        </w:rPr>
        <w:t>Q</w:t>
      </w:r>
      <w:r>
        <w:rPr>
          <w:rFonts w:ascii="仿宋_GB2312"/>
          <w:sz w:val="24"/>
          <w:szCs w:val="24"/>
        </w:rPr>
        <w:t>Q</w:t>
      </w:r>
      <w:r w:rsidR="004C7BBC" w:rsidRPr="004C7BBC">
        <w:rPr>
          <w:rFonts w:ascii="仿宋_GB2312" w:hint="eastAsia"/>
          <w:sz w:val="24"/>
          <w:szCs w:val="24"/>
        </w:rPr>
        <w:t>群</w:t>
      </w:r>
      <w:r>
        <w:rPr>
          <w:rFonts w:ascii="仿宋_GB2312" w:hint="eastAsia"/>
          <w:sz w:val="24"/>
          <w:szCs w:val="24"/>
        </w:rPr>
        <w:t>、培育室网站</w:t>
      </w:r>
      <w:r w:rsidR="004C7BBC" w:rsidRPr="004C7BBC">
        <w:rPr>
          <w:rFonts w:ascii="仿宋_GB2312" w:hint="eastAsia"/>
          <w:sz w:val="24"/>
          <w:szCs w:val="24"/>
        </w:rPr>
        <w:t>。名师</w:t>
      </w:r>
      <w:r w:rsidR="00CD2D8A">
        <w:rPr>
          <w:rFonts w:ascii="仿宋_GB2312" w:hint="eastAsia"/>
          <w:sz w:val="24"/>
          <w:szCs w:val="24"/>
        </w:rPr>
        <w:t>培育室</w:t>
      </w:r>
      <w:r w:rsidR="004C7BBC" w:rsidRPr="004C7BBC">
        <w:rPr>
          <w:rFonts w:ascii="仿宋_GB2312" w:hint="eastAsia"/>
          <w:sz w:val="24"/>
          <w:szCs w:val="24"/>
        </w:rPr>
        <w:t>要结合新课程实施，根据本学科特点和本</w:t>
      </w:r>
      <w:r w:rsidR="00CD2D8A">
        <w:rPr>
          <w:rFonts w:ascii="仿宋_GB2312" w:hint="eastAsia"/>
          <w:sz w:val="24"/>
          <w:szCs w:val="24"/>
        </w:rPr>
        <w:t>培育室</w:t>
      </w:r>
      <w:r w:rsidR="004C7BBC" w:rsidRPr="004C7BBC">
        <w:rPr>
          <w:rFonts w:ascii="仿宋_GB2312" w:hint="eastAsia"/>
          <w:sz w:val="24"/>
          <w:szCs w:val="24"/>
        </w:rPr>
        <w:t>目标系统地建立教育教学资源库。名师</w:t>
      </w:r>
      <w:r w:rsidR="00CD2D8A">
        <w:rPr>
          <w:rFonts w:ascii="仿宋_GB2312" w:hint="eastAsia"/>
          <w:sz w:val="24"/>
          <w:szCs w:val="24"/>
        </w:rPr>
        <w:t>培育室</w:t>
      </w:r>
      <w:r w:rsidR="004C7BBC" w:rsidRPr="004C7BBC">
        <w:rPr>
          <w:rFonts w:ascii="仿宋_GB2312" w:hint="eastAsia"/>
          <w:sz w:val="24"/>
          <w:szCs w:val="24"/>
        </w:rPr>
        <w:t>建立自己的特色微信群</w:t>
      </w:r>
      <w:r>
        <w:rPr>
          <w:rFonts w:ascii="仿宋_GB2312" w:hint="eastAsia"/>
          <w:sz w:val="24"/>
          <w:szCs w:val="24"/>
        </w:rPr>
        <w:t>、网站</w:t>
      </w:r>
      <w:r w:rsidR="004C7BBC" w:rsidRPr="004C7BBC">
        <w:rPr>
          <w:rFonts w:ascii="仿宋_GB2312" w:hint="eastAsia"/>
          <w:sz w:val="24"/>
          <w:szCs w:val="24"/>
        </w:rPr>
        <w:t>，使之成为工作动态发布、成果辐射推广和资源生成整合的中心，通过互动交流，实现优质教育教学资源的共享。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（二）活动安排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1.制定个人发展规划。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成员根据个人的实际情况，科学地制定出本人的三年发展规划，明确今后自己专业发展的目标和步骤。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2.强化教育理论学习。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主持人将向成员推荐教育必读书目和选读书目，每位成员依据自己的情况制订相应的读书计划，每年完成不少于50万字的读书量和相关的读书笔记。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3.加强教育教学交流。定期集中开展教学实践研讨活动，同时在网上进行读书、教学感悟等各种研修的交流活动。每人每年至少主持一次专题研讨活动。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4.开展各种专题研修。定期集中就各自对当前教学中的热点、难点问题进行课例研讨、评课沙龙等活动，形成一些解决问题的策略和方法。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lastRenderedPageBreak/>
        <w:t>5.</w:t>
      </w:r>
      <w:r w:rsidR="0033026D" w:rsidRPr="004C7BBC">
        <w:rPr>
          <w:rFonts w:ascii="仿宋_GB2312"/>
          <w:sz w:val="24"/>
          <w:szCs w:val="24"/>
        </w:rPr>
        <w:t xml:space="preserve"> </w:t>
      </w:r>
      <w:r w:rsidRPr="004C7BBC">
        <w:rPr>
          <w:rFonts w:ascii="仿宋_GB2312" w:hint="eastAsia"/>
          <w:sz w:val="24"/>
          <w:szCs w:val="24"/>
        </w:rPr>
        <w:t>外出观摩学习研讨。有计划地安排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成员外出培训、观摩、考察学习，聘请知名教育专家学者担任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导师，进行指导。</w:t>
      </w:r>
    </w:p>
    <w:p w:rsidR="004C7BBC" w:rsidRPr="004C7BBC" w:rsidRDefault="0033026D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>6</w:t>
      </w:r>
      <w:r w:rsidR="004C7BBC" w:rsidRPr="004C7BBC">
        <w:rPr>
          <w:rFonts w:ascii="仿宋_GB2312" w:hint="eastAsia"/>
          <w:sz w:val="24"/>
          <w:szCs w:val="24"/>
        </w:rPr>
        <w:t>.努力展示交流成果。三年至少有一篇质量较高的研究论文在省级以上的刊物发表或获奖。每位</w:t>
      </w:r>
      <w:r w:rsidR="00CD2D8A">
        <w:rPr>
          <w:rFonts w:ascii="仿宋_GB2312" w:hint="eastAsia"/>
          <w:sz w:val="24"/>
          <w:szCs w:val="24"/>
        </w:rPr>
        <w:t>培育室</w:t>
      </w:r>
      <w:r w:rsidR="004C7BBC" w:rsidRPr="004C7BBC">
        <w:rPr>
          <w:rFonts w:ascii="仿宋_GB2312" w:hint="eastAsia"/>
          <w:sz w:val="24"/>
          <w:szCs w:val="24"/>
        </w:rPr>
        <w:t>成员每学年至少要有1节校级以上公开课或观摩课，或在市内开设1次专题讲座，每学年至少要有至少一次送教下乡。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四、工作计划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（一）第一阶段（20</w:t>
      </w:r>
      <w:r w:rsidR="0033026D">
        <w:rPr>
          <w:rFonts w:ascii="仿宋_GB2312"/>
          <w:sz w:val="24"/>
          <w:szCs w:val="24"/>
        </w:rPr>
        <w:t>20</w:t>
      </w:r>
      <w:r w:rsidRPr="004C7BBC">
        <w:rPr>
          <w:rFonts w:ascii="仿宋_GB2312" w:hint="eastAsia"/>
          <w:sz w:val="24"/>
          <w:szCs w:val="24"/>
        </w:rPr>
        <w:t>年</w:t>
      </w:r>
      <w:r w:rsidR="0033026D">
        <w:rPr>
          <w:rFonts w:ascii="仿宋_GB2312"/>
          <w:sz w:val="24"/>
          <w:szCs w:val="24"/>
        </w:rPr>
        <w:t>6</w:t>
      </w:r>
      <w:r w:rsidRPr="004C7BBC">
        <w:rPr>
          <w:rFonts w:ascii="仿宋_GB2312" w:hint="eastAsia"/>
          <w:sz w:val="24"/>
          <w:szCs w:val="24"/>
        </w:rPr>
        <w:t>月——20</w:t>
      </w:r>
      <w:r w:rsidR="0033026D">
        <w:rPr>
          <w:rFonts w:ascii="仿宋_GB2312"/>
          <w:sz w:val="24"/>
          <w:szCs w:val="24"/>
        </w:rPr>
        <w:t>20</w:t>
      </w:r>
      <w:r w:rsidRPr="004C7BBC">
        <w:rPr>
          <w:rFonts w:ascii="仿宋_GB2312" w:hint="eastAsia"/>
          <w:sz w:val="24"/>
          <w:szCs w:val="24"/>
        </w:rPr>
        <w:t>年12月）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1.组建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，选拔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成员，制定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三年发展规划和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成员培养方案。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2.完善配备设施，建立相关工作制度等，指导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成员制定发展规划，建立个人成长</w:t>
      </w:r>
      <w:r w:rsidR="0033026D">
        <w:rPr>
          <w:rFonts w:ascii="仿宋_GB2312" w:hint="eastAsia"/>
          <w:sz w:val="24"/>
          <w:szCs w:val="24"/>
        </w:rPr>
        <w:t>计划</w:t>
      </w:r>
      <w:r w:rsidRPr="004C7BBC">
        <w:rPr>
          <w:rFonts w:ascii="仿宋_GB2312" w:hint="eastAsia"/>
          <w:sz w:val="24"/>
          <w:szCs w:val="24"/>
        </w:rPr>
        <w:t>，建</w:t>
      </w:r>
      <w:r w:rsidR="00CD2D8A">
        <w:rPr>
          <w:rFonts w:ascii="仿宋_GB2312" w:hint="eastAsia"/>
          <w:sz w:val="24"/>
          <w:szCs w:val="24"/>
        </w:rPr>
        <w:t>培育室</w:t>
      </w:r>
      <w:r w:rsidR="0033026D">
        <w:rPr>
          <w:rFonts w:ascii="仿宋_GB2312" w:hint="eastAsia"/>
          <w:sz w:val="24"/>
          <w:szCs w:val="24"/>
        </w:rPr>
        <w:t>网站</w:t>
      </w:r>
      <w:r w:rsidRPr="004C7BBC">
        <w:rPr>
          <w:rFonts w:ascii="仿宋_GB2312" w:hint="eastAsia"/>
          <w:sz w:val="24"/>
          <w:szCs w:val="24"/>
        </w:rPr>
        <w:t>等。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3.适时组织成员到市、省级名师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进行参观学习。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4.指导各成员撰写论文上报评选。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5.课题开题，以课题促进成员研究能力的提升，引领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常规工作。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（二）第二阶段（202</w:t>
      </w:r>
      <w:r w:rsidR="0033026D">
        <w:rPr>
          <w:rFonts w:ascii="仿宋_GB2312"/>
          <w:sz w:val="24"/>
          <w:szCs w:val="24"/>
        </w:rPr>
        <w:t>1</w:t>
      </w:r>
      <w:r w:rsidRPr="004C7BBC">
        <w:rPr>
          <w:rFonts w:ascii="仿宋_GB2312" w:hint="eastAsia"/>
          <w:sz w:val="24"/>
          <w:szCs w:val="24"/>
        </w:rPr>
        <w:t>年1月—12月）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1.结合读书、实践、研究、考察，召开研讨会，提升教师的教育理念。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2.组织教师进行校际教学交流活动，确定专题进行举办名师论坛活动。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3.理论研修，读书学习，撰写读书笔记，提高自身理论修养，积极参与科研课题研究。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4.开展相关课堂教学观摩活动及相关专题讲座，通过现场和网络名师论坛活动进一步探究教学艺术。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lastRenderedPageBreak/>
        <w:t>5.推进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课题研究，指导教师撰写发表研究论文，促进研究工作的深化。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（三）第三阶段（202</w:t>
      </w:r>
      <w:r w:rsidR="0033026D">
        <w:rPr>
          <w:rFonts w:ascii="仿宋_GB2312"/>
          <w:sz w:val="24"/>
          <w:szCs w:val="24"/>
        </w:rPr>
        <w:t>2</w:t>
      </w:r>
      <w:r w:rsidRPr="004C7BBC">
        <w:rPr>
          <w:rFonts w:ascii="仿宋_GB2312" w:hint="eastAsia"/>
          <w:sz w:val="24"/>
          <w:szCs w:val="24"/>
        </w:rPr>
        <w:t>年1月—12月）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1.检查指导课题研究情况，确保顺利完成课题研究内容。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2.举行“名师培养对象课例展示活动”，实现教学资源共享。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3.提升个人教学理念、特色，完成学习记录及总结等。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4.反思学习培养思路。撰写结题报告，开展名师送教支教活动。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5.完成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教育教学科研成果展示，务求在科研、实践上对全市教师起到示范、引领作用。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6.提交研究的成果材料和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总结材料，接受</w:t>
      </w:r>
      <w:r w:rsidR="0033026D">
        <w:rPr>
          <w:rFonts w:ascii="仿宋_GB2312" w:hint="eastAsia"/>
          <w:sz w:val="24"/>
          <w:szCs w:val="24"/>
        </w:rPr>
        <w:t>新北区教师发展中心</w:t>
      </w:r>
      <w:r w:rsidRPr="004C7BBC">
        <w:rPr>
          <w:rFonts w:ascii="仿宋_GB2312" w:hint="eastAsia"/>
          <w:sz w:val="24"/>
          <w:szCs w:val="24"/>
        </w:rPr>
        <w:t>评估验收。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五、工作机制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(一)    机构设置</w:t>
      </w:r>
    </w:p>
    <w:p w:rsidR="004C7BBC" w:rsidRPr="004C7BBC" w:rsidRDefault="00CD2D8A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培育室</w:t>
      </w:r>
      <w:r w:rsidR="004C7BBC" w:rsidRPr="004C7BBC">
        <w:rPr>
          <w:rFonts w:ascii="仿宋_GB2312" w:hint="eastAsia"/>
          <w:sz w:val="24"/>
          <w:szCs w:val="24"/>
        </w:rPr>
        <w:t>拟定</w:t>
      </w:r>
      <w:r w:rsidR="00670B26">
        <w:rPr>
          <w:rFonts w:ascii="仿宋_GB2312"/>
          <w:sz w:val="24"/>
          <w:szCs w:val="24"/>
        </w:rPr>
        <w:t>10</w:t>
      </w:r>
      <w:r w:rsidR="004C7BBC" w:rsidRPr="004C7BBC">
        <w:rPr>
          <w:rFonts w:ascii="仿宋_GB2312" w:hint="eastAsia"/>
          <w:sz w:val="24"/>
          <w:szCs w:val="24"/>
        </w:rPr>
        <w:t>名成员。部门建构为：秘书组、材料组、信息组。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1.</w:t>
      </w:r>
      <w:r w:rsidR="00670B26">
        <w:rPr>
          <w:rFonts w:ascii="仿宋_GB2312" w:hint="eastAsia"/>
          <w:sz w:val="24"/>
          <w:szCs w:val="24"/>
        </w:rPr>
        <w:t>魏军</w:t>
      </w:r>
      <w:r w:rsidRPr="004C7BBC">
        <w:rPr>
          <w:rFonts w:ascii="仿宋_GB2312" w:hint="eastAsia"/>
          <w:sz w:val="24"/>
          <w:szCs w:val="24"/>
        </w:rPr>
        <w:t>老师总负责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的工作。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2.秘书组主要负责制订方案，包括培养目标、培训课程、培训形式、研究专题、培训考核等，负责日常工作的安排、布置、协调和活动的记录归档等工作。秘书组成员有</w:t>
      </w:r>
      <w:r w:rsidR="0033026D" w:rsidRPr="0033026D">
        <w:rPr>
          <w:rFonts w:ascii="仿宋_GB2312" w:hint="eastAsia"/>
          <w:sz w:val="24"/>
          <w:szCs w:val="24"/>
        </w:rPr>
        <w:t>徐文佳</w:t>
      </w:r>
      <w:r w:rsidR="0033026D">
        <w:rPr>
          <w:rFonts w:ascii="仿宋_GB2312"/>
          <w:sz w:val="24"/>
          <w:szCs w:val="24"/>
        </w:rPr>
        <w:t>、</w:t>
      </w:r>
      <w:r w:rsidR="0033026D" w:rsidRPr="0033026D">
        <w:rPr>
          <w:rFonts w:ascii="仿宋_GB2312" w:hint="eastAsia"/>
          <w:sz w:val="24"/>
          <w:szCs w:val="24"/>
        </w:rPr>
        <w:t>陈丽</w:t>
      </w:r>
      <w:r w:rsidRPr="004C7BBC">
        <w:rPr>
          <w:rFonts w:ascii="仿宋_GB2312" w:hint="eastAsia"/>
          <w:sz w:val="24"/>
          <w:szCs w:val="24"/>
        </w:rPr>
        <w:t>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3.材料组主要负责对有关研究信息、研究资料搜集整理。成员有</w:t>
      </w:r>
      <w:r w:rsidR="0033026D" w:rsidRPr="0033026D">
        <w:rPr>
          <w:rFonts w:ascii="仿宋_GB2312" w:hint="eastAsia"/>
          <w:sz w:val="24"/>
          <w:szCs w:val="24"/>
        </w:rPr>
        <w:t>蒋峰</w:t>
      </w:r>
      <w:r w:rsidR="0033026D">
        <w:rPr>
          <w:rFonts w:ascii="仿宋_GB2312" w:hint="eastAsia"/>
          <w:sz w:val="24"/>
          <w:szCs w:val="24"/>
        </w:rPr>
        <w:t>、</w:t>
      </w:r>
      <w:r w:rsidR="0033026D" w:rsidRPr="0033026D">
        <w:rPr>
          <w:rFonts w:ascii="仿宋_GB2312" w:hint="eastAsia"/>
          <w:sz w:val="24"/>
          <w:szCs w:val="24"/>
        </w:rPr>
        <w:t>陈洲</w:t>
      </w:r>
      <w:r w:rsidR="0033026D">
        <w:rPr>
          <w:rFonts w:ascii="仿宋_GB2312" w:hint="eastAsia"/>
          <w:sz w:val="24"/>
          <w:szCs w:val="24"/>
        </w:rPr>
        <w:t>、</w:t>
      </w:r>
      <w:r w:rsidR="0033026D" w:rsidRPr="0033026D">
        <w:rPr>
          <w:rFonts w:ascii="仿宋_GB2312" w:hint="eastAsia"/>
          <w:sz w:val="24"/>
          <w:szCs w:val="24"/>
        </w:rPr>
        <w:t>蒋成名</w:t>
      </w:r>
      <w:r w:rsidR="0033026D">
        <w:rPr>
          <w:rFonts w:ascii="仿宋_GB2312" w:hint="eastAsia"/>
          <w:sz w:val="24"/>
          <w:szCs w:val="24"/>
        </w:rPr>
        <w:t>、</w:t>
      </w:r>
      <w:r w:rsidR="0033026D" w:rsidRPr="0033026D">
        <w:rPr>
          <w:rFonts w:ascii="仿宋_GB2312" w:hint="eastAsia"/>
          <w:sz w:val="24"/>
          <w:szCs w:val="24"/>
        </w:rPr>
        <w:t>林丹</w:t>
      </w:r>
      <w:r w:rsidRPr="004C7BBC">
        <w:rPr>
          <w:rFonts w:ascii="仿宋_GB2312" w:hint="eastAsia"/>
          <w:sz w:val="24"/>
          <w:szCs w:val="24"/>
        </w:rPr>
        <w:t>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4.信息组具体负责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信息的</w:t>
      </w:r>
      <w:r w:rsidR="0033026D">
        <w:rPr>
          <w:rFonts w:ascii="仿宋_GB2312" w:hint="eastAsia"/>
          <w:sz w:val="24"/>
          <w:szCs w:val="24"/>
        </w:rPr>
        <w:t>网站</w:t>
      </w:r>
      <w:r w:rsidRPr="004C7BBC">
        <w:rPr>
          <w:rFonts w:ascii="仿宋_GB2312" w:hint="eastAsia"/>
          <w:sz w:val="24"/>
          <w:szCs w:val="24"/>
        </w:rPr>
        <w:t>上传、发布，以及</w:t>
      </w:r>
      <w:r w:rsidR="0033026D">
        <w:rPr>
          <w:rFonts w:ascii="仿宋_GB2312" w:hint="eastAsia"/>
          <w:sz w:val="24"/>
          <w:szCs w:val="24"/>
        </w:rPr>
        <w:t>Q</w:t>
      </w:r>
      <w:r w:rsidR="0033026D">
        <w:rPr>
          <w:rFonts w:ascii="仿宋_GB2312"/>
          <w:sz w:val="24"/>
          <w:szCs w:val="24"/>
        </w:rPr>
        <w:t>Q</w:t>
      </w:r>
      <w:r w:rsidRPr="004C7BBC">
        <w:rPr>
          <w:rFonts w:ascii="仿宋_GB2312" w:hint="eastAsia"/>
          <w:sz w:val="24"/>
          <w:szCs w:val="24"/>
        </w:rPr>
        <w:t>群的管理维护工作，具体工作由</w:t>
      </w:r>
      <w:r w:rsidR="0033026D" w:rsidRPr="0033026D">
        <w:rPr>
          <w:rFonts w:ascii="仿宋_GB2312" w:hint="eastAsia"/>
          <w:sz w:val="24"/>
          <w:szCs w:val="24"/>
        </w:rPr>
        <w:t>许灵敏</w:t>
      </w:r>
      <w:r w:rsidR="0033026D">
        <w:rPr>
          <w:rFonts w:ascii="仿宋_GB2312" w:hint="eastAsia"/>
          <w:sz w:val="24"/>
          <w:szCs w:val="24"/>
        </w:rPr>
        <w:t>、</w:t>
      </w:r>
      <w:r w:rsidR="0033026D" w:rsidRPr="0033026D">
        <w:rPr>
          <w:rFonts w:ascii="仿宋_GB2312" w:hint="eastAsia"/>
          <w:sz w:val="24"/>
          <w:szCs w:val="24"/>
        </w:rPr>
        <w:t>沈涛</w:t>
      </w:r>
      <w:r w:rsidR="0033026D">
        <w:rPr>
          <w:rFonts w:ascii="仿宋_GB2312" w:hint="eastAsia"/>
          <w:sz w:val="24"/>
          <w:szCs w:val="24"/>
        </w:rPr>
        <w:t>、</w:t>
      </w:r>
      <w:r w:rsidR="0033026D" w:rsidRPr="0033026D">
        <w:rPr>
          <w:rFonts w:ascii="仿宋_GB2312" w:hint="eastAsia"/>
          <w:sz w:val="24"/>
          <w:szCs w:val="24"/>
        </w:rPr>
        <w:t>张冤帝</w:t>
      </w:r>
      <w:r w:rsidRPr="004C7BBC">
        <w:rPr>
          <w:rFonts w:ascii="仿宋_GB2312" w:hint="eastAsia"/>
          <w:sz w:val="24"/>
          <w:szCs w:val="24"/>
        </w:rPr>
        <w:t>负责。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（二）工作方式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1.个人自主研习与团队合作研修相结合。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2.理论研习与实践反思相结合。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lastRenderedPageBreak/>
        <w:t>3.现实活动与网络研习相结合。</w:t>
      </w:r>
    </w:p>
    <w:p w:rsidR="004C7BBC" w:rsidRPr="004C7BBC" w:rsidRDefault="004C7BBC" w:rsidP="004C7BBC">
      <w:pPr>
        <w:pStyle w:val="a6"/>
        <w:spacing w:line="540" w:lineRule="exact"/>
        <w:ind w:left="840" w:firstLine="480"/>
        <w:rPr>
          <w:rFonts w:ascii="仿宋_GB2312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（三）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成员实行动态管理</w:t>
      </w:r>
    </w:p>
    <w:p w:rsidR="004C7BBC" w:rsidRPr="004C7BBC" w:rsidRDefault="004C7BBC" w:rsidP="004C7BBC">
      <w:pPr>
        <w:pStyle w:val="a6"/>
        <w:spacing w:line="540" w:lineRule="exact"/>
        <w:ind w:left="840" w:firstLineChars="0" w:firstLine="0"/>
        <w:rPr>
          <w:rFonts w:asciiTheme="minorHAnsi" w:hAnsiTheme="minorHAnsi"/>
          <w:sz w:val="24"/>
          <w:szCs w:val="24"/>
        </w:rPr>
      </w:pPr>
      <w:r w:rsidRPr="004C7BBC">
        <w:rPr>
          <w:rFonts w:ascii="仿宋_GB2312" w:hint="eastAsia"/>
          <w:sz w:val="24"/>
          <w:szCs w:val="24"/>
        </w:rPr>
        <w:t>每年考核一次，由主持人负责，考核情况及时备案。对考核不合格者将取消其资格，同时按有关程序吸收符合条件、有发展潜力的新成员进入</w:t>
      </w:r>
      <w:r w:rsidR="00CD2D8A">
        <w:rPr>
          <w:rFonts w:ascii="仿宋_GB2312" w:hint="eastAsia"/>
          <w:sz w:val="24"/>
          <w:szCs w:val="24"/>
        </w:rPr>
        <w:t>培育室</w:t>
      </w:r>
      <w:r w:rsidRPr="004C7BBC">
        <w:rPr>
          <w:rFonts w:ascii="仿宋_GB2312" w:hint="eastAsia"/>
          <w:sz w:val="24"/>
          <w:szCs w:val="24"/>
        </w:rPr>
        <w:t>。人员调整情况及时报</w:t>
      </w:r>
      <w:r w:rsidR="00670B26">
        <w:rPr>
          <w:rFonts w:ascii="仿宋_GB2312"/>
          <w:sz w:val="24"/>
          <w:szCs w:val="24"/>
        </w:rPr>
        <w:t>新北区教师发展中心</w:t>
      </w:r>
      <w:r w:rsidRPr="004C7BBC">
        <w:rPr>
          <w:rFonts w:ascii="仿宋_GB2312" w:hint="eastAsia"/>
          <w:sz w:val="24"/>
          <w:szCs w:val="24"/>
        </w:rPr>
        <w:t>。</w:t>
      </w:r>
    </w:p>
    <w:p w:rsidR="004F6DF5" w:rsidRPr="00670B26" w:rsidRDefault="00670B26" w:rsidP="003E57C9">
      <w:pPr>
        <w:spacing w:line="540" w:lineRule="exact"/>
        <w:ind w:firstLineChars="200" w:firstLine="480"/>
        <w:rPr>
          <w:rFonts w:ascii="仿宋_GB2312"/>
          <w:sz w:val="24"/>
          <w:szCs w:val="28"/>
        </w:rPr>
      </w:pPr>
      <w:r w:rsidRPr="00670B26">
        <w:rPr>
          <w:rFonts w:ascii="仿宋_GB2312" w:hint="eastAsia"/>
          <w:sz w:val="24"/>
          <w:szCs w:val="28"/>
        </w:rPr>
        <w:t>六</w:t>
      </w:r>
      <w:r w:rsidR="004F6DF5" w:rsidRPr="00670B26">
        <w:rPr>
          <w:rFonts w:ascii="仿宋_GB2312" w:hint="eastAsia"/>
          <w:sz w:val="24"/>
          <w:szCs w:val="28"/>
        </w:rPr>
        <w:t>、</w:t>
      </w:r>
      <w:r w:rsidR="003E57C9" w:rsidRPr="00670B26">
        <w:rPr>
          <w:rFonts w:ascii="仿宋_GB2312" w:hint="eastAsia"/>
          <w:sz w:val="24"/>
          <w:szCs w:val="28"/>
        </w:rPr>
        <w:t>课题</w:t>
      </w:r>
      <w:r w:rsidR="004F6DF5" w:rsidRPr="00670B26">
        <w:rPr>
          <w:rFonts w:ascii="仿宋_GB2312" w:hint="eastAsia"/>
          <w:sz w:val="24"/>
          <w:szCs w:val="28"/>
        </w:rPr>
        <w:t>实施阶段任务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1</w:t>
      </w:r>
      <w:r w:rsidRPr="003E57C9">
        <w:rPr>
          <w:rFonts w:ascii="仿宋_GB2312" w:hint="eastAsia"/>
          <w:sz w:val="24"/>
          <w:szCs w:val="24"/>
        </w:rPr>
        <w:t>.研究的过程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第一阶段：准备阶段（2020年6月～2020年9月）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文献搜集整理，通过调查研究了解</w:t>
      </w:r>
      <w:r w:rsidR="00644949">
        <w:rPr>
          <w:rFonts w:ascii="仿宋_GB2312" w:hint="eastAsia"/>
          <w:sz w:val="24"/>
          <w:szCs w:val="24"/>
        </w:rPr>
        <w:t>“</w:t>
      </w:r>
      <w:r w:rsidRPr="003E57C9">
        <w:rPr>
          <w:rFonts w:ascii="仿宋_GB2312" w:hint="eastAsia"/>
          <w:sz w:val="24"/>
          <w:szCs w:val="24"/>
        </w:rPr>
        <w:t>基于真实情境的初中化学教学评一体化</w:t>
      </w:r>
      <w:r w:rsidR="00644949">
        <w:rPr>
          <w:rFonts w:ascii="仿宋_GB2312" w:hint="eastAsia"/>
          <w:sz w:val="24"/>
          <w:szCs w:val="24"/>
        </w:rPr>
        <w:t>”</w:t>
      </w:r>
      <w:r w:rsidRPr="003E57C9">
        <w:rPr>
          <w:rFonts w:ascii="仿宋_GB2312" w:hint="eastAsia"/>
          <w:sz w:val="24"/>
          <w:szCs w:val="24"/>
        </w:rPr>
        <w:t>的现状，了解初中化学教学评一体化在当前的国内外研究现状，形成调查报告，确定研究的切入点。提出课题研究的思路与构想，整理课题申报相关资料，完成课题申报、立项</w:t>
      </w:r>
      <w:r w:rsidR="0003705C">
        <w:rPr>
          <w:rFonts w:ascii="仿宋_GB2312" w:hint="eastAsia"/>
          <w:sz w:val="24"/>
          <w:szCs w:val="24"/>
        </w:rPr>
        <w:t>，根据专家意见，进行课题申报书的修改</w:t>
      </w:r>
      <w:r w:rsidRPr="003E57C9">
        <w:rPr>
          <w:rFonts w:ascii="仿宋_GB2312" w:hint="eastAsia"/>
          <w:sz w:val="24"/>
          <w:szCs w:val="24"/>
        </w:rPr>
        <w:t>。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第二阶段：实施阶段（2020年9月～2022年9月）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（1）通过反复论证、征求意见，形成完整的课题研究方案，并根据研究内容进行分解，明确研究教师分工，展开课题研究。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（2）组织教师进一步加强理论学习，并深入实践研究。定期召开研究主题会、研究课例会、课题研究沙龙，讨论汇报研究进展情况，随时调整研究步骤和方法。及时记录、收集数据等资料，不断小结，不断完善课题研究步骤和方案。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（3）按上述研究方案在每一学期制订课题研究方案，实事求是地开展课题研究。对课题研究计划进行检查，实施中期评估，定期召开课题组成员会议。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 xml:space="preserve">（4）对研究对象进行观测、收集、整理有关资料，开展课例分析、实验设计、撰写经验小论文交流活动。 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第三阶段：总结阶段（2022年9月～2023年6月）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（1）整理课题过程材料有关资料，对数据进行统计分析。</w:t>
      </w:r>
    </w:p>
    <w:p w:rsidR="003E57C9" w:rsidRP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（2）编辑论文、案例集，推广研究成果进行总结提炼和实验成果的综合评</w:t>
      </w:r>
      <w:r w:rsidRPr="003E57C9">
        <w:rPr>
          <w:rFonts w:ascii="仿宋_GB2312" w:hint="eastAsia"/>
          <w:sz w:val="24"/>
          <w:szCs w:val="24"/>
        </w:rPr>
        <w:lastRenderedPageBreak/>
        <w:t>估。</w:t>
      </w:r>
    </w:p>
    <w:p w:rsidR="003E57C9" w:rsidRDefault="003E57C9" w:rsidP="003E57C9">
      <w:pPr>
        <w:spacing w:line="540" w:lineRule="exact"/>
        <w:ind w:firstLineChars="200" w:firstLine="480"/>
        <w:rPr>
          <w:rFonts w:ascii="仿宋_GB2312"/>
          <w:sz w:val="24"/>
          <w:szCs w:val="24"/>
        </w:rPr>
      </w:pPr>
      <w:r w:rsidRPr="003E57C9">
        <w:rPr>
          <w:rFonts w:ascii="仿宋_GB2312" w:hint="eastAsia"/>
          <w:sz w:val="24"/>
          <w:szCs w:val="24"/>
        </w:rPr>
        <w:t>（3）撰写结题报告、研究报告，提交课题组鉴定。</w:t>
      </w:r>
    </w:p>
    <w:p w:rsidR="006152FA" w:rsidRDefault="001F14CA" w:rsidP="001F14CA">
      <w:pPr>
        <w:spacing w:line="540" w:lineRule="exact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七</w:t>
      </w:r>
      <w:r w:rsidR="006152FA" w:rsidRPr="006152FA">
        <w:rPr>
          <w:rFonts w:ascii="仿宋_GB2312" w:hint="eastAsia"/>
          <w:b/>
          <w:sz w:val="28"/>
          <w:szCs w:val="28"/>
        </w:rPr>
        <w:t>、具体工作行事历</w:t>
      </w:r>
    </w:p>
    <w:p w:rsidR="003E57C9" w:rsidRPr="006152FA" w:rsidRDefault="003E57C9" w:rsidP="006152FA">
      <w:pPr>
        <w:spacing w:line="540" w:lineRule="exact"/>
        <w:ind w:firstLineChars="200" w:firstLine="562"/>
        <w:rPr>
          <w:rFonts w:ascii="仿宋_GB2312"/>
          <w:b/>
          <w:sz w:val="28"/>
          <w:szCs w:val="28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34"/>
        <w:gridCol w:w="2835"/>
        <w:gridCol w:w="990"/>
        <w:gridCol w:w="2270"/>
      </w:tblGrid>
      <w:tr w:rsidR="003E57C9" w:rsidRPr="00955466" w:rsidTr="0003705C">
        <w:tc>
          <w:tcPr>
            <w:tcW w:w="2127" w:type="dxa"/>
            <w:gridSpan w:val="2"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活动内容</w:t>
            </w:r>
          </w:p>
        </w:tc>
        <w:tc>
          <w:tcPr>
            <w:tcW w:w="990" w:type="dxa"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天数</w:t>
            </w:r>
          </w:p>
        </w:tc>
        <w:tc>
          <w:tcPr>
            <w:tcW w:w="2270" w:type="dxa"/>
            <w:vAlign w:val="center"/>
          </w:tcPr>
          <w:p w:rsidR="003E57C9" w:rsidRPr="00955466" w:rsidRDefault="00A221E0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主持人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专家</w:t>
            </w:r>
          </w:p>
        </w:tc>
      </w:tr>
      <w:tr w:rsidR="0003705C" w:rsidRPr="00955466" w:rsidTr="0003705C">
        <w:trPr>
          <w:trHeight w:val="283"/>
        </w:trPr>
        <w:tc>
          <w:tcPr>
            <w:tcW w:w="993" w:type="dxa"/>
            <w:vMerge w:val="restart"/>
            <w:vAlign w:val="center"/>
          </w:tcPr>
          <w:p w:rsidR="0003705C" w:rsidRPr="00644949" w:rsidRDefault="0003705C" w:rsidP="00120C57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2020</w:t>
            </w:r>
            <w:r>
              <w:rPr>
                <w:rFonts w:asciiTheme="minorHAnsi" w:hAnsiTheme="minorHAnsi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</w:t>
            </w:r>
            <w:r w:rsidRPr="00955466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705C" w:rsidRPr="00D52A9E" w:rsidRDefault="0003705C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1.</w:t>
            </w:r>
            <w:r>
              <w:rPr>
                <w:rFonts w:ascii="仿宋_GB2312" w:hint="eastAsia"/>
                <w:sz w:val="24"/>
                <w:szCs w:val="24"/>
              </w:rPr>
              <w:t>成立仪式</w:t>
            </w:r>
          </w:p>
        </w:tc>
        <w:tc>
          <w:tcPr>
            <w:tcW w:w="990" w:type="dxa"/>
            <w:vMerge w:val="restart"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03705C" w:rsidRPr="00A221E0" w:rsidRDefault="0003705C" w:rsidP="00120C57">
            <w:pPr>
              <w:spacing w:line="30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221E0">
              <w:rPr>
                <w:rFonts w:asciiTheme="minorHAnsi" w:hAnsiTheme="minorHAnsi" w:hint="eastAsia"/>
                <w:sz w:val="21"/>
                <w:szCs w:val="21"/>
              </w:rPr>
              <w:t>魏军</w:t>
            </w:r>
          </w:p>
        </w:tc>
      </w:tr>
      <w:tr w:rsidR="0003705C" w:rsidRPr="00955466" w:rsidTr="0003705C">
        <w:trPr>
          <w:trHeight w:val="295"/>
        </w:trPr>
        <w:tc>
          <w:tcPr>
            <w:tcW w:w="993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705C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05C" w:rsidRPr="00955466" w:rsidRDefault="0003705C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2.</w:t>
            </w:r>
            <w:r>
              <w:rPr>
                <w:rFonts w:ascii="仿宋_GB2312" w:hint="eastAsia"/>
                <w:sz w:val="24"/>
                <w:szCs w:val="24"/>
              </w:rPr>
              <w:t>论文写作培育</w:t>
            </w:r>
          </w:p>
        </w:tc>
        <w:tc>
          <w:tcPr>
            <w:tcW w:w="990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05C" w:rsidRPr="00A221E0" w:rsidRDefault="0003705C" w:rsidP="00120C57">
            <w:pPr>
              <w:spacing w:line="30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221E0">
              <w:rPr>
                <w:rFonts w:asciiTheme="minorHAnsi" w:hAnsiTheme="minorHAnsi"/>
                <w:sz w:val="21"/>
                <w:szCs w:val="21"/>
              </w:rPr>
              <w:t>周文荣</w:t>
            </w:r>
          </w:p>
        </w:tc>
      </w:tr>
      <w:tr w:rsidR="0003705C" w:rsidRPr="00955466" w:rsidTr="0003705C">
        <w:trPr>
          <w:trHeight w:val="579"/>
        </w:trPr>
        <w:tc>
          <w:tcPr>
            <w:tcW w:w="993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705C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05C" w:rsidRPr="00955466" w:rsidRDefault="0003705C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3E57C9">
              <w:rPr>
                <w:rFonts w:hint="eastAsia"/>
                <w:sz w:val="24"/>
                <w:szCs w:val="24"/>
              </w:rPr>
              <w:t>《例谈初中化学数字化实验设计》</w:t>
            </w:r>
          </w:p>
        </w:tc>
        <w:tc>
          <w:tcPr>
            <w:tcW w:w="990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05C" w:rsidRPr="00A221E0" w:rsidRDefault="0003705C" w:rsidP="00120C5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221E0">
              <w:rPr>
                <w:rFonts w:asciiTheme="minorHAnsi" w:hAnsiTheme="minorHAnsi"/>
                <w:sz w:val="21"/>
                <w:szCs w:val="21"/>
              </w:rPr>
              <w:t>周文荣</w:t>
            </w:r>
            <w:r w:rsidRPr="00A221E0">
              <w:rPr>
                <w:rFonts w:asciiTheme="minorHAnsi" w:hAnsiTheme="minorHAnsi"/>
                <w:sz w:val="21"/>
                <w:szCs w:val="21"/>
              </w:rPr>
              <w:t>/</w:t>
            </w:r>
            <w:r w:rsidRPr="00A221E0">
              <w:rPr>
                <w:rFonts w:asciiTheme="minorHAnsi" w:hAnsiTheme="minorHAnsi" w:hint="eastAsia"/>
                <w:sz w:val="21"/>
                <w:szCs w:val="21"/>
              </w:rPr>
              <w:t>姚海香</w:t>
            </w:r>
          </w:p>
          <w:p w:rsidR="0003705C" w:rsidRPr="00A221E0" w:rsidRDefault="0003705C" w:rsidP="00120C57">
            <w:pPr>
              <w:spacing w:line="30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3705C" w:rsidRPr="00955466" w:rsidTr="0003705C">
        <w:trPr>
          <w:trHeight w:val="590"/>
        </w:trPr>
        <w:tc>
          <w:tcPr>
            <w:tcW w:w="993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705C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05C" w:rsidRDefault="0003705C" w:rsidP="00120C5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E57C9">
              <w:rPr>
                <w:rFonts w:hint="eastAsia"/>
                <w:sz w:val="24"/>
                <w:szCs w:val="24"/>
              </w:rPr>
              <w:t>《对化学实验教学创新的实践与思考》</w:t>
            </w:r>
          </w:p>
        </w:tc>
        <w:tc>
          <w:tcPr>
            <w:tcW w:w="990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05C" w:rsidRPr="00A221E0" w:rsidRDefault="0003705C" w:rsidP="00120C5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221E0">
              <w:rPr>
                <w:rFonts w:ascii="仿宋_GB2312" w:hint="eastAsia"/>
                <w:sz w:val="21"/>
                <w:szCs w:val="21"/>
              </w:rPr>
              <w:t>钱柳云</w:t>
            </w:r>
          </w:p>
          <w:p w:rsidR="0003705C" w:rsidRPr="00A221E0" w:rsidRDefault="0003705C" w:rsidP="00120C57">
            <w:pPr>
              <w:spacing w:line="30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3705C" w:rsidRPr="00955466" w:rsidTr="0003705C">
        <w:trPr>
          <w:trHeight w:val="624"/>
        </w:trPr>
        <w:tc>
          <w:tcPr>
            <w:tcW w:w="993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705C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05C" w:rsidRDefault="0003705C" w:rsidP="00120C5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221E0">
              <w:rPr>
                <w:rFonts w:hint="eastAsia"/>
                <w:sz w:val="24"/>
                <w:szCs w:val="24"/>
              </w:rPr>
              <w:t>《</w:t>
            </w:r>
            <w:r w:rsidRPr="00A221E0">
              <w:rPr>
                <w:rFonts w:hint="eastAsia"/>
                <w:sz w:val="24"/>
                <w:szCs w:val="24"/>
              </w:rPr>
              <w:t>2020</w:t>
            </w:r>
            <w:r w:rsidRPr="00A221E0">
              <w:rPr>
                <w:rFonts w:hint="eastAsia"/>
                <w:sz w:val="24"/>
                <w:szCs w:val="24"/>
              </w:rPr>
              <w:t>中考化学试卷分析及教学建议》</w:t>
            </w:r>
          </w:p>
        </w:tc>
        <w:tc>
          <w:tcPr>
            <w:tcW w:w="990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05C" w:rsidRPr="00A221E0" w:rsidRDefault="0003705C" w:rsidP="00120C57">
            <w:pPr>
              <w:spacing w:line="30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221E0">
              <w:rPr>
                <w:rFonts w:asciiTheme="minorHAnsi" w:hAnsiTheme="minorHAnsi" w:hint="eastAsia"/>
                <w:sz w:val="21"/>
                <w:szCs w:val="21"/>
              </w:rPr>
              <w:t>李小静</w:t>
            </w:r>
          </w:p>
          <w:p w:rsidR="0003705C" w:rsidRPr="00A221E0" w:rsidRDefault="0003705C" w:rsidP="00120C5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3705C" w:rsidRPr="00955466" w:rsidTr="0003705C">
        <w:trPr>
          <w:trHeight w:val="613"/>
        </w:trPr>
        <w:tc>
          <w:tcPr>
            <w:tcW w:w="993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705C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05C" w:rsidRDefault="0003705C" w:rsidP="00120C5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221E0">
              <w:rPr>
                <w:rFonts w:hint="eastAsia"/>
                <w:sz w:val="24"/>
                <w:szCs w:val="24"/>
              </w:rPr>
              <w:t>《化学青年教师基本功提升的路径》</w:t>
            </w:r>
          </w:p>
        </w:tc>
        <w:tc>
          <w:tcPr>
            <w:tcW w:w="990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05C" w:rsidRPr="00A221E0" w:rsidRDefault="0003705C" w:rsidP="00120C57">
            <w:pPr>
              <w:spacing w:line="30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221E0">
              <w:rPr>
                <w:rFonts w:hint="eastAsia"/>
                <w:color w:val="333333"/>
                <w:spacing w:val="7"/>
                <w:sz w:val="21"/>
                <w:szCs w:val="21"/>
                <w:shd w:val="clear" w:color="auto" w:fill="FFFFFF"/>
              </w:rPr>
              <w:t>章小娥</w:t>
            </w:r>
          </w:p>
        </w:tc>
      </w:tr>
      <w:tr w:rsidR="0003705C" w:rsidRPr="00955466" w:rsidTr="0003705C">
        <w:trPr>
          <w:trHeight w:val="276"/>
        </w:trPr>
        <w:tc>
          <w:tcPr>
            <w:tcW w:w="993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705C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705C" w:rsidRDefault="0003705C" w:rsidP="00120C5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3705C">
              <w:rPr>
                <w:rFonts w:hint="eastAsia"/>
                <w:sz w:val="24"/>
                <w:szCs w:val="24"/>
              </w:rPr>
              <w:t>新北区案例式课题研究培训</w:t>
            </w:r>
          </w:p>
        </w:tc>
        <w:tc>
          <w:tcPr>
            <w:tcW w:w="990" w:type="dxa"/>
            <w:vMerge/>
            <w:vAlign w:val="center"/>
          </w:tcPr>
          <w:p w:rsidR="0003705C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03705C" w:rsidRPr="00A221E0" w:rsidRDefault="0003705C" w:rsidP="00120C57">
            <w:pPr>
              <w:spacing w:line="300" w:lineRule="exact"/>
              <w:jc w:val="center"/>
              <w:rPr>
                <w:color w:val="333333"/>
                <w:spacing w:val="7"/>
                <w:sz w:val="21"/>
                <w:szCs w:val="21"/>
                <w:shd w:val="clear" w:color="auto" w:fill="FFFFFF"/>
              </w:rPr>
            </w:pPr>
            <w:r w:rsidRPr="0003705C">
              <w:rPr>
                <w:rFonts w:hint="eastAsia"/>
                <w:color w:val="333333"/>
                <w:spacing w:val="7"/>
                <w:sz w:val="21"/>
                <w:szCs w:val="21"/>
                <w:shd w:val="clear" w:color="auto" w:fill="FFFFFF"/>
              </w:rPr>
              <w:t>龚国胜</w:t>
            </w:r>
          </w:p>
        </w:tc>
      </w:tr>
      <w:tr w:rsidR="00644949" w:rsidRPr="00955466" w:rsidTr="0003705C">
        <w:tc>
          <w:tcPr>
            <w:tcW w:w="993" w:type="dxa"/>
            <w:vMerge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</w:t>
            </w:r>
            <w:r w:rsidRPr="00955466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</w:tcPr>
          <w:p w:rsidR="00644949" w:rsidRPr="00955466" w:rsidRDefault="00644949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课题</w:t>
            </w:r>
            <w:r w:rsidRPr="00955466">
              <w:rPr>
                <w:rFonts w:ascii="仿宋_GB2312" w:hint="eastAsia"/>
                <w:sz w:val="24"/>
                <w:szCs w:val="24"/>
              </w:rPr>
              <w:t>文献综述</w:t>
            </w:r>
          </w:p>
          <w:p w:rsidR="00644949" w:rsidRPr="00955466" w:rsidRDefault="00644949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手册框架研讨</w:t>
            </w:r>
          </w:p>
          <w:p w:rsidR="00644949" w:rsidRPr="00955466" w:rsidRDefault="00644949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三年发展规划交流</w:t>
            </w:r>
          </w:p>
        </w:tc>
        <w:tc>
          <w:tcPr>
            <w:tcW w:w="990" w:type="dxa"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魏军</w:t>
            </w:r>
          </w:p>
        </w:tc>
      </w:tr>
      <w:tr w:rsidR="00644949" w:rsidRPr="00955466" w:rsidTr="0003705C">
        <w:trPr>
          <w:trHeight w:val="601"/>
        </w:trPr>
        <w:tc>
          <w:tcPr>
            <w:tcW w:w="993" w:type="dxa"/>
            <w:vMerge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4949" w:rsidRPr="00A221E0" w:rsidRDefault="00644949" w:rsidP="00120C57">
            <w:pPr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理论学习：</w:t>
            </w:r>
            <w:r w:rsidRPr="003E57C9">
              <w:rPr>
                <w:rFonts w:ascii="仿宋_GB2312" w:hint="eastAsia"/>
                <w:sz w:val="24"/>
                <w:szCs w:val="24"/>
              </w:rPr>
              <w:t>教学评一体化</w:t>
            </w:r>
            <w:r>
              <w:rPr>
                <w:rFonts w:ascii="仿宋_GB2312" w:hint="eastAsia"/>
                <w:sz w:val="24"/>
                <w:szCs w:val="24"/>
              </w:rPr>
              <w:t>的设计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44949" w:rsidRPr="00644949" w:rsidRDefault="00644949" w:rsidP="00120C57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0.5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魏军</w:t>
            </w:r>
          </w:p>
        </w:tc>
      </w:tr>
      <w:tr w:rsidR="00644949" w:rsidRPr="00955466" w:rsidTr="0003705C">
        <w:trPr>
          <w:trHeight w:val="601"/>
        </w:trPr>
        <w:tc>
          <w:tcPr>
            <w:tcW w:w="993" w:type="dxa"/>
            <w:vMerge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44949" w:rsidRDefault="00644949" w:rsidP="00120C57">
            <w:pPr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培训：信息技术应用化学课堂</w:t>
            </w:r>
            <w:bookmarkStart w:id="0" w:name="_GoBack"/>
            <w:bookmarkEnd w:id="0"/>
          </w:p>
          <w:p w:rsidR="00644949" w:rsidRPr="00955466" w:rsidRDefault="00644949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参加市区活动培训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4494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644949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魏军</w:t>
            </w:r>
          </w:p>
        </w:tc>
      </w:tr>
      <w:tr w:rsidR="00A221E0" w:rsidRPr="00955466" w:rsidTr="0003705C">
        <w:tc>
          <w:tcPr>
            <w:tcW w:w="993" w:type="dxa"/>
            <w:vMerge/>
            <w:vAlign w:val="center"/>
          </w:tcPr>
          <w:p w:rsidR="00A221E0" w:rsidRPr="00955466" w:rsidRDefault="00A221E0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21E0" w:rsidRPr="00955466" w:rsidRDefault="00A221E0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10</w:t>
            </w:r>
            <w:r w:rsidRPr="00955466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</w:tcPr>
          <w:p w:rsidR="00A221E0" w:rsidRPr="00955466" w:rsidRDefault="00A221E0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研讨课</w:t>
            </w:r>
          </w:p>
        </w:tc>
        <w:tc>
          <w:tcPr>
            <w:tcW w:w="990" w:type="dxa"/>
            <w:vAlign w:val="center"/>
          </w:tcPr>
          <w:p w:rsidR="00A221E0" w:rsidRPr="00955466" w:rsidRDefault="00A221E0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vMerge w:val="restart"/>
            <w:vAlign w:val="center"/>
          </w:tcPr>
          <w:p w:rsidR="00A221E0" w:rsidRPr="00644949" w:rsidRDefault="00644949" w:rsidP="00120C57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待定</w:t>
            </w:r>
          </w:p>
        </w:tc>
      </w:tr>
      <w:tr w:rsidR="00A221E0" w:rsidRPr="00955466" w:rsidTr="0003705C">
        <w:tc>
          <w:tcPr>
            <w:tcW w:w="993" w:type="dxa"/>
            <w:vMerge/>
            <w:vAlign w:val="center"/>
          </w:tcPr>
          <w:p w:rsidR="00A221E0" w:rsidRPr="00955466" w:rsidRDefault="00A221E0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221E0" w:rsidRPr="00955466" w:rsidRDefault="00A221E0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21E0" w:rsidRPr="00955466" w:rsidRDefault="00644949" w:rsidP="0064494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644949">
              <w:rPr>
                <w:rFonts w:ascii="仿宋_GB2312" w:hint="eastAsia"/>
                <w:sz w:val="24"/>
                <w:szCs w:val="24"/>
              </w:rPr>
              <w:t>学科培训：基本功比赛演讲、实验培训</w:t>
            </w:r>
          </w:p>
        </w:tc>
        <w:tc>
          <w:tcPr>
            <w:tcW w:w="990" w:type="dxa"/>
            <w:vAlign w:val="center"/>
          </w:tcPr>
          <w:p w:rsidR="00A221E0" w:rsidRPr="00644949" w:rsidRDefault="00644949" w:rsidP="00644949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vMerge/>
            <w:vAlign w:val="center"/>
          </w:tcPr>
          <w:p w:rsidR="00A221E0" w:rsidRPr="00955466" w:rsidRDefault="00A221E0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E57C9" w:rsidRPr="00955466" w:rsidTr="0003705C">
        <w:tc>
          <w:tcPr>
            <w:tcW w:w="993" w:type="dxa"/>
            <w:vMerge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E57C9" w:rsidRPr="00955466" w:rsidRDefault="003E57C9" w:rsidP="00644949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 w:rsidR="00644949">
              <w:rPr>
                <w:rFonts w:ascii="仿宋_GB2312"/>
                <w:sz w:val="24"/>
                <w:szCs w:val="24"/>
              </w:rPr>
              <w:t>1</w:t>
            </w:r>
            <w:r w:rsidRPr="00955466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</w:tcPr>
          <w:p w:rsidR="003E57C9" w:rsidRPr="00644949" w:rsidRDefault="00644949" w:rsidP="00644949">
            <w:pPr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  <w:r w:rsidRPr="00644949">
              <w:rPr>
                <w:rFonts w:ascii="仿宋_GB2312" w:hint="eastAsia"/>
                <w:sz w:val="24"/>
                <w:szCs w:val="24"/>
              </w:rPr>
              <w:t>课题研究：</w:t>
            </w:r>
            <w:r>
              <w:rPr>
                <w:rFonts w:ascii="仿宋_GB2312" w:hint="eastAsia"/>
                <w:sz w:val="24"/>
                <w:szCs w:val="24"/>
              </w:rPr>
              <w:t>“</w:t>
            </w:r>
            <w:r w:rsidRPr="00644949">
              <w:rPr>
                <w:rFonts w:ascii="仿宋_GB2312" w:hint="eastAsia"/>
                <w:sz w:val="24"/>
                <w:szCs w:val="24"/>
              </w:rPr>
              <w:t>基于真实情境的初中化学教学评一体化研究</w:t>
            </w:r>
            <w:r>
              <w:rPr>
                <w:rFonts w:ascii="仿宋_GB2312" w:hint="eastAsia"/>
                <w:sz w:val="24"/>
                <w:szCs w:val="24"/>
              </w:rPr>
              <w:t>”课例研究</w:t>
            </w:r>
          </w:p>
        </w:tc>
        <w:tc>
          <w:tcPr>
            <w:tcW w:w="990" w:type="dxa"/>
            <w:vAlign w:val="center"/>
          </w:tcPr>
          <w:p w:rsidR="003E57C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vAlign w:val="center"/>
          </w:tcPr>
          <w:p w:rsidR="003E57C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待定</w:t>
            </w:r>
          </w:p>
        </w:tc>
      </w:tr>
      <w:tr w:rsidR="003E57C9" w:rsidRPr="00955466" w:rsidTr="0003705C">
        <w:tc>
          <w:tcPr>
            <w:tcW w:w="993" w:type="dxa"/>
            <w:vMerge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7C9" w:rsidRPr="00955466" w:rsidRDefault="00644949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644949">
              <w:rPr>
                <w:rFonts w:ascii="仿宋_GB2312" w:hint="eastAsia"/>
                <w:sz w:val="24"/>
                <w:szCs w:val="24"/>
              </w:rPr>
              <w:t>课堂转型：《试卷讲评课》课型研究</w:t>
            </w:r>
          </w:p>
        </w:tc>
        <w:tc>
          <w:tcPr>
            <w:tcW w:w="990" w:type="dxa"/>
            <w:vAlign w:val="center"/>
          </w:tcPr>
          <w:p w:rsidR="003E57C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vAlign w:val="center"/>
          </w:tcPr>
          <w:p w:rsidR="003E57C9" w:rsidRPr="00955466" w:rsidRDefault="0064494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待定</w:t>
            </w:r>
          </w:p>
        </w:tc>
      </w:tr>
      <w:tr w:rsidR="003E57C9" w:rsidRPr="00955466" w:rsidTr="0003705C">
        <w:tc>
          <w:tcPr>
            <w:tcW w:w="993" w:type="dxa"/>
            <w:vMerge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 w:rsidR="00644949">
              <w:rPr>
                <w:rFonts w:ascii="仿宋_GB2312"/>
                <w:sz w:val="24"/>
                <w:szCs w:val="24"/>
              </w:rPr>
              <w:t>2</w:t>
            </w:r>
            <w:r w:rsidRPr="00955466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</w:tcPr>
          <w:p w:rsidR="003E57C9" w:rsidRPr="00955466" w:rsidRDefault="0003705C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课题研讨</w:t>
            </w:r>
          </w:p>
        </w:tc>
        <w:tc>
          <w:tcPr>
            <w:tcW w:w="990" w:type="dxa"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vAlign w:val="center"/>
          </w:tcPr>
          <w:p w:rsidR="003E57C9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待定</w:t>
            </w:r>
          </w:p>
        </w:tc>
      </w:tr>
      <w:tr w:rsidR="003E57C9" w:rsidRPr="00955466" w:rsidTr="0003705C">
        <w:tc>
          <w:tcPr>
            <w:tcW w:w="993" w:type="dxa"/>
            <w:vMerge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57C9" w:rsidRPr="00955466" w:rsidRDefault="003E57C9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7C9" w:rsidRPr="00955466" w:rsidRDefault="0003705C" w:rsidP="00120C5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市区教研活动</w:t>
            </w:r>
          </w:p>
        </w:tc>
        <w:tc>
          <w:tcPr>
            <w:tcW w:w="990" w:type="dxa"/>
            <w:vAlign w:val="center"/>
          </w:tcPr>
          <w:p w:rsidR="003E57C9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vAlign w:val="center"/>
          </w:tcPr>
          <w:p w:rsidR="003E57C9" w:rsidRPr="00955466" w:rsidRDefault="0003705C" w:rsidP="00120C5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待定</w:t>
            </w:r>
          </w:p>
        </w:tc>
      </w:tr>
      <w:tr w:rsidR="0003705C" w:rsidRPr="00955466" w:rsidTr="0003705C">
        <w:trPr>
          <w:trHeight w:val="476"/>
        </w:trPr>
        <w:tc>
          <w:tcPr>
            <w:tcW w:w="993" w:type="dxa"/>
            <w:vMerge w:val="restart"/>
            <w:vAlign w:val="center"/>
          </w:tcPr>
          <w:p w:rsidR="0003705C" w:rsidRPr="00644949" w:rsidRDefault="0003705C" w:rsidP="004F6DF5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2021</w:t>
            </w:r>
            <w:r>
              <w:rPr>
                <w:rFonts w:asciiTheme="minorHAnsi" w:hAnsiTheme="minorHAnsi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03705C" w:rsidRPr="00955466" w:rsidRDefault="0003705C" w:rsidP="004F6DF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 w:rsidRPr="00955466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3705C" w:rsidRPr="00644949" w:rsidRDefault="0003705C" w:rsidP="0003705C">
            <w:pPr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期末复习策略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3705C" w:rsidRPr="00955466" w:rsidRDefault="0003705C" w:rsidP="002136C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03705C" w:rsidRPr="00955466" w:rsidRDefault="0003705C" w:rsidP="002136C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待定</w:t>
            </w:r>
          </w:p>
        </w:tc>
      </w:tr>
      <w:tr w:rsidR="0003705C" w:rsidRPr="00955466" w:rsidTr="0003705C">
        <w:trPr>
          <w:trHeight w:val="420"/>
        </w:trPr>
        <w:tc>
          <w:tcPr>
            <w:tcW w:w="993" w:type="dxa"/>
            <w:vMerge/>
            <w:vAlign w:val="center"/>
          </w:tcPr>
          <w:p w:rsidR="0003705C" w:rsidRDefault="0003705C" w:rsidP="004F6DF5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705C" w:rsidRDefault="0003705C" w:rsidP="004F6DF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3705C" w:rsidRDefault="0003705C" w:rsidP="0003705C">
            <w:pPr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培育室一学期总结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3705C" w:rsidRPr="00955466" w:rsidRDefault="0003705C" w:rsidP="004F6DF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55466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03705C" w:rsidRPr="0003705C" w:rsidRDefault="0003705C" w:rsidP="004F6DF5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705C">
              <w:rPr>
                <w:rFonts w:ascii="仿宋_GB2312" w:hint="eastAsia"/>
                <w:sz w:val="24"/>
                <w:szCs w:val="24"/>
              </w:rPr>
              <w:t>魏军</w:t>
            </w:r>
          </w:p>
        </w:tc>
      </w:tr>
      <w:tr w:rsidR="0003705C" w:rsidRPr="00955466" w:rsidTr="0003705C">
        <w:tc>
          <w:tcPr>
            <w:tcW w:w="993" w:type="dxa"/>
            <w:vAlign w:val="center"/>
          </w:tcPr>
          <w:p w:rsidR="0003705C" w:rsidRPr="00955466" w:rsidRDefault="0003705C" w:rsidP="004F6DF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05C" w:rsidRPr="00955466" w:rsidRDefault="0003705C" w:rsidP="004F6DF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05C" w:rsidRPr="00644949" w:rsidRDefault="0003705C" w:rsidP="004F6DF5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3705C" w:rsidRPr="00955466" w:rsidRDefault="0003705C" w:rsidP="004F6DF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03705C" w:rsidRPr="00955466" w:rsidRDefault="0003705C" w:rsidP="004F6DF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FB0ECD" w:rsidRDefault="00FB0ECD"/>
    <w:p w:rsidR="00B5265B" w:rsidRPr="004F6DF5" w:rsidRDefault="00B5265B"/>
    <w:sectPr w:rsidR="00B5265B" w:rsidRPr="004F6DF5" w:rsidSect="00B5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A6" w:rsidRDefault="002352A6" w:rsidP="00D53977">
      <w:r>
        <w:separator/>
      </w:r>
    </w:p>
  </w:endnote>
  <w:endnote w:type="continuationSeparator" w:id="0">
    <w:p w:rsidR="002352A6" w:rsidRDefault="002352A6" w:rsidP="00D5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A6" w:rsidRDefault="002352A6" w:rsidP="00D53977">
      <w:r>
        <w:separator/>
      </w:r>
    </w:p>
  </w:footnote>
  <w:footnote w:type="continuationSeparator" w:id="0">
    <w:p w:rsidR="002352A6" w:rsidRDefault="002352A6" w:rsidP="00D5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0DB"/>
    <w:multiLevelType w:val="hybridMultilevel"/>
    <w:tmpl w:val="3DC068A0"/>
    <w:lvl w:ilvl="0" w:tplc="0ABAD3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F5"/>
    <w:rsid w:val="0003705C"/>
    <w:rsid w:val="000A7473"/>
    <w:rsid w:val="001F14CA"/>
    <w:rsid w:val="002352A6"/>
    <w:rsid w:val="002C1592"/>
    <w:rsid w:val="0033026D"/>
    <w:rsid w:val="003E2482"/>
    <w:rsid w:val="003E57C9"/>
    <w:rsid w:val="004C7BBC"/>
    <w:rsid w:val="004F6DF5"/>
    <w:rsid w:val="006152FA"/>
    <w:rsid w:val="00644949"/>
    <w:rsid w:val="00670B26"/>
    <w:rsid w:val="00707035"/>
    <w:rsid w:val="007D1234"/>
    <w:rsid w:val="00A221E0"/>
    <w:rsid w:val="00B5265B"/>
    <w:rsid w:val="00C35A42"/>
    <w:rsid w:val="00CD2D8A"/>
    <w:rsid w:val="00D53977"/>
    <w:rsid w:val="00F05B3E"/>
    <w:rsid w:val="00F9391B"/>
    <w:rsid w:val="00FB0ECD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DBB93-0EC1-4E6B-94B7-33ED8568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F6DF5"/>
    <w:pPr>
      <w:spacing w:line="700" w:lineRule="exact"/>
      <w:jc w:val="center"/>
    </w:pPr>
    <w:rPr>
      <w:rFonts w:eastAsia="方正大标宋简体"/>
      <w:sz w:val="44"/>
      <w:szCs w:val="24"/>
    </w:rPr>
  </w:style>
  <w:style w:type="character" w:customStyle="1" w:styleId="Char">
    <w:name w:val="正文文本 Char"/>
    <w:basedOn w:val="a0"/>
    <w:link w:val="a3"/>
    <w:uiPriority w:val="99"/>
    <w:rsid w:val="004F6DF5"/>
    <w:rPr>
      <w:rFonts w:ascii="Times New Roman" w:eastAsia="方正大标宋简体" w:hAnsi="Times New Roman" w:cs="Times New Roman"/>
      <w:sz w:val="44"/>
      <w:szCs w:val="24"/>
    </w:rPr>
  </w:style>
  <w:style w:type="paragraph" w:styleId="a4">
    <w:name w:val="header"/>
    <w:basedOn w:val="a"/>
    <w:link w:val="Char0"/>
    <w:uiPriority w:val="99"/>
    <w:unhideWhenUsed/>
    <w:rsid w:val="00D5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397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397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C7B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C99B-29D7-43FA-A9C1-B8B61DB5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529</Words>
  <Characters>3019</Characters>
  <Application>Microsoft Office Word</Application>
  <DocSecurity>0</DocSecurity>
  <Lines>25</Lines>
  <Paragraphs>7</Paragraphs>
  <ScaleCrop>false</ScaleCrop>
  <Company>china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5</cp:revision>
  <dcterms:created xsi:type="dcterms:W3CDTF">2020-09-11T06:00:00Z</dcterms:created>
  <dcterms:modified xsi:type="dcterms:W3CDTF">2020-09-11T07:42:00Z</dcterms:modified>
</cp:coreProperties>
</file>