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新魏幼儿园2019~2020学年度第二学期教师培养总结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如果说，教师的素质是决定一切教育工作成败的关键，那么，我们认为，面对今天我园幼儿教师队伍的现状，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教师培养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应是我园保教工作发展的关键所在。以人为本的内涵十分丰富，它同样包括教师在内，教师有什么样的体验，它就会把这些体验传递给幼儿，要想让幼儿进步和成长，首先必须以教师的进步和成长为前提，只有这样，才能创造性地促进幼儿的进步和成长。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本学期教师培养工作具体有以下几方面工作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园本培训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/>
          <w:b/>
          <w:bCs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园本培训是把理念与实践和教师研究活动紧密结合起来，促进教师专业化的成长和幼儿园发展的有效途径。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本学期虽然有疫情相“伴”，但园本培训工作能按计划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开展多样式的园本培训，使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我园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不同层面的教师走上了专业化成长的快车道。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0282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（一）</w:t>
      </w:r>
      <w:r>
        <w:rPr>
          <w:rFonts w:hint="eastAsia" w:ascii="宋体" w:hAnsi="宋体" w:eastAsia="宋体" w:cs="宋体"/>
          <w:b/>
          <w:i w:val="0"/>
          <w:caps w:val="0"/>
          <w:color w:val="202820"/>
          <w:spacing w:val="0"/>
          <w:sz w:val="24"/>
          <w:szCs w:val="24"/>
          <w:shd w:val="clear"/>
        </w:rPr>
        <w:t>以人为本，高度重视园本培训工作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为了充分了解教师成长所需，在工作开展前教科室对全园教师进行了园本培训民意调查，从教师发展及区教育局工作要求两者考虑，本学期园本培训工作主要从</w:t>
      </w:r>
      <w:r>
        <w:rPr>
          <w:rFonts w:hint="eastAsia"/>
          <w:b/>
          <w:bCs/>
          <w:sz w:val="24"/>
          <w:szCs w:val="24"/>
          <w:lang w:val="en-US" w:eastAsia="zh-CN"/>
        </w:rPr>
        <w:t>读书活动、技能培训、主题沙龙、理论学习四方面进行，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目的是让教师成长于学习之中，发展于工作之中。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202820"/>
          <w:spacing w:val="0"/>
          <w:sz w:val="21"/>
          <w:szCs w:val="21"/>
          <w:shd w:val="clear"/>
        </w:rPr>
      </w:pPr>
      <w:r>
        <w:rPr>
          <w:rFonts w:hint="eastAsia" w:ascii="宋体" w:hAnsi="宋体" w:eastAsia="宋体" w:cs="宋体"/>
          <w:b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（二）</w:t>
      </w:r>
      <w:r>
        <w:rPr>
          <w:rFonts w:hint="eastAsia" w:ascii="宋体" w:hAnsi="宋体" w:eastAsia="宋体" w:cs="宋体"/>
          <w:b/>
          <w:i w:val="0"/>
          <w:caps w:val="0"/>
          <w:color w:val="202820"/>
          <w:spacing w:val="0"/>
          <w:sz w:val="24"/>
          <w:szCs w:val="24"/>
          <w:shd w:val="clear"/>
        </w:rPr>
        <w:t>搭建平台，助推发展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为打造一支道德高尚、理念先进、责任性强，具有团队合作能力、持续发展潜力的教师队伍，根据园内教师队伍的年龄层次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、经验水平、技能特长等方面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构建了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本学期园本培训小组。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使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培训教师进一步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明确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培训任务及责任担当。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360" w:lineRule="auto"/>
        <w:ind w:left="0" w:right="0" w:firstLine="48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读书沙龙，理论提升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受疫情影响，未能如期开学。为了能够充分利用假期时间满足教师成长需求，我们组织了教师对《幼儿园创造性课程》（上）进行了读书沙龙研讨活动。在读书沙龙研讨过程中提前做到了做到“三个定”，即定研讨主题、“定时间”、“定主持人”。在每半月的沙龙研讨中，能做到提前将研讨主题告知教师，确保每一位教师都能带着目的看，做到精准捕捉书中精髓，同时也提高了研讨质量，为教师在假期中及时提供精神食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315" w:lineRule="atLeas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微软雅黑" w:hAnsi="微软雅黑" w:eastAsia="宋体" w:cs="微软雅黑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2.互助平台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，共同成长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同伴互助是教师专业成长的有效途径之一。我园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园本培训充分利用并为特长教师搭建经验共享平台，让资源进行共享。本学期</w:t>
      </w:r>
      <w:r>
        <w:rPr>
          <w:rFonts w:hint="eastAsia"/>
          <w:sz w:val="24"/>
          <w:szCs w:val="24"/>
          <w:lang w:val="en-US" w:eastAsia="zh-CN"/>
        </w:rPr>
        <w:t>主要围绕课程实施、户外活动组织、观察、以及特殊幼儿等方面等进行了专题培训。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在一次次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的培训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中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eastAsia="zh-CN"/>
        </w:rPr>
        <w:t>有教师对问题的思维碰撞、有经验的传授、有知识的共享……</w:t>
      </w: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</w:rPr>
        <w:t>教师个体成长，在分享交流的互动中助推团队发展。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/>
        <w:textAlignment w:val="auto"/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02820"/>
          <w:spacing w:val="0"/>
          <w:sz w:val="24"/>
          <w:szCs w:val="24"/>
          <w:shd w:val="clear"/>
          <w:lang w:val="en-US" w:eastAsia="zh-CN"/>
        </w:rPr>
        <w:t>3.专家指导，树立信心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教科研能力是教师的专业技术要求。著名心理学家、教育家林崇德教授曽提出“教师参加教育科学研究是提高自身素质的重要途径。”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本学期按计划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邀请了孟河实验小学孙建顺校长为我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教师们进行了教科研理论培训。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帮助教师解答了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理论与实践的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断层与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教科研理论考试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困惑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，不仅帮助教师掌握了相关的教科研理论知识，同时还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树立了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教师对教科研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理论考试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信心。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80"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4.线上培训，高位引领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本学期由于疫情影响，我园根据市区文件要求组织教师开展了常州市教研院组织的“课程游戏化背景下的园本教研”、“慧玩数学”，通过培训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逐步改变教师的心智模式和实践方式，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帮助教师进一步了解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区域推进课程游戏化的背景下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的作用；组织数学活动的有效方法。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青蓝工程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</w:rPr>
        <w:t>师徒结对活动的重要意义，是为了帮助新教师能尽快适应新的教育环境，掌握扎实的教学基本技能和教学方法与艺术，尽快使青年教师成长与成熟起来，并形成自己的教学特色，成为幼教战线上的中坚力量和骨干。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本学期继续延续以往师徒带教制度，在期末进行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1~3年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新教师汇报展示课活动，在汇报活动中，教师们严格要求自己，将最优秀的一面展现给大家，在展示与教研过程中，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</w:rPr>
        <w:t>幼儿园不但为教师们搭建了一个相互学习、相互促进，相互帮助的平台，而且还要对整个结对帮教过程进行多渠道的了解和调控</w:t>
      </w:r>
      <w:bookmarkStart w:id="0" w:name="_GoBack"/>
      <w:bookmarkEnd w:id="0"/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下学期工作计划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园本培训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读书沙龙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《幼儿园创造性课程》（下）每月进行一次专题研讨，最后进行读书心得汇报。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技能培训：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视频编辑制作、教师专业技能（舞蹈等）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课程：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（每月一次关于课程经验介绍）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青蓝工程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工作3年内教师进行师徒自主牵手活动，开展谈心、汇报（一个教学活动、一个课程分享）交流活动，分期中、期末进行。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71C4F"/>
    <w:multiLevelType w:val="singleLevel"/>
    <w:tmpl w:val="F4271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3BE1F3"/>
    <w:multiLevelType w:val="singleLevel"/>
    <w:tmpl w:val="503BE1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B1E0E"/>
    <w:multiLevelType w:val="singleLevel"/>
    <w:tmpl w:val="6B9B1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EBE0B01"/>
    <w:multiLevelType w:val="singleLevel"/>
    <w:tmpl w:val="6EBE0B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74C75"/>
    <w:rsid w:val="54A738CA"/>
    <w:rsid w:val="679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阳光幸福</cp:lastModifiedBy>
  <dcterms:modified xsi:type="dcterms:W3CDTF">2020-07-12T23:46:26Z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