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24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832"/>
        <w:gridCol w:w="2300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时  间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形  式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第一周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师德培训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丁红波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第二周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学习第二步支架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经验交流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第三周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故事与案例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冯亚丽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第四周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“新美”教师演讲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心得交流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第五周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消防知识培训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第六周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外出学习汇报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学习分享、专题研讨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施卫娟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第七周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教学电子产品的现场培训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孙俊洁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第八周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说课的技巧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任林娟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第九周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放假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我来讲故事：《指南》领域解读（科学领域）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经验共享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陈芊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户外区域视频分享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祁洁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第十二周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外出学习汇报（小河学习教师）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故事分享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学习（课程）故事系列之一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学习分享、专题研讨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第十四周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学习（课程）故事系列之二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学习分享、专题研讨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蒋京锦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新美故事大家谈系列之一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故事分享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毛燕平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学习（课程）故事系列之三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学习分享、专题研讨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施卫娟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学习（课程）故事系列之四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学习分享、专题研讨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第十八周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外出学习汇报（新华学习教师）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故事分享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严茜茜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第十九周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外出学习汇报（罗溪学习教师）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故事分享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kern w:val="0"/>
                <w:sz w:val="24"/>
                <w:shd w:val="clear" w:color="auto" w:fill="FFFFFF"/>
                <w:vertAlign w:val="baseline"/>
                <w:lang w:val="en-US" w:eastAsia="zh-CN"/>
              </w:rPr>
              <w:t>杨昕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2018~2019学年度第二学期</w:t>
      </w:r>
      <w:r>
        <w:rPr>
          <w:rFonts w:hint="eastAsia" w:ascii="黑体" w:hAnsi="黑体" w:eastAsia="黑体" w:cs="黑体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园本培训安排表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2FB0"/>
    <w:rsid w:val="2E4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2020-12-21T05:36:00Z</dcterms:created>
  <dc:creator>▓你镌刻在╮我的心中</dc:creator>
  <cp:lastModifiedBy>▓你镌刻在╮我的心中</cp:lastModifiedBy>
  <dcterms:modified xsi:type="dcterms:W3CDTF">2020-12-21T05:37:46Z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