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定点观察法 学习心得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0" w:firstLineChars="200"/>
        <w:jc w:val="left"/>
        <w:textAlignment w:val="auto"/>
        <w:rPr>
          <w:rFonts w:hint="default" w:eastAsiaTheme="minorEastAsia"/>
          <w:b w:val="0"/>
          <w:bCs w:val="0"/>
          <w:spacing w:val="1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10"/>
          <w:sz w:val="24"/>
          <w:szCs w:val="24"/>
          <w:lang w:val="en-US" w:eastAsia="zh-CN"/>
        </w:rPr>
        <w:t>一、定点观察法的定义、适用范围及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0" w:firstLineChars="200"/>
        <w:jc w:val="left"/>
        <w:textAlignment w:val="auto"/>
        <w:rPr>
          <w:rFonts w:hint="default" w:eastAsiaTheme="minorEastAsia"/>
          <w:b w:val="0"/>
          <w:bCs w:val="0"/>
          <w:spacing w:val="1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10"/>
          <w:sz w:val="24"/>
          <w:szCs w:val="24"/>
          <w:lang w:val="en-US" w:eastAsia="zh-CN"/>
        </w:rPr>
        <w:t>定义：</w:t>
      </w:r>
      <w:r>
        <w:rPr>
          <w:rFonts w:hint="default" w:eastAsiaTheme="minorEastAsia"/>
          <w:b w:val="0"/>
          <w:bCs w:val="0"/>
          <w:spacing w:val="10"/>
          <w:sz w:val="24"/>
          <w:szCs w:val="24"/>
          <w:lang w:val="en-US" w:eastAsia="zh-CN"/>
        </w:rPr>
        <w:t>定点观察法，是指选择某个区域进行一段时间系统、细致的观察，观察对象包括此区域内的所有幼儿或部分幼儿。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0" w:firstLineChars="200"/>
        <w:jc w:val="left"/>
        <w:textAlignment w:val="auto"/>
        <w:rPr>
          <w:rFonts w:hint="default" w:eastAsiaTheme="minorEastAsia"/>
          <w:b w:val="0"/>
          <w:bCs w:val="0"/>
          <w:spacing w:val="1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10"/>
          <w:sz w:val="24"/>
          <w:szCs w:val="24"/>
          <w:lang w:val="en-US" w:eastAsia="zh-CN"/>
        </w:rPr>
        <w:t>适用范围：</w:t>
      </w:r>
      <w:r>
        <w:rPr>
          <w:rFonts w:hint="default" w:eastAsiaTheme="minorEastAsia"/>
          <w:b w:val="0"/>
          <w:bCs w:val="0"/>
          <w:spacing w:val="10"/>
          <w:sz w:val="24"/>
          <w:szCs w:val="24"/>
          <w:lang w:val="en-US" w:eastAsia="zh-CN"/>
        </w:rPr>
        <w:t>适合于了解某主题或区域幼儿的游戏情况，了解学前儿童的现有经验以及他们的兴趣点、学前儿童之间交往、游戏情结的发展等动态信息，并且让教师较为系统地了解某一件事件发生的前因后果，避免指导的盲目性。定点观察法一般多在游戏过程中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0" w:firstLineChars="200"/>
        <w:jc w:val="left"/>
        <w:textAlignment w:val="auto"/>
        <w:rPr>
          <w:rFonts w:hint="default" w:eastAsiaTheme="minorEastAsia"/>
          <w:b w:val="0"/>
          <w:bCs w:val="0"/>
          <w:spacing w:val="1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10"/>
          <w:sz w:val="24"/>
          <w:szCs w:val="24"/>
          <w:lang w:val="en-US" w:eastAsia="zh-CN"/>
        </w:rPr>
        <w:t>记录方式：表格记录、实况记录、图示记录、影像记录等方式。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0" w:firstLineChars="200"/>
        <w:jc w:val="left"/>
        <w:textAlignment w:val="auto"/>
        <w:rPr>
          <w:rFonts w:hint="eastAsia"/>
          <w:b w:val="0"/>
          <w:bCs w:val="0"/>
          <w:spacing w:val="1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pacing w:val="10"/>
          <w:sz w:val="24"/>
          <w:szCs w:val="24"/>
          <w:lang w:val="en-US" w:eastAsia="zh-CN"/>
        </w:rPr>
        <w:t>案例心得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0" w:firstLineChars="200"/>
        <w:jc w:val="left"/>
        <w:textAlignment w:val="auto"/>
        <w:rPr>
          <w:rFonts w:hint="default"/>
          <w:b w:val="0"/>
          <w:bCs w:val="0"/>
          <w:spacing w:val="1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/>
          <w:b w:val="0"/>
          <w:bCs w:val="0"/>
          <w:spacing w:val="10"/>
          <w:sz w:val="24"/>
          <w:szCs w:val="24"/>
          <w:lang w:val="en-US" w:eastAsia="zh-CN"/>
        </w:rPr>
        <w:t>定点观察可以获得一些动态的信息，了解到幼儿在游戏中使用材料的情况、幼儿交往情况、游戏情节发展等。运用这种方法，可以较为全面地了解某一个活动的开展情况，了解幼儿已有的经验，以及在活动过程中的种种表现，使指导能有的放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86B2AD"/>
    <w:multiLevelType w:val="singleLevel"/>
    <w:tmpl w:val="A286B2A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253149"/>
    <w:rsid w:val="1225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2020-06-16T11:55:00Z</dcterms:created>
  <dc:creator>作业，休得无礼！</dc:creator>
  <cp:lastModifiedBy>作业，休得无礼！</cp:lastModifiedBy>
  <dcterms:modified xsi:type="dcterms:W3CDTF">2020-06-16T12:21:04Z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