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扫描观察记录量表</w:t>
      </w:r>
    </w:p>
    <w:p>
      <w:pPr>
        <w:autoSpaceDN w:val="0"/>
        <w:rPr>
          <w:rFonts w:hint="eastAsia" w:ascii="lucida Grande"/>
          <w:b/>
          <w:bCs/>
          <w:color w:val="000000"/>
          <w:szCs w:val="21"/>
        </w:rPr>
      </w:pPr>
      <w:r>
        <w:rPr>
          <w:rFonts w:hint="eastAsia" w:ascii="宋体" w:hAnsi="宋体"/>
          <w:b/>
          <w:bCs/>
          <w:color w:val="000000"/>
          <w:szCs w:val="21"/>
        </w:rPr>
        <w:t>观察对象</w:t>
      </w:r>
      <w:r>
        <w:rPr>
          <w:rFonts w:ascii="宋体" w:hAnsi="宋体"/>
          <w:b/>
          <w:bCs/>
          <w:color w:val="000000"/>
          <w:szCs w:val="21"/>
        </w:rPr>
        <w:t>：</w:t>
      </w:r>
      <w:r>
        <w:rPr>
          <w:rFonts w:hint="eastAsia" w:ascii="宋体" w:hAnsi="宋体"/>
          <w:b/>
          <w:bCs/>
          <w:color w:val="000000"/>
          <w:szCs w:val="21"/>
        </w:rPr>
        <w:t xml:space="preserve"> 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大三班幼儿</w:t>
      </w:r>
      <w:r>
        <w:rPr>
          <w:rFonts w:hint="eastAsia" w:ascii="宋体" w:hAnsi="宋体"/>
          <w:b/>
          <w:bCs/>
          <w:color w:val="000000"/>
          <w:szCs w:val="21"/>
        </w:rPr>
        <w:t xml:space="preserve">              </w:t>
      </w:r>
      <w:r>
        <w:rPr>
          <w:rFonts w:hint="eastAsia"/>
          <w:b/>
        </w:rPr>
        <w:t xml:space="preserve">                      </w:t>
      </w:r>
      <w:r>
        <w:rPr>
          <w:rFonts w:hint="eastAsia" w:ascii="lucida Grande"/>
          <w:b/>
          <w:bCs/>
          <w:color w:val="000000"/>
          <w:szCs w:val="21"/>
        </w:rPr>
        <w:t xml:space="preserve">                                       </w:t>
      </w:r>
    </w:p>
    <w:p>
      <w:pPr>
        <w:autoSpaceDN w:val="0"/>
        <w:rPr>
          <w:rFonts w:hint="eastAsia" w:ascii="宋体" w:hAnsi="宋体"/>
          <w:b/>
          <w:bCs/>
          <w:color w:val="000000"/>
          <w:szCs w:val="21"/>
        </w:rPr>
      </w:pPr>
      <w:r>
        <w:rPr>
          <w:rFonts w:ascii="宋体" w:hAnsi="宋体"/>
          <w:b/>
          <w:bCs/>
          <w:color w:val="000000"/>
          <w:szCs w:val="21"/>
        </w:rPr>
        <w:t>观察时间：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6</w:t>
      </w:r>
      <w:r>
        <w:rPr>
          <w:rFonts w:hint="eastAsia" w:ascii="宋体" w:hAnsi="宋体"/>
          <w:b/>
          <w:bCs/>
          <w:color w:val="000000"/>
          <w:szCs w:val="21"/>
        </w:rPr>
        <w:t>月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3</w:t>
      </w:r>
      <w:r>
        <w:rPr>
          <w:rFonts w:hint="eastAsia" w:ascii="宋体" w:hAnsi="宋体"/>
          <w:b/>
          <w:bCs/>
          <w:color w:val="000000"/>
          <w:szCs w:val="21"/>
        </w:rPr>
        <w:t>号</w:t>
      </w:r>
    </w:p>
    <w:p>
      <w:pPr>
        <w:autoSpaceDN w:val="0"/>
        <w:rPr>
          <w:rFonts w:hint="eastAsia" w:ascii="lucida Grande"/>
          <w:b/>
          <w:bCs/>
          <w:color w:val="000000"/>
          <w:szCs w:val="21"/>
        </w:rPr>
      </w:pPr>
      <w:r>
        <w:rPr>
          <w:rFonts w:ascii="宋体" w:hAnsi="宋体"/>
          <w:b/>
          <w:bCs/>
          <w:color w:val="000000"/>
          <w:szCs w:val="21"/>
        </w:rPr>
        <w:t>观察目的：</w:t>
      </w:r>
      <w:r>
        <w:rPr>
          <w:rFonts w:hint="eastAsia"/>
          <w:b/>
          <w:lang w:val="en-US" w:eastAsia="zh-CN"/>
        </w:rPr>
        <w:t>大班</w:t>
      </w:r>
      <w:r>
        <w:rPr>
          <w:rFonts w:hint="eastAsia"/>
          <w:b/>
        </w:rPr>
        <w:t>幼儿</w:t>
      </w:r>
      <w:r>
        <w:rPr>
          <w:rFonts w:hint="eastAsia"/>
          <w:b/>
          <w:lang w:val="en-US" w:eastAsia="zh-CN"/>
        </w:rPr>
        <w:t>绘画活动中</w:t>
      </w:r>
      <w:r>
        <w:rPr>
          <w:rFonts w:hint="eastAsia"/>
          <w:b/>
        </w:rPr>
        <w:t>的</w:t>
      </w:r>
      <w:r>
        <w:rPr>
          <w:rFonts w:hint="eastAsia"/>
          <w:b/>
          <w:lang w:val="en-US" w:eastAsia="zh-CN"/>
        </w:rPr>
        <w:t>游戏品质</w:t>
      </w:r>
      <w:r>
        <w:rPr>
          <w:rFonts w:hint="eastAsia" w:ascii="lucida Grande"/>
          <w:b/>
          <w:bCs/>
          <w:color w:val="000000"/>
          <w:szCs w:val="21"/>
        </w:rPr>
        <w:t xml:space="preserve">        </w:t>
      </w:r>
    </w:p>
    <w:p>
      <w:pPr>
        <w:autoSpaceDN w:val="0"/>
        <w:rPr>
          <w:rFonts w:hint="eastAsia" w:ascii="lucida Grande"/>
          <w:b/>
          <w:bCs/>
          <w:color w:val="000000"/>
          <w:szCs w:val="21"/>
        </w:rPr>
      </w:pPr>
      <w:r>
        <w:rPr>
          <w:rFonts w:ascii="宋体" w:hAnsi="宋体"/>
          <w:b/>
          <w:bCs/>
          <w:color w:val="000000"/>
          <w:szCs w:val="21"/>
        </w:rPr>
        <w:t>观察</w:t>
      </w:r>
      <w:r>
        <w:rPr>
          <w:rFonts w:hint="eastAsia" w:ascii="宋体" w:hAnsi="宋体"/>
          <w:b/>
          <w:bCs/>
          <w:color w:val="000000"/>
          <w:szCs w:val="21"/>
        </w:rPr>
        <w:t>内容</w:t>
      </w:r>
      <w:r>
        <w:rPr>
          <w:rFonts w:ascii="宋体" w:hAnsi="宋体"/>
          <w:b/>
          <w:bCs/>
          <w:color w:val="000000"/>
          <w:szCs w:val="21"/>
        </w:rPr>
        <w:t>：</w:t>
      </w:r>
      <w:r>
        <w:rPr>
          <w:rFonts w:hint="eastAsia" w:ascii="宋体" w:hAnsi="宋体"/>
          <w:b/>
          <w:bCs/>
          <w:color w:val="000000"/>
          <w:szCs w:val="21"/>
        </w:rPr>
        <w:t>幼儿在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绘画</w:t>
      </w:r>
      <w:r>
        <w:rPr>
          <w:rFonts w:hint="eastAsia" w:ascii="宋体" w:hAnsi="宋体"/>
          <w:b/>
          <w:bCs/>
          <w:color w:val="000000"/>
          <w:szCs w:val="21"/>
        </w:rPr>
        <w:t>活动中的</w:t>
      </w:r>
      <w:r>
        <w:rPr>
          <w:rFonts w:hint="eastAsia" w:ascii="宋体" w:hAnsi="宋体"/>
          <w:b/>
          <w:bCs/>
          <w:color w:val="000000"/>
          <w:szCs w:val="21"/>
          <w:lang w:val="en-US" w:eastAsia="zh-CN"/>
        </w:rPr>
        <w:t>行为表现</w:t>
      </w:r>
    </w:p>
    <w:p>
      <w:pPr>
        <w:rPr>
          <w:rFonts w:hint="default" w:eastAsiaTheme="minorEastAsia"/>
          <w:b/>
          <w:lang w:val="en-US" w:eastAsia="zh-CN"/>
        </w:rPr>
      </w:pPr>
      <w:r>
        <w:rPr>
          <w:rFonts w:hint="eastAsia"/>
          <w:b/>
        </w:rPr>
        <w:t>活动背景：</w:t>
      </w:r>
      <w:r>
        <w:rPr>
          <w:rFonts w:hint="eastAsia"/>
          <w:b/>
          <w:lang w:val="en-US" w:eastAsia="zh-CN"/>
        </w:rPr>
        <w:t>吃完点心后的绘画活动</w: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等级划分及其描述备注：</w:t>
      </w:r>
    </w:p>
    <w:p>
      <w:pPr>
        <w:numPr>
          <w:ilvl w:val="0"/>
          <w:numId w:val="0"/>
        </w:numPr>
        <w:ind w:firstLine="420" w:firstLineChars="200"/>
        <w:rPr>
          <w:rFonts w:hint="eastAsia" w:ascii="宋体" w:hAnsi="宋体"/>
          <w:color w:val="000000"/>
          <w:szCs w:val="21"/>
          <w:lang w:val="pt-BR" w:eastAsia="zh-CN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1.能否大胆作画</w:t>
      </w:r>
      <w:r>
        <w:rPr>
          <w:rFonts w:hint="eastAsia" w:ascii="宋体" w:hAnsi="宋体"/>
          <w:color w:val="000000"/>
          <w:szCs w:val="21"/>
        </w:rPr>
        <w:t>：</w:t>
      </w:r>
      <w:r>
        <w:rPr>
          <w:rFonts w:hint="eastAsia" w:ascii="宋体" w:hAnsi="宋体"/>
          <w:color w:val="000000"/>
          <w:szCs w:val="21"/>
          <w:lang w:val="pt-BR" w:eastAsia="zh-CN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能</w:t>
      </w:r>
      <w:r>
        <w:rPr>
          <w:rFonts w:hint="eastAsia" w:ascii="宋体" w:hAnsi="宋体"/>
          <w:color w:val="000000"/>
          <w:szCs w:val="21"/>
          <w:lang w:val="pt-BR" w:eastAsia="zh-CN"/>
        </w:rPr>
        <w:t>）</w:t>
      </w:r>
      <w:r>
        <w:rPr>
          <w:rFonts w:hint="eastAsia" w:ascii="宋体" w:hAnsi="宋体"/>
          <w:color w:val="000000"/>
          <w:szCs w:val="21"/>
          <w:lang w:val="en-US" w:eastAsia="zh-CN"/>
        </w:rPr>
        <w:t>拿到纸笔后能按照自己的想法进行绘画</w:t>
      </w:r>
      <w:r>
        <w:rPr>
          <w:rFonts w:hint="eastAsia" w:ascii="宋体" w:hAnsi="宋体"/>
          <w:color w:val="000000"/>
          <w:szCs w:val="21"/>
          <w:lang w:val="pt-BR" w:eastAsia="zh-CN"/>
        </w:rPr>
        <w:t>；（</w:t>
      </w:r>
      <w:r>
        <w:rPr>
          <w:rFonts w:hint="eastAsia" w:ascii="宋体" w:hAnsi="宋体"/>
          <w:color w:val="000000"/>
          <w:szCs w:val="21"/>
          <w:lang w:val="en-US" w:eastAsia="zh-CN"/>
        </w:rPr>
        <w:t>否</w:t>
      </w:r>
      <w:r>
        <w:rPr>
          <w:rFonts w:hint="eastAsia" w:ascii="宋体" w:hAnsi="宋体"/>
          <w:color w:val="000000"/>
          <w:szCs w:val="21"/>
          <w:lang w:val="pt-BR" w:eastAsia="zh-CN"/>
        </w:rPr>
        <w:t>）</w:t>
      </w:r>
      <w:r>
        <w:rPr>
          <w:rFonts w:hint="eastAsia" w:ascii="宋体" w:hAnsi="宋体"/>
          <w:color w:val="000000"/>
          <w:szCs w:val="21"/>
          <w:lang w:val="en-US" w:eastAsia="zh-CN"/>
        </w:rPr>
        <w:t>观望其他小朋友画，迟迟不下笔</w:t>
      </w:r>
    </w:p>
    <w:p>
      <w:pPr>
        <w:numPr>
          <w:ilvl w:val="0"/>
          <w:numId w:val="0"/>
        </w:numPr>
        <w:ind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2.专注度</w:t>
      </w:r>
      <w:r>
        <w:rPr>
          <w:rFonts w:hint="eastAsia" w:ascii="宋体" w:hAnsi="宋体"/>
          <w:color w:val="000000"/>
          <w:szCs w:val="21"/>
        </w:rPr>
        <w:t>：A-</w:t>
      </w:r>
      <w:r>
        <w:rPr>
          <w:rFonts w:hint="eastAsia" w:ascii="宋体" w:hAnsi="宋体"/>
          <w:color w:val="000000"/>
          <w:szCs w:val="21"/>
          <w:lang w:val="en-US" w:eastAsia="zh-CN"/>
        </w:rPr>
        <w:t>认真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  <w:lang w:val="en-US" w:eastAsia="zh-CN"/>
        </w:rPr>
        <w:t>眼睛看着画纸，用笔慢慢勾勒，</w:t>
      </w:r>
      <w:r>
        <w:rPr>
          <w:rFonts w:hint="eastAsia" w:ascii="宋体" w:hAnsi="宋体"/>
          <w:color w:val="000000"/>
          <w:szCs w:val="21"/>
        </w:rPr>
        <w:t>眼脸下垂，嘴角下垂）；B-</w:t>
      </w:r>
      <w:r>
        <w:rPr>
          <w:rFonts w:hint="eastAsia" w:ascii="宋体" w:hAnsi="宋体"/>
          <w:color w:val="000000"/>
          <w:szCs w:val="21"/>
          <w:lang w:val="en-US" w:eastAsia="zh-CN"/>
        </w:rPr>
        <w:t>发呆</w:t>
      </w:r>
      <w:r>
        <w:rPr>
          <w:rFonts w:hint="eastAsia" w:ascii="宋体" w:hAnsi="宋体"/>
          <w:color w:val="000000"/>
          <w:szCs w:val="21"/>
        </w:rPr>
        <w:t>（眼神</w:t>
      </w:r>
      <w:r>
        <w:rPr>
          <w:rFonts w:hint="eastAsia" w:ascii="宋体" w:hAnsi="宋体"/>
          <w:color w:val="000000"/>
          <w:szCs w:val="21"/>
          <w:lang w:val="en-US" w:eastAsia="zh-CN"/>
        </w:rPr>
        <w:t>盯着一个地方</w:t>
      </w:r>
      <w:r>
        <w:rPr>
          <w:rFonts w:hint="eastAsia" w:ascii="宋体" w:hAnsi="宋体"/>
          <w:color w:val="000000"/>
          <w:szCs w:val="21"/>
        </w:rPr>
        <w:t>）；C-</w:t>
      </w:r>
      <w:r>
        <w:rPr>
          <w:rFonts w:hint="eastAsia" w:ascii="宋体" w:hAnsi="宋体"/>
          <w:color w:val="000000"/>
          <w:szCs w:val="21"/>
          <w:lang w:val="en-US" w:eastAsia="zh-CN"/>
        </w:rPr>
        <w:t>聊天、玩闹</w:t>
      </w:r>
      <w:r>
        <w:rPr>
          <w:rFonts w:hint="eastAsia" w:ascii="宋体" w:hAnsi="宋体"/>
          <w:color w:val="000000"/>
          <w:szCs w:val="21"/>
          <w:lang w:eastAsia="zh-CN"/>
        </w:rPr>
        <w:t>；</w:t>
      </w:r>
      <w:r>
        <w:rPr>
          <w:rFonts w:hint="eastAsia" w:ascii="宋体" w:hAnsi="宋体"/>
          <w:color w:val="000000"/>
          <w:szCs w:val="21"/>
          <w:lang w:val="en-US" w:eastAsia="zh-CN"/>
        </w:rPr>
        <w:t>D—捣乱（抢笔，推搡，在他人纸上画）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3.</w:t>
      </w:r>
      <w:r>
        <w:rPr>
          <w:rFonts w:hint="eastAsia" w:ascii="宋体" w:hAnsi="宋体"/>
          <w:color w:val="000000"/>
          <w:szCs w:val="21"/>
          <w:lang w:val="en-US" w:eastAsia="zh-CN"/>
        </w:rPr>
        <w:t>收拾</w:t>
      </w:r>
      <w:r>
        <w:rPr>
          <w:rFonts w:hint="eastAsia" w:ascii="宋体" w:hAnsi="宋体"/>
          <w:color w:val="000000"/>
          <w:szCs w:val="21"/>
        </w:rPr>
        <w:t>：A-</w:t>
      </w:r>
      <w:r>
        <w:rPr>
          <w:rFonts w:hint="eastAsia" w:ascii="宋体" w:hAnsi="宋体"/>
          <w:color w:val="000000"/>
          <w:szCs w:val="21"/>
          <w:lang w:val="en-US" w:eastAsia="zh-CN"/>
        </w:rPr>
        <w:t>将物品放回原位</w:t>
      </w:r>
      <w:r>
        <w:rPr>
          <w:rFonts w:hint="eastAsia" w:ascii="宋体" w:hAnsi="宋体"/>
          <w:color w:val="000000"/>
          <w:szCs w:val="21"/>
        </w:rPr>
        <w:t>；B-</w:t>
      </w:r>
      <w:r>
        <w:rPr>
          <w:rFonts w:hint="eastAsia" w:ascii="宋体" w:hAnsi="宋体"/>
          <w:color w:val="000000"/>
          <w:szCs w:val="21"/>
          <w:lang w:val="en-US" w:eastAsia="zh-CN"/>
        </w:rPr>
        <w:t>将物品放在桌上</w:t>
      </w:r>
      <w:r>
        <w:rPr>
          <w:rFonts w:hint="eastAsia" w:ascii="宋体" w:hAnsi="宋体"/>
          <w:color w:val="000000"/>
          <w:szCs w:val="21"/>
        </w:rPr>
        <w:t>；C-</w:t>
      </w:r>
      <w:r>
        <w:rPr>
          <w:rFonts w:hint="eastAsia" w:ascii="宋体" w:hAnsi="宋体"/>
          <w:color w:val="000000"/>
          <w:szCs w:val="21"/>
          <w:lang w:val="en-US" w:eastAsia="zh-CN"/>
        </w:rPr>
        <w:t>物品乱丢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1417"/>
        <w:gridCol w:w="1417"/>
        <w:gridCol w:w="1417"/>
        <w:gridCol w:w="1417"/>
        <w:gridCol w:w="1417"/>
        <w:gridCol w:w="1418"/>
        <w:gridCol w:w="1416"/>
        <w:gridCol w:w="2"/>
        <w:gridCol w:w="1418"/>
        <w:gridCol w:w="1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834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能否大胆作画</w:t>
            </w:r>
          </w:p>
        </w:tc>
        <w:tc>
          <w:tcPr>
            <w:tcW w:w="5669" w:type="dxa"/>
            <w:gridSpan w:val="4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专注度</w:t>
            </w:r>
          </w:p>
        </w:tc>
        <w:tc>
          <w:tcPr>
            <w:tcW w:w="4255" w:type="dxa"/>
            <w:gridSpan w:val="4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收拾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能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否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认真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发呆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聊天、玩闹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捣乱</w:t>
            </w: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将物品放回原位</w:t>
            </w:r>
          </w:p>
        </w:tc>
        <w:tc>
          <w:tcPr>
            <w:tcW w:w="1420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将物品放在桌上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物品乱丢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高茗楦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邹婼桐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薛暮子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孙俊昊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顾婷婷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贾梵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包宸琳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高一笑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于家兴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邹钰涛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李苏航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沈若凡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黄晟栢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顾程煊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蔡宇辰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徐子涵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王晟泽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赵盛杰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邹彧霖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程家浩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孟峻逸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王越冰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刘建祺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乔心怡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孙文鑫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薛文欢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燕欣怡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√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总计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19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Arial" w:hAnsi="Arial" w:cs="Arial"/>
                <w:b/>
                <w:bCs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default"/>
          <w:b/>
          <w:bCs/>
          <w:sz w:val="21"/>
          <w:szCs w:val="21"/>
          <w:lang w:val="en-US" w:eastAsia="zh-CN"/>
        </w:rPr>
        <w:t>分析解读：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根据以上数据显示，大多数幼儿能够大胆的在画纸上表达自己的想法，只有少数8位幼儿不敢下笔。而其中能够认真作画的大多是女孩子，处于发呆、聊天、捣乱的13人中只有2位是女孩。基于前期物品摆放管理的执行，大部分幼儿都能做到，有5名幼儿因为摆放物品、喝水等原因会将物品遗忘在桌上，只有2名幼儿会将物品丢在地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default"/>
          <w:b/>
          <w:bCs/>
          <w:sz w:val="21"/>
          <w:szCs w:val="21"/>
          <w:lang w:val="en-US" w:eastAsia="zh-CN"/>
        </w:rPr>
        <w:t>支持跟进：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1、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在绘画前可以和大家进行一下谈话，交流画面可以画那些。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2、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鼓励幼儿将自己的画作向大家展示，与大家交流绘画内容，进行表扬，调动积极性。谈一下不认真学习的坏处。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1"/>
          <w:szCs w:val="21"/>
          <w:lang w:val="en-US" w:eastAsia="zh-CN"/>
        </w:rPr>
        <w:t>3、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每组可以选一个小组长，对物品摆放进行检查。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Grande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3850D2"/>
    <w:rsid w:val="123850D2"/>
    <w:rsid w:val="273069AF"/>
    <w:rsid w:val="4084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2020-06-16T12:21:00Z</dcterms:created>
  <dc:creator>作业，休得无礼！</dc:creator>
  <cp:lastModifiedBy>作业，休得无礼！</cp:lastModifiedBy>
  <dcterms:modified xsi:type="dcterms:W3CDTF">2020-06-17T00:16:34Z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