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A67" w:rsidRDefault="009907E3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小</w:t>
      </w:r>
      <w:r w:rsidR="005806B2"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 w:hint="eastAsia"/>
          <w:sz w:val="32"/>
          <w:szCs w:val="32"/>
        </w:rPr>
        <w:t>班幼儿</w:t>
      </w:r>
      <w:r w:rsidR="005806B2">
        <w:rPr>
          <w:rFonts w:ascii="黑体" w:eastAsia="黑体" w:hAnsi="黑体" w:hint="eastAsia"/>
          <w:sz w:val="32"/>
          <w:szCs w:val="32"/>
        </w:rPr>
        <w:t>自主入园</w:t>
      </w:r>
      <w:r>
        <w:rPr>
          <w:rFonts w:ascii="黑体" w:eastAsia="黑体" w:hAnsi="黑体" w:hint="eastAsia"/>
          <w:sz w:val="32"/>
          <w:szCs w:val="32"/>
        </w:rPr>
        <w:t>观察记录量表</w:t>
      </w:r>
    </w:p>
    <w:p w:rsidR="007C6A67" w:rsidRDefault="009907E3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观察者：</w:t>
      </w:r>
      <w:r w:rsidR="005806B2">
        <w:rPr>
          <w:rFonts w:asciiTheme="minorEastAsia" w:hAnsiTheme="minorEastAsia" w:cstheme="minorEastAsia" w:hint="eastAsia"/>
          <w:sz w:val="24"/>
        </w:rPr>
        <w:t>邹榴玉</w:t>
      </w:r>
    </w:p>
    <w:p w:rsidR="007C6A67" w:rsidRDefault="009907E3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观察时间：2020.6.1</w:t>
      </w:r>
      <w:r w:rsidR="00105CD8">
        <w:rPr>
          <w:rFonts w:asciiTheme="minorEastAsia" w:hAnsiTheme="minorEastAsia" w:cstheme="minorEastAsia" w:hint="eastAsia"/>
          <w:sz w:val="24"/>
        </w:rPr>
        <w:t>5</w:t>
      </w:r>
      <w:r w:rsidR="005806B2">
        <w:rPr>
          <w:rFonts w:asciiTheme="minorEastAsia" w:hAnsiTheme="minorEastAsia" w:cstheme="minorEastAsia" w:hint="eastAsia"/>
          <w:sz w:val="24"/>
        </w:rPr>
        <w:t>上午7：40-8：10</w:t>
      </w:r>
      <w:r w:rsidR="005806B2">
        <w:rPr>
          <w:rFonts w:asciiTheme="minorEastAsia" w:hAnsiTheme="minorEastAsia" w:cstheme="minorEastAsia"/>
          <w:sz w:val="24"/>
        </w:rPr>
        <w:t xml:space="preserve"> </w:t>
      </w:r>
    </w:p>
    <w:p w:rsidR="007C6A67" w:rsidRDefault="009907E3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观察对象：小</w:t>
      </w:r>
      <w:r w:rsidR="005806B2">
        <w:rPr>
          <w:rFonts w:asciiTheme="minorEastAsia" w:hAnsiTheme="minorEastAsia" w:cstheme="minorEastAsia" w:hint="eastAsia"/>
          <w:sz w:val="24"/>
        </w:rPr>
        <w:t>四</w:t>
      </w:r>
      <w:r>
        <w:rPr>
          <w:rFonts w:asciiTheme="minorEastAsia" w:hAnsiTheme="minorEastAsia" w:cstheme="minorEastAsia" w:hint="eastAsia"/>
          <w:sz w:val="24"/>
        </w:rPr>
        <w:t>班幼儿</w:t>
      </w:r>
    </w:p>
    <w:p w:rsidR="007C6A67" w:rsidRDefault="009907E3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观察地点：小</w:t>
      </w:r>
      <w:r w:rsidR="005806B2">
        <w:rPr>
          <w:rFonts w:asciiTheme="minorEastAsia" w:hAnsiTheme="minorEastAsia" w:cstheme="minorEastAsia" w:hint="eastAsia"/>
          <w:sz w:val="24"/>
        </w:rPr>
        <w:t>四</w:t>
      </w:r>
      <w:r>
        <w:rPr>
          <w:rFonts w:asciiTheme="minorEastAsia" w:hAnsiTheme="minorEastAsia" w:cstheme="minorEastAsia" w:hint="eastAsia"/>
          <w:sz w:val="24"/>
        </w:rPr>
        <w:t>班教室</w:t>
      </w:r>
      <w:r w:rsidR="00105CD8">
        <w:rPr>
          <w:rFonts w:asciiTheme="minorEastAsia" w:hAnsiTheme="minorEastAsia" w:cstheme="minorEastAsia" w:hint="eastAsia"/>
          <w:sz w:val="24"/>
        </w:rPr>
        <w:t>、门卫</w:t>
      </w:r>
    </w:p>
    <w:p w:rsidR="007C6A67" w:rsidRDefault="009907E3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观察目的：幼儿</w:t>
      </w:r>
      <w:r w:rsidR="005806B2">
        <w:rPr>
          <w:rFonts w:asciiTheme="minorEastAsia" w:hAnsiTheme="minorEastAsia" w:cstheme="minorEastAsia" w:hint="eastAsia"/>
          <w:sz w:val="24"/>
        </w:rPr>
        <w:t>自主入园的规则意识、自理能力</w:t>
      </w:r>
    </w:p>
    <w:p w:rsidR="007C6A67" w:rsidRDefault="009907E3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观察内容：幼儿</w:t>
      </w:r>
      <w:r w:rsidR="005806B2">
        <w:rPr>
          <w:rFonts w:asciiTheme="minorEastAsia" w:hAnsiTheme="minorEastAsia" w:cstheme="minorEastAsia" w:hint="eastAsia"/>
          <w:sz w:val="24"/>
        </w:rPr>
        <w:t>来园表现</w:t>
      </w:r>
    </w:p>
    <w:p w:rsidR="007C6A67" w:rsidRDefault="009907E3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观察背景：</w:t>
      </w:r>
      <w:r w:rsidR="005806B2">
        <w:rPr>
          <w:rFonts w:asciiTheme="minorEastAsia" w:hAnsiTheme="minorEastAsia" w:cstheme="minorEastAsia" w:hint="eastAsia"/>
          <w:sz w:val="24"/>
        </w:rPr>
        <w:t>班级开展了自主入园课程，已进行到最后阶段</w:t>
      </w:r>
      <w:r>
        <w:rPr>
          <w:rFonts w:asciiTheme="minorEastAsia" w:hAnsiTheme="minorEastAsia" w:cstheme="minorEastAsia" w:hint="eastAsia"/>
          <w:sz w:val="24"/>
        </w:rPr>
        <w:t>。</w:t>
      </w:r>
    </w:p>
    <w:p w:rsidR="007C6A67" w:rsidRDefault="009907E3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观察方法：扫描观察法</w:t>
      </w:r>
    </w:p>
    <w:p w:rsidR="007C6A67" w:rsidRDefault="009907E3">
      <w:pPr>
        <w:rPr>
          <w:rFonts w:asciiTheme="minorEastAsia" w:hAnsiTheme="minorEastAsia" w:cstheme="minorEastAsia" w:hint="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观察记录</w:t>
      </w:r>
    </w:p>
    <w:tbl>
      <w:tblPr>
        <w:tblStyle w:val="a3"/>
        <w:tblW w:w="0" w:type="auto"/>
        <w:tblLook w:val="04A0"/>
      </w:tblPr>
      <w:tblGrid>
        <w:gridCol w:w="959"/>
        <w:gridCol w:w="1701"/>
        <w:gridCol w:w="1701"/>
        <w:gridCol w:w="1984"/>
        <w:gridCol w:w="2410"/>
      </w:tblGrid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b/>
                <w:sz w:val="24"/>
              </w:rPr>
            </w:pPr>
            <w:r w:rsidRPr="00E9464E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701" w:type="dxa"/>
          </w:tcPr>
          <w:p w:rsidR="00105CD8" w:rsidRPr="00E9464E" w:rsidRDefault="00105CD8" w:rsidP="007D173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来园情绪稳定</w:t>
            </w:r>
          </w:p>
        </w:tc>
        <w:tc>
          <w:tcPr>
            <w:tcW w:w="1701" w:type="dxa"/>
          </w:tcPr>
          <w:p w:rsidR="00105CD8" w:rsidRPr="00E9464E" w:rsidRDefault="00105CD8" w:rsidP="007D173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熟悉来园流程</w:t>
            </w:r>
          </w:p>
        </w:tc>
        <w:tc>
          <w:tcPr>
            <w:tcW w:w="1984" w:type="dxa"/>
          </w:tcPr>
          <w:p w:rsidR="00105CD8" w:rsidRPr="00E9464E" w:rsidRDefault="00105CD8" w:rsidP="007D173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按正确路线进班</w:t>
            </w:r>
          </w:p>
        </w:tc>
        <w:tc>
          <w:tcPr>
            <w:tcW w:w="2410" w:type="dxa"/>
          </w:tcPr>
          <w:p w:rsidR="00105CD8" w:rsidRPr="00E9464E" w:rsidRDefault="00105CD8" w:rsidP="007D1731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独立拿放个人物品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9464E">
              <w:rPr>
                <w:rFonts w:hint="eastAsia"/>
                <w:sz w:val="24"/>
              </w:rPr>
              <w:t>李鑫晟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蔡梓阳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tabs>
                <w:tab w:val="left" w:pos="517"/>
              </w:tabs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凌菁钰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陈梓悦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>
              <w:rPr>
                <w:rFonts w:hint="eastAsia"/>
                <w:sz w:val="24"/>
              </w:rPr>
              <w:t>X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许诺溪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司振业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  <w:vAlign w:val="center"/>
          </w:tcPr>
          <w:p w:rsidR="00105CD8" w:rsidRPr="00836CCC" w:rsidRDefault="00105CD8" w:rsidP="007D1731">
            <w:r w:rsidRPr="00773A93">
              <w:rPr>
                <w:rFonts w:hint="eastAsia"/>
                <w:sz w:val="24"/>
              </w:rPr>
              <w:t>赵梓涵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周璟雯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贾子轩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陈嘉森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王梓慧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张一乔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金佳一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张芷涵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>
              <w:rPr>
                <w:rFonts w:hint="eastAsia"/>
                <w:sz w:val="24"/>
              </w:rPr>
              <w:t>X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刘彦广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包心怡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黄润泽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>
              <w:rPr>
                <w:rFonts w:hint="eastAsia"/>
                <w:sz w:val="24"/>
              </w:rPr>
              <w:t>X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>
              <w:rPr>
                <w:rFonts w:hint="eastAsia"/>
                <w:sz w:val="24"/>
              </w:rPr>
              <w:t>X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祁禹宣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 w:rsidRPr="00E22BA5">
              <w:rPr>
                <w:rFonts w:hint="eastAsia"/>
                <w:sz w:val="24"/>
              </w:rPr>
              <w:t>薛一诺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  <w:tr w:rsidR="00105CD8" w:rsidTr="007D1731">
        <w:tc>
          <w:tcPr>
            <w:tcW w:w="959" w:type="dxa"/>
          </w:tcPr>
          <w:p w:rsidR="00105CD8" w:rsidRPr="00E9464E" w:rsidRDefault="00105CD8" w:rsidP="007D173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何钰彤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701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1984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  <w:tc>
          <w:tcPr>
            <w:tcW w:w="2410" w:type="dxa"/>
          </w:tcPr>
          <w:p w:rsidR="00105CD8" w:rsidRDefault="00105CD8" w:rsidP="00105CD8">
            <w:pPr>
              <w:jc w:val="center"/>
            </w:pPr>
            <w:r w:rsidRPr="002F6C28">
              <w:rPr>
                <w:rFonts w:hint="eastAsia"/>
                <w:sz w:val="24"/>
              </w:rPr>
              <w:t>√</w:t>
            </w:r>
          </w:p>
        </w:tc>
      </w:tr>
    </w:tbl>
    <w:p w:rsidR="00105CD8" w:rsidRDefault="00105CD8">
      <w:pPr>
        <w:rPr>
          <w:rFonts w:ascii="黑体" w:eastAsia="黑体" w:hAnsi="黑体"/>
          <w:sz w:val="24"/>
        </w:rPr>
      </w:pPr>
    </w:p>
    <w:p w:rsidR="007C6A67" w:rsidRPr="00105CD8" w:rsidRDefault="009907E3" w:rsidP="00105CD8">
      <w:pPr>
        <w:tabs>
          <w:tab w:val="left" w:pos="1020"/>
        </w:tabs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分析解读</w:t>
      </w:r>
    </w:p>
    <w:p w:rsidR="007C6A67" w:rsidRDefault="00105CD8">
      <w:pPr>
        <w:tabs>
          <w:tab w:val="left" w:pos="10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自主入园课程施行后已初见成效，当日来园的20名幼儿都清楚知道入园流程</w:t>
      </w:r>
      <w:r w:rsidR="00120A2D">
        <w:rPr>
          <w:rFonts w:ascii="宋体" w:eastAsia="宋体" w:hAnsi="宋体" w:cs="宋体" w:hint="eastAsia"/>
          <w:sz w:val="24"/>
        </w:rPr>
        <w:t>并能按正确的路线独立进班，仅2名幼儿来园还会情绪不稳定，3名幼儿没有自己拿自己的物品，需要老师帮忙拿。经过一个阶段的课程体验，孩子们的规则意识、独立性加强了，个别幼儿独立性还需加强。</w:t>
      </w:r>
    </w:p>
    <w:p w:rsidR="007C6A67" w:rsidRDefault="009907E3">
      <w:pPr>
        <w:tabs>
          <w:tab w:val="left" w:pos="1020"/>
        </w:tabs>
        <w:adjustRightInd w:val="0"/>
        <w:snapToGrid w:val="0"/>
        <w:spacing w:line="360" w:lineRule="auto"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 xml:space="preserve">  支持策略 </w:t>
      </w:r>
    </w:p>
    <w:p w:rsidR="007C6A67" w:rsidRDefault="00120A2D">
      <w:pPr>
        <w:tabs>
          <w:tab w:val="left" w:pos="10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①组织谈话活动，利用同伴经验学习独立拎被子的方法</w:t>
      </w:r>
      <w:r w:rsidR="009907E3">
        <w:rPr>
          <w:rFonts w:ascii="宋体" w:hAnsi="宋体" w:cs="宋体" w:hint="eastAsia"/>
          <w:sz w:val="24"/>
        </w:rPr>
        <w:t>。</w:t>
      </w:r>
    </w:p>
    <w:p w:rsidR="007C6A67" w:rsidRDefault="009907E3">
      <w:pPr>
        <w:tabs>
          <w:tab w:val="left" w:pos="10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②</w:t>
      </w:r>
      <w:r w:rsidR="00120A2D">
        <w:rPr>
          <w:rFonts w:ascii="宋体" w:hAnsi="宋体" w:cs="宋体" w:hint="eastAsia"/>
          <w:sz w:val="24"/>
        </w:rPr>
        <w:t>开展自评和同伴互评，为孩子树立好榜样并进行正面强化，提高孩子自己的事情自己做的</w:t>
      </w:r>
      <w:r w:rsidR="00803019">
        <w:rPr>
          <w:rFonts w:ascii="宋体" w:hAnsi="宋体" w:cs="宋体" w:hint="eastAsia"/>
          <w:sz w:val="24"/>
        </w:rPr>
        <w:t>意识</w:t>
      </w:r>
      <w:r w:rsidR="00120A2D">
        <w:rPr>
          <w:rFonts w:ascii="宋体" w:hAnsi="宋体" w:cs="宋体" w:hint="eastAsia"/>
          <w:sz w:val="24"/>
        </w:rPr>
        <w:t>和积极性</w:t>
      </w:r>
      <w:r>
        <w:rPr>
          <w:rFonts w:ascii="宋体" w:hAnsi="宋体" w:cs="宋体" w:hint="eastAsia"/>
          <w:sz w:val="24"/>
        </w:rPr>
        <w:t>。</w:t>
      </w:r>
    </w:p>
    <w:p w:rsidR="007C6A67" w:rsidRDefault="009907E3">
      <w:pPr>
        <w:tabs>
          <w:tab w:val="left" w:pos="1020"/>
        </w:tabs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③</w:t>
      </w:r>
      <w:r w:rsidR="00803019">
        <w:rPr>
          <w:rFonts w:ascii="宋体" w:hAnsi="宋体" w:cs="宋体" w:hint="eastAsia"/>
          <w:sz w:val="24"/>
        </w:rPr>
        <w:t>教师及时鼓励幼儿，并借助同伴资源帮助幼儿稳定自己的情绪</w:t>
      </w:r>
      <w:r>
        <w:rPr>
          <w:rFonts w:ascii="宋体" w:hAnsi="宋体" w:cs="宋体" w:hint="eastAsia"/>
          <w:sz w:val="24"/>
        </w:rPr>
        <w:t>。</w:t>
      </w:r>
    </w:p>
    <w:p w:rsidR="007C6A67" w:rsidRDefault="007C6A67">
      <w:pPr>
        <w:jc w:val="left"/>
      </w:pPr>
    </w:p>
    <w:sectPr w:rsidR="007C6A67" w:rsidSect="00105CD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D32" w:rsidRDefault="00CA1D32" w:rsidP="005806B2">
      <w:r>
        <w:separator/>
      </w:r>
    </w:p>
  </w:endnote>
  <w:endnote w:type="continuationSeparator" w:id="1">
    <w:p w:rsidR="00CA1D32" w:rsidRDefault="00CA1D32" w:rsidP="00580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D32" w:rsidRDefault="00CA1D32" w:rsidP="005806B2">
      <w:r>
        <w:separator/>
      </w:r>
    </w:p>
  </w:footnote>
  <w:footnote w:type="continuationSeparator" w:id="1">
    <w:p w:rsidR="00CA1D32" w:rsidRDefault="00CA1D32" w:rsidP="005806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7F382F"/>
    <w:rsid w:val="00097243"/>
    <w:rsid w:val="00105CD8"/>
    <w:rsid w:val="00120A2D"/>
    <w:rsid w:val="005806B2"/>
    <w:rsid w:val="007C6A67"/>
    <w:rsid w:val="00803019"/>
    <w:rsid w:val="009907E3"/>
    <w:rsid w:val="00CA1D32"/>
    <w:rsid w:val="05102326"/>
    <w:rsid w:val="097B44D1"/>
    <w:rsid w:val="1B3A33BB"/>
    <w:rsid w:val="21357291"/>
    <w:rsid w:val="256C6F9F"/>
    <w:rsid w:val="26D061CA"/>
    <w:rsid w:val="2AA01F83"/>
    <w:rsid w:val="34C80FE9"/>
    <w:rsid w:val="37462110"/>
    <w:rsid w:val="3E942142"/>
    <w:rsid w:val="437F382F"/>
    <w:rsid w:val="479309D7"/>
    <w:rsid w:val="483B17B4"/>
    <w:rsid w:val="60624F75"/>
    <w:rsid w:val="6F8335EB"/>
    <w:rsid w:val="710D5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6A6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C6A6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806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806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5806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806B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</Words>
  <Characters>590</Characters>
  <Application>Microsoft Office Word</Application>
  <DocSecurity>0</DocSecurity>
  <Lines>4</Lines>
  <Paragraphs>1</Paragraphs>
  <ScaleCrop>false</ScaleCrop>
  <Company>Microsoft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ASUS</cp:lastModifiedBy>
  <cp:revision>3</cp:revision>
  <dcterms:created xsi:type="dcterms:W3CDTF">2016-03-21T12:31:00Z</dcterms:created>
  <dcterms:modified xsi:type="dcterms:W3CDTF">2020-06-16T12:12:00Z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