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宋体" w:hAnsi="宋体" w:eastAsia="宋体" w:cs="宋体"/>
          <w:bCs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Cs/>
          <w:sz w:val="30"/>
          <w:szCs w:val="30"/>
          <w:lang w:val="en-US" w:eastAsia="zh-CN"/>
        </w:rPr>
        <w:t>学习心得</w:t>
      </w:r>
    </w:p>
    <w:p>
      <w:pPr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一．</w:t>
      </w: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观察法的定义：</w:t>
      </w: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在相等的时间段里面，对观察对象依次轮流进行观察。</w:t>
      </w:r>
    </w:p>
    <w:p>
      <w:pPr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二．</w:t>
      </w: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适用范围：</w:t>
      </w: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了解全班幼儿的游戏情况。</w:t>
      </w:r>
    </w:p>
    <w:p>
      <w:pPr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三．</w:t>
      </w: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适用时间：</w:t>
      </w: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在同一个时间段，游戏开始或者结束的时候。</w:t>
      </w:r>
    </w:p>
    <w:p>
      <w:pPr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四．</w:t>
      </w: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记录方式：</w:t>
      </w: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1.事先准备表格。2.游戏开始就所观察的内容直接填入表格。3.每次观察可用不同的笔或者符号。4.最好一周一张表格。</w:t>
      </w:r>
    </w:p>
    <w:p>
      <w:pP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五．</w:t>
      </w: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内容</w:t>
      </w: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:</w:t>
      </w:r>
    </w:p>
    <w:p>
      <w:pPr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例如图一，观察的是游戏主题，第一行就是主题，下面是幼儿的名字。图二是游戏场地就用游戏场地。可以一个星期都用这个表格对幼儿进行观察，用一个星期的数据进行分析。</w:t>
      </w:r>
    </w:p>
    <w:p>
      <w:pPr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  <w:drawing>
          <wp:inline distT="0" distB="0" distL="114300" distR="114300">
            <wp:extent cx="3201670" cy="1800225"/>
            <wp:effectExtent l="0" t="0" r="17780" b="9525"/>
            <wp:docPr id="1" name="图片 1" descr="IMG_2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7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20167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920" w:firstLineChars="800"/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（图一）</w:t>
      </w:r>
    </w:p>
    <w:p>
      <w:pPr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  <w:drawing>
          <wp:inline distT="0" distB="0" distL="114300" distR="114300">
            <wp:extent cx="3201670" cy="1800225"/>
            <wp:effectExtent l="0" t="0" r="17780" b="9525"/>
            <wp:docPr id="2" name="图片 2" descr="IMG_2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70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01670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160" w:firstLineChars="900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（图二）</w:t>
      </w:r>
    </w:p>
    <w:p>
      <w:pPr>
        <w:ind w:firstLine="480" w:firstLineChars="200"/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扫描观察法适合观察现场的所有幼儿，但是观察的时间过于短暂只有几秒的时间，所以我们这个观察只能是大致的，不是精细的不能对每一个幼儿进行总结。但可以通过连续一个星期这样长时间的观察，使我们的数据有意义。如在一个相同的时间段进行一段时间的观察，就可以通过这些数据得出结论。比如幼儿喜欢娃娃家多一些，益智区少一些；幼儿刚开始在美工区有5个人，但是游戏结束的时候只有2个人了。我们可以从这些数据中看出哪个区域一个星期的人多，教师就可以寻找为什么，是什么吸引幼儿来玩的。同样为什么游戏开始人多，结束就没人了，教师也可以思考是不是需要更改一些材料、添加一些材料。</w:t>
      </w:r>
    </w:p>
    <w:p>
      <w:pPr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 xml:space="preserve">    周四将开展现场观察记录，因为现在疫情还没结束，都是各班分区域玩的，内容都是一样的。所以我设计了下面的这种观察记录表格，用简单的对话记录。</w:t>
      </w:r>
      <w:bookmarkStart w:id="0" w:name="_GoBack"/>
      <w:bookmarkEnd w:id="0"/>
    </w:p>
    <w:p>
      <w:pPr>
        <w:ind w:firstLine="2160" w:firstLineChars="900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</w:p>
    <w:p>
      <w:pPr>
        <w:jc w:val="center"/>
        <w:rPr>
          <w:rFonts w:hint="eastAsia" w:ascii="宋体" w:hAnsi="宋体" w:eastAsia="宋体" w:cs="宋体"/>
          <w:bCs/>
          <w:sz w:val="30"/>
          <w:szCs w:val="30"/>
          <w:lang w:val="en-US" w:eastAsia="zh-CN"/>
        </w:rPr>
      </w:pPr>
      <w:r>
        <w:rPr>
          <w:rFonts w:hint="eastAsia" w:ascii="宋体" w:hAnsi="宋体" w:eastAsia="宋体" w:cs="宋体"/>
          <w:bCs/>
          <w:sz w:val="30"/>
          <w:szCs w:val="30"/>
          <w:lang w:val="en-US" w:eastAsia="zh-CN"/>
        </w:rPr>
        <w:t>扫描观察记录</w:t>
      </w:r>
    </w:p>
    <w:p>
      <w:pPr>
        <w:jc w:val="left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观察时间：</w:t>
      </w:r>
    </w:p>
    <w:p>
      <w:pPr>
        <w:jc w:val="left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观察地点：</w:t>
      </w:r>
    </w:p>
    <w:p>
      <w:pPr>
        <w:jc w:val="left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观察目的：</w:t>
      </w:r>
    </w:p>
    <w:p>
      <w:pPr>
        <w:jc w:val="left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观察内容：</w:t>
      </w:r>
    </w:p>
    <w:p>
      <w:pPr>
        <w:jc w:val="left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观察背景：</w:t>
      </w:r>
    </w:p>
    <w:tbl>
      <w:tblPr>
        <w:tblStyle w:val="3"/>
        <w:tblW w:w="0" w:type="auto"/>
        <w:tblInd w:w="0" w:type="dxa"/>
        <w:tblBorders>
          <w:top w:val="single" w:color="333333" w:sz="6" w:space="0"/>
          <w:left w:val="single" w:color="333333" w:sz="6" w:space="0"/>
          <w:bottom w:val="single" w:color="333333" w:sz="6" w:space="0"/>
          <w:right w:val="single" w:color="333333" w:sz="6" w:space="0"/>
          <w:insideH w:val="outset" w:color="auto" w:sz="6" w:space="0"/>
          <w:insideV w:val="outset" w:color="auto" w:sz="6" w:space="0"/>
        </w:tblBorders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899"/>
        <w:gridCol w:w="1185"/>
        <w:gridCol w:w="1515"/>
        <w:gridCol w:w="5313"/>
      </w:tblGrid>
      <w:tr>
        <w:tblPrEx>
          <w:tblBorders>
            <w:top w:val="single" w:color="333333" w:sz="6" w:space="0"/>
            <w:left w:val="single" w:color="333333" w:sz="6" w:space="0"/>
            <w:bottom w:val="single" w:color="333333" w:sz="6" w:space="0"/>
            <w:right w:val="single" w:color="333333" w:sz="6" w:space="0"/>
            <w:insideH w:val="outset" w:color="auto" w:sz="6" w:space="0"/>
            <w:insideV w:val="outset" w:color="auto" w:sz="6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899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aps w:val="0"/>
                <w:color w:val="000000"/>
                <w:spacing w:val="0"/>
                <w:sz w:val="21"/>
                <w:szCs w:val="21"/>
              </w:rPr>
              <w:t>时间</w:t>
            </w:r>
          </w:p>
        </w:tc>
        <w:tc>
          <w:tcPr>
            <w:tcW w:w="118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aps w:val="0"/>
                <w:color w:val="000000"/>
                <w:spacing w:val="0"/>
                <w:sz w:val="21"/>
                <w:szCs w:val="21"/>
              </w:rPr>
              <w:t>人数</w:t>
            </w:r>
          </w:p>
        </w:tc>
        <w:tc>
          <w:tcPr>
            <w:tcW w:w="151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aps w:val="0"/>
                <w:color w:val="000000"/>
                <w:spacing w:val="0"/>
                <w:sz w:val="21"/>
                <w:szCs w:val="21"/>
              </w:rPr>
              <w:t>使用的材料</w:t>
            </w:r>
          </w:p>
        </w:tc>
        <w:tc>
          <w:tcPr>
            <w:tcW w:w="5313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aps w:val="0"/>
                <w:color w:val="000000"/>
                <w:spacing w:val="0"/>
                <w:sz w:val="21"/>
                <w:szCs w:val="21"/>
              </w:rPr>
              <w:t>简要的对话</w:t>
            </w:r>
          </w:p>
        </w:tc>
      </w:tr>
      <w:tr>
        <w:tblPrEx>
          <w:tblBorders>
            <w:top w:val="single" w:color="333333" w:sz="6" w:space="0"/>
            <w:left w:val="single" w:color="333333" w:sz="6" w:space="0"/>
            <w:bottom w:val="single" w:color="333333" w:sz="6" w:space="0"/>
            <w:right w:val="single" w:color="333333" w:sz="6" w:space="0"/>
            <w:insideH w:val="outset" w:color="auto" w:sz="6" w:space="0"/>
            <w:insideV w:val="outset" w:color="auto" w:sz="6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899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118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151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5313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</w:tr>
      <w:tr>
        <w:tblPrEx>
          <w:tblBorders>
            <w:top w:val="single" w:color="333333" w:sz="6" w:space="0"/>
            <w:left w:val="single" w:color="333333" w:sz="6" w:space="0"/>
            <w:bottom w:val="single" w:color="333333" w:sz="6" w:space="0"/>
            <w:right w:val="single" w:color="333333" w:sz="6" w:space="0"/>
            <w:insideH w:val="outset" w:color="auto" w:sz="6" w:space="0"/>
            <w:insideV w:val="outset" w:color="auto" w:sz="6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393" w:hRule="atLeast"/>
        </w:trPr>
        <w:tc>
          <w:tcPr>
            <w:tcW w:w="899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118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151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aps w:val="0"/>
                <w:color w:val="000000"/>
                <w:spacing w:val="0"/>
                <w:sz w:val="21"/>
                <w:szCs w:val="21"/>
              </w:rPr>
              <mc:AlternateContent>
                <mc:Choice Requires="wps">
                  <w:drawing>
                    <wp:inline distT="0" distB="0" distL="114300" distR="114300">
                      <wp:extent cx="1628775" cy="1085850"/>
                      <wp:effectExtent l="0" t="0" r="0" b="0"/>
                      <wp:docPr id="3" name="矩形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628775" cy="10858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bodyPr upright="1"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_x0000_s1026" o:spt="1" style="height:85.5pt;width:128.25pt;" filled="f" stroked="f" coordsize="21600,21600" o:gfxdata="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">
                      <v:fill on="f" focussize="0,0"/>
                      <v:stroke on="f"/>
                      <v:imagedata o:title=""/>
                      <o:lock v:ext="edit" aspectratio="t"/>
                      <w10:wrap type="none"/>
                      <w10:anchorlock/>
                    </v:rect>
                  </w:pict>
                </mc:Fallback>
              </mc:AlternateContent>
            </w: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5313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</w:tr>
      <w:tr>
        <w:tblPrEx>
          <w:tblBorders>
            <w:top w:val="single" w:color="333333" w:sz="6" w:space="0"/>
            <w:left w:val="single" w:color="333333" w:sz="6" w:space="0"/>
            <w:bottom w:val="single" w:color="333333" w:sz="6" w:space="0"/>
            <w:right w:val="single" w:color="333333" w:sz="6" w:space="0"/>
            <w:insideH w:val="outset" w:color="auto" w:sz="6" w:space="0"/>
            <w:insideV w:val="outset" w:color="auto" w:sz="6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899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118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151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aps w:val="0"/>
                <w:color w:val="000000"/>
                <w:spacing w:val="0"/>
                <w:sz w:val="21"/>
                <w:szCs w:val="21"/>
              </w:rPr>
              <mc:AlternateContent>
                <mc:Choice Requires="wps">
                  <w:drawing>
                    <wp:inline distT="0" distB="0" distL="114300" distR="114300">
                      <wp:extent cx="1628775" cy="1085850"/>
                      <wp:effectExtent l="0" t="0" r="0" b="0"/>
                      <wp:docPr id="4" name="矩形 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628775" cy="10858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bodyPr upright="1"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_x0000_s1026" o:spt="1" style="height:85.5pt;width:128.25pt;" filled="f" stroked="f" coordsize="21600,21600" o:gfxdata="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">
                      <v:fill on="f" focussize="0,0"/>
                      <v:stroke on="f"/>
                      <v:imagedata o:title=""/>
                      <o:lock v:ext="edit" aspectratio="t"/>
                      <w10:wrap type="none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5313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</w:tr>
    </w:tbl>
    <w:p>
      <w:pPr>
        <w:jc w:val="left"/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</w:p>
    <w:p>
      <w:pPr>
        <w:ind w:firstLine="2160" w:firstLineChars="900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</w:p>
    <w:p>
      <w:pPr>
        <w:ind w:firstLine="2160" w:firstLineChars="900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</w:p>
    <w:p>
      <w:pPr>
        <w:ind w:firstLine="2160" w:firstLineChars="900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</w:p>
    <w:tbl>
      <w:tblPr>
        <w:tblStyle w:val="3"/>
        <w:tblW w:w="8912" w:type="dxa"/>
        <w:tblInd w:w="0" w:type="dxa"/>
        <w:tblBorders>
          <w:top w:val="single" w:color="333333" w:sz="6" w:space="0"/>
          <w:left w:val="single" w:color="333333" w:sz="6" w:space="0"/>
          <w:bottom w:val="single" w:color="333333" w:sz="6" w:space="0"/>
          <w:right w:val="single" w:color="333333" w:sz="6" w:space="0"/>
          <w:insideH w:val="outset" w:color="auto" w:sz="6" w:space="0"/>
          <w:insideV w:val="outset" w:color="auto" w:sz="6" w:space="0"/>
        </w:tblBorders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899"/>
        <w:gridCol w:w="1185"/>
        <w:gridCol w:w="1515"/>
        <w:gridCol w:w="5313"/>
      </w:tblGrid>
      <w:tr>
        <w:tblPrEx>
          <w:tblBorders>
            <w:top w:val="single" w:color="333333" w:sz="6" w:space="0"/>
            <w:left w:val="single" w:color="333333" w:sz="6" w:space="0"/>
            <w:bottom w:val="single" w:color="333333" w:sz="6" w:space="0"/>
            <w:right w:val="single" w:color="333333" w:sz="6" w:space="0"/>
            <w:insideH w:val="outset" w:color="auto" w:sz="6" w:space="0"/>
            <w:insideV w:val="outset" w:color="auto" w:sz="6" w:space="0"/>
          </w:tblBorders>
          <w:shd w:val="clear" w:color="auto" w:fill="FFFFFF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899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118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151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aps w:val="0"/>
                <w:color w:val="000000"/>
                <w:spacing w:val="0"/>
                <w:sz w:val="21"/>
                <w:szCs w:val="21"/>
              </w:rPr>
              <mc:AlternateContent>
                <mc:Choice Requires="wps">
                  <w:drawing>
                    <wp:inline distT="0" distB="0" distL="114300" distR="114300">
                      <wp:extent cx="1628775" cy="1085850"/>
                      <wp:effectExtent l="0" t="0" r="0" b="0"/>
                      <wp:docPr id="5" name="矩形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628775" cy="10858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bodyPr upright="1"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_x0000_s1026" o:spid="_x0000_s1026" o:spt="1" style="height:85.5pt;width:128.25pt;" filled="f" stroked="f" coordsize="21600,21600" o:gfxdata="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">
                      <v:fill on="f" focussize="0,0"/>
                      <v:stroke on="f"/>
                      <v:imagedata o:title=""/>
                      <o:lock v:ext="edit" aspectratio="t"/>
                      <w10:wrap type="none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5313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</w:tr>
      <w:tr>
        <w:tblPrEx>
          <w:tblBorders>
            <w:top w:val="single" w:color="333333" w:sz="6" w:space="0"/>
            <w:left w:val="single" w:color="333333" w:sz="6" w:space="0"/>
            <w:bottom w:val="single" w:color="333333" w:sz="6" w:space="0"/>
            <w:right w:val="single" w:color="333333" w:sz="6" w:space="0"/>
            <w:insideH w:val="outset" w:color="auto" w:sz="6" w:space="0"/>
            <w:insideV w:val="outset" w:color="auto" w:sz="6" w:space="0"/>
          </w:tblBorders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899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118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  <w:tc>
          <w:tcPr>
            <w:tcW w:w="1515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  <w:r>
              <w:rPr>
                <w:rFonts w:hint="eastAsia" w:ascii="宋体" w:hAnsi="宋体" w:eastAsia="宋体" w:cs="宋体"/>
                <w:caps w:val="0"/>
                <w:color w:val="000000"/>
                <w:spacing w:val="0"/>
                <w:sz w:val="21"/>
                <w:szCs w:val="21"/>
              </w:rPr>
              <mc:AlternateContent>
                <mc:Choice Requires="wps">
                  <w:drawing>
                    <wp:inline distT="0" distB="0" distL="114300" distR="114300">
                      <wp:extent cx="1628775" cy="1085850"/>
                      <wp:effectExtent l="0" t="0" r="0" b="0"/>
                      <wp:docPr id="6" name="矩形 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628775" cy="10858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bodyPr upright="1"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_x0000_s1026" o:spid="_x0000_s1026" o:spt="1" style="height:85.5pt;width:128.25pt;" filled="f" stroked="f" coordsize="21600,21600" o:gfxdata="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">
                      <v:fill on="f" focussize="0,0"/>
                      <v:stroke on="f"/>
                      <v:imagedata o:title=""/>
                      <o:lock v:ext="edit" aspectratio="t"/>
                      <w10:wrap type="none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5313" w:type="dxa"/>
            <w:tcBorders>
              <w:top w:val="single" w:color="333333" w:sz="6" w:space="0"/>
              <w:left w:val="single" w:color="333333" w:sz="6" w:space="0"/>
              <w:bottom w:val="single" w:color="333333" w:sz="6" w:space="0"/>
              <w:right w:val="single" w:color="333333" w:sz="6" w:space="0"/>
            </w:tcBorders>
            <w:shd w:val="clear" w:color="auto" w:fill="FFFFFF"/>
            <w:noWrap w:val="0"/>
            <w:vAlign w:val="top"/>
          </w:tcPr>
          <w:p>
            <w:pPr>
              <w:pStyle w:val="2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Autospacing="0" w:afterAutospacing="0"/>
              <w:ind w:left="0" w:firstLine="0"/>
              <w:textAlignment w:val="auto"/>
              <w:outlineLvl w:val="9"/>
              <w:rPr>
                <w:rFonts w:hint="eastAsia" w:ascii="宋体" w:hAnsi="宋体" w:eastAsia="宋体" w:cs="宋体"/>
                <w:color w:val="000000"/>
              </w:rPr>
            </w:pPr>
          </w:p>
        </w:tc>
      </w:tr>
    </w:tbl>
    <w:p>
      <w:pPr>
        <w:rPr>
          <w:rFonts w:hint="eastAsia"/>
        </w:rPr>
      </w:pPr>
      <w:r>
        <w:rPr>
          <w:rFonts w:hint="eastAsia"/>
        </w:rPr>
        <w:t>分析与解读：</w:t>
      </w:r>
    </w:p>
    <w:p>
      <w:pP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</w:p>
    <w:p>
      <w:pPr>
        <w:ind w:firstLine="2160" w:firstLineChars="900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</w:p>
    <w:p>
      <w:pPr>
        <w:ind w:firstLine="2160" w:firstLineChars="900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</w:p>
    <w:p>
      <w:pPr>
        <w:ind w:firstLine="2160" w:firstLineChars="900"/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</w:pPr>
    </w:p>
    <w:p>
      <w:pPr>
        <w:rPr>
          <w:rFonts w:hint="default" w:ascii="宋体" w:hAnsi="宋体" w:eastAsia="宋体" w:cs="宋体"/>
          <w:bCs/>
          <w:sz w:val="24"/>
          <w:szCs w:val="24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3500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4">
    <w:name w:val="Table Grid"/>
    <w:basedOn w:val="3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ASUS</dc:creator>
  <cp:lastModifiedBy>HLW</cp:lastModifiedBy>
  <dcterms:modified xsi:type="dcterms:W3CDTF">2020-06-02T13:24:09Z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