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/>
          <w:sz w:val="24"/>
          <w:szCs w:val="32"/>
          <w:lang w:eastAsia="zh-CN"/>
        </w:rPr>
      </w:pPr>
      <w:r>
        <w:rPr>
          <w:rFonts w:hint="eastAsia"/>
          <w:sz w:val="24"/>
          <w:szCs w:val="32"/>
          <w:lang w:eastAsia="zh-CN"/>
        </w:rPr>
        <w:t>有效支持策略</w:t>
      </w:r>
    </w:p>
    <w:p>
      <w:pPr>
        <w:numPr>
          <w:ilvl w:val="0"/>
          <w:numId w:val="1"/>
        </w:numPr>
        <w:jc w:val="both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耐心的倾听。了解幼儿的已有经验和兴趣点。</w:t>
      </w:r>
    </w:p>
    <w:p>
      <w:pPr>
        <w:numPr>
          <w:ilvl w:val="0"/>
          <w:numId w:val="1"/>
        </w:numPr>
        <w:jc w:val="both"/>
        <w:rPr>
          <w:rFonts w:hint="default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适宜的追问。</w:t>
      </w:r>
    </w:p>
    <w:p>
      <w:pPr>
        <w:numPr>
          <w:ilvl w:val="0"/>
          <w:numId w:val="1"/>
        </w:numPr>
        <w:jc w:val="both"/>
        <w:rPr>
          <w:rFonts w:hint="default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经验拓展。根据幼儿的年龄特点做相应的经验拓展。</w:t>
      </w:r>
    </w:p>
    <w:p>
      <w:pPr>
        <w:numPr>
          <w:ilvl w:val="0"/>
          <w:numId w:val="0"/>
        </w:numPr>
        <w:jc w:val="both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小班幼儿在区域游戏中以操作为主，对材料停留在常规性的操作上，因此拓展游戏玩法，创造性地表现。如：穿珠——打扮娃娃，</w:t>
      </w:r>
      <w:bookmarkStart w:id="0" w:name="_GoBack"/>
      <w:bookmarkEnd w:id="0"/>
      <w:r>
        <w:rPr>
          <w:rFonts w:hint="eastAsia"/>
          <w:sz w:val="24"/>
          <w:szCs w:val="32"/>
          <w:lang w:val="en-US" w:eastAsia="zh-CN"/>
        </w:rPr>
        <w:t>给松果涂颜色——给松果宝宝穿衣服。</w:t>
      </w:r>
    </w:p>
    <w:p>
      <w:pPr>
        <w:numPr>
          <w:ilvl w:val="0"/>
          <w:numId w:val="0"/>
        </w:numPr>
        <w:jc w:val="both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中班幼儿可以引导幼儿用多种方式表现自己的所见所想。如：冬天的树除了用蜡笔绘画的方式，还可以用什么方式表现冬天的树呢？可以撕纸、捏泥、水粉颜料画等。</w:t>
      </w:r>
    </w:p>
    <w:p>
      <w:pPr>
        <w:numPr>
          <w:ilvl w:val="0"/>
          <w:numId w:val="0"/>
        </w:numPr>
        <w:jc w:val="both"/>
        <w:rPr>
          <w:rFonts w:hint="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大班幼儿可以鼓励幼儿用多种工具、材料或不同的表现手法表达自己的感受和想象。如：幼儿分享自己用轻黏土做的雪人，老师可以提问，你想用什么材料做雪人呢？可以用泡沫球制作、白色圆纸片拼贴、棉花揉圆等方式。</w:t>
      </w:r>
    </w:p>
    <w:p>
      <w:pPr>
        <w:numPr>
          <w:ilvl w:val="0"/>
          <w:numId w:val="0"/>
        </w:numPr>
        <w:jc w:val="both"/>
        <w:rPr>
          <w:rFonts w:hint="default"/>
          <w:sz w:val="24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E8A349B"/>
    <w:multiLevelType w:val="singleLevel"/>
    <w:tmpl w:val="7E8A349B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9DF4757"/>
    <w:rsid w:val="1B6374E5"/>
    <w:rsid w:val="1F406662"/>
    <w:rsid w:val="29DF4757"/>
    <w:rsid w:val="40F265B5"/>
    <w:rsid w:val="4D757B77"/>
    <w:rsid w:val="5C187E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37</TotalTime>
  <ScaleCrop>false</ScaleCrop>
  <LinksUpToDate>false</LinksUpToDate>
  <CharactersWithSpaces>0</CharactersWithSpaces>
  <Application>WPS Office_11.1.0.9198_F1E327BC-269C-435d-A152-05C5408002CA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2019-12-17T05:22:00Z</dcterms:created>
  <dc:creator>Administrator</dc:creator>
  <cp:lastModifiedBy>Administrator</cp:lastModifiedBy>
  <dcterms:modified xsi:type="dcterms:W3CDTF">2019-12-17T06:04:53Z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2052-11.1.0.9198</vt:lpwstr>
  </property>
</Properties>
</file>