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firstLine="964" w:firstLineChars="300"/>
        <w:jc w:val="left"/>
        <w:textAlignment w:val="auto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教师在幼儿游戏中有效观察的策略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jc w:val="left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游戏是幼儿重要的生活方式，因此，理解游戏、理解童年、理解幼儿的生活应该成为教师的必修课。教师在指导游戏时要根据每种游戏的特点及幼儿的需求来进行指导。幼儿在玩游戏时，由于使用的材料不同、游戏的规则不同、幼儿的已有经验不同等因素，会表现出不同的特点和形式，在不同的游戏中表现出的问题也是不同的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教育家蒙台梭利认为：“要教育幼儿就要了解幼儿，而观察幼儿正是了解幼儿的主要途径之一，是教师进行有效指导的前提。”因此，教师应具有较强的观察能力，成为幼儿游戏过程的观察者。观察游戏不仅能帮助教师制定游戏计划，也能使教师更深入地了解幼儿游戏的兴趣和需要，有的放矢地指导幼儿游戏。只有在观察的基础上，才能够制定出幼儿需要的、有针对性的游戏指导计划。当给幼儿提供一定的游戏材料后，教师应观察新材料对幼儿游戏行为的影响，如：导致了什么样的学习行为？是否引起幼儿之间的相互作用？通过观察，教师能了解幼儿的兴趣需要、认知水平、个体差异等，捕捉幼儿在游戏中出现的兴趣点和矛盾点，以进行适时、适度的指导，支持游戏进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</w:t>
      </w:r>
      <w:r>
        <w:rPr>
          <w:rFonts w:ascii="宋体" w:hAnsi="宋体" w:eastAsia="宋体" w:cs="宋体"/>
          <w:b/>
          <w:bCs/>
          <w:sz w:val="24"/>
          <w:szCs w:val="24"/>
        </w:rPr>
        <w:t>区域游戏全程观察，推动游戏发展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学习观察幼儿游戏的最终目的，就是为了使我们教师能不断反思自己的教育方案，不断地改善自身的教育行为，不断地面对幼儿在游戏中的不同反应、不同表现做出积极的、有效的回应。在区域游戏中，教师要耐心、仔细地观察幼儿，掌握孩子的活动情况并作适当的反馈，这是教师指导好幼儿游戏的关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中班区域游戏——“医院”开始了，豆豆和毛毛迅速地穿上工作服等待“病人”来就诊。等了好久，一个“病人”也没有来，豆豆开始坐不住了，不停地跟外面的小朋友打招呼，请他们进来。可是小朋友都不理睬，百无聊赖的两人发现了“医院”角落里的长毛狗，就商量着给小狗看病。他们一会儿给狗量体温，一会儿给小狗吃药。忙了一会，豆豆说：“哎呀，小狗浑身发抖了，要挂盐水了。”两人忙着为小狗挂上盐水，毛毛一边挂一边用手揉着小狗的毛，轻轻地说：“小狗，不要抖，不要怕，我会陪着你。”豆豆一会儿到“药房”，一会儿到“病床”边，不停地送药送水。没过多久，豆豆就说：“毛毛，小狗还没好，要动手术的吧。”于是两人就忙着为小狗披上衣服，抱着小狗到“手术室”去了。但由于经验的缺失，在“手术室”里两个孩子的游戏是笼统的，缺乏细节上的指导。这时，教师参与了游戏，提了一些合理的建议，如动手术要准备什么，手术时应该干什么（输血、麻醉、用仪器测血压等）。教师在全程观察的基础上适时地参与，推动了游戏的继续进行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由于班级人数较多，幼儿进入区域游戏后教师的观察就应接不暇，很多时候都是走马观花，很少能耐下心来细致地观察、倾听。我庆幸全程观察了豆豆和毛毛的游戏，并适时给予了帮助，这也使我认识到区域游戏需要全程观察后再指导，如果没有全程观察，在指导时容易造成失误，影响幼儿自我反思的过程和自由的表现。在区域游戏中，幼儿之间大量的语言交流包含了改进幼儿发展的内容、使区域游戏进一步深化的契机。这时教师就应该是一位细心的观察者，去倾听幼儿说话，有意识地作全程观察，它能使教师更准确地了解孩子，更有针对性地支持、帮助孩子去做他们想做的事，做成他们想做的事，支持幼儿在游戏中不断探索、发现、验证、吸收、同化新信息，建构自己的“理论”，获得有效的发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二、</w:t>
      </w:r>
      <w:r>
        <w:rPr>
          <w:rFonts w:ascii="宋体" w:hAnsi="宋体" w:eastAsia="宋体" w:cs="宋体"/>
          <w:b/>
          <w:bCs/>
          <w:sz w:val="24"/>
          <w:szCs w:val="24"/>
        </w:rPr>
        <w:t>探索游戏定点观察，提高幼儿能力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定点观察即定点不定人观察。教师可以固定在活动中的某一地点进行观察，见什么观察什么，只要在此点的幼儿都可以作为观察的对象。定点观察可以获得一些动态的信息，了解到幼儿在游戏中使用材料的情况、幼儿交往情况、游戏情节发展等。运用这种方法，可以较为全面地了解某一个活动的开展情况，了解幼儿已有的经验，以及在活动过程中的种种表现，使指导能有的放矢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在一次探索游戏中，我按幼儿的水平设置了多组活动，每组活动又有不同的层次，幼儿可以根据自己的意愿进入各组的活动，其中阳阳和笑笑选择了第三阶段的称圣女果并记录的活动。活动开始，阳阳将8 颗圣女果放进秤盘。由于秤是用木棒自制的，比较粗糙，再加上阳阳打秤杆时动作较大，秤砣要么放得太外面，要么太靠里，秤杆一直往上翘。阳阳开始还是笑眯眯的，可是试了很多次还没有成功后，焦急的情绪写在了脸上。看到老师过来，他慌忙在记录纸上写了个记号。我看在眼里，轻轻对他说：“阳阳，你先称，称好了再记，你的秤不能保持平衡，你觉得问题出在哪啊？”阳阳装做思考状，眼睛不住地看老师。“你先看笑笑怎么做的吧。”阳阳停下手中的活，认真地看笑笑的操作，笑笑也显得格外认真，不久阳阳也学会了调节平衡的方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在游戏中阳阳不能使秤杆保持平衡，说明他其实处在第二层发展水平上。我们及时提供了符合幼儿“最近发展区”的材料，在产生认知冲突时采用了有效的指导策略，并针对观察到的现象及时介入，遵循幼儿差异性的原则，以问题为媒介作为阳阳解决困难的支架，使他学到了调节平衡的方法。在定点观察，发现差异后，敏感地捕捉孩子“需要发展”的时机，就是教师在深入观察了解幼儿的基础上，把握好介入的时机。教师要善于耐心倾听，不要急于给幼儿提供帮助，而是通过材料、问题等媒介引导幼儿独立探索，帮助幼儿解决困惑。教师只有观察到位，措施有效，才能使师生之间产生有效、和谐的互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在探索游戏中，如果挑战难度过高，幼儿可能会感到挫败，因而放弃或退出；如果挑战难度过低，他们的行为可能变得消极。因此，教师必须非常了解每位幼儿，同时在游戏中仔细观察，如果发现挑战不适宜，应及时做出调整或者改变方向。这是一个复杂的过程，是教育的艺术，也是促进游戏的艺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</w:t>
      </w:r>
      <w:r>
        <w:rPr>
          <w:rFonts w:ascii="宋体" w:hAnsi="宋体" w:eastAsia="宋体" w:cs="宋体"/>
          <w:b/>
          <w:bCs/>
          <w:sz w:val="24"/>
          <w:szCs w:val="24"/>
        </w:rPr>
        <w:t>游戏过程中连续观察，改变幼儿行为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游戏也是发展幼儿情感发展的重要途径。幼儿是因为喜爱游戏而游戏的，在游戏中，幼儿能体验到轻松、愉悦和乐趣。幼儿可以在轻松的氛围中自在地发展自己，通过与他人的交流在游戏中获得情感的满足。甚至幼儿还可以通过游戏来排解不良的情绪，获得心理的松弛。从这个意义上说，游戏也可以作为一种有效的心理治疗手段，把游戏作为幼儿自我表达的自然媒介，让幼儿有机会在玩的过程中发泄内心的紧张、不安、迷惑和混乱等情绪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浩浩是个好动的孩子，经常会为了一个玩具和小朋友吵起来，有时还会突然地把小朋友刚搭好的东西给毁掉。我们希望在轻松有趣的游戏中进行一系列观察，来发现浩浩在活动中的细微变化并顺应他的需要进行推进。在角色游戏时，我们会邀请浩浩担任维持秩序的警察；建构游戏时我们会向小朋友们展示浩浩拼搭的玩具；同时在游戏中我们还会主动与浩浩一起游戏，分享游戏经验。渐渐的，浩浩的攻击性行为少了，对小伙伴们友好了许多。我们在游戏活动中连续观察，及时调整自己的教育行为，为浩浩创造一个改变不适宜行为的空间和环境，让孩子在轻松的活动中放下戒备，改变行为，从而有序地生活和学习。通过这个案例，我们完全相信，当我们在游戏时将规则和秩序融入一种尊重、平等、亲切的环境和氛围中，老师和孩子之间便在不知不觉中建立起和谐的师生关系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不同年龄段幼儿游戏时教师的观察策略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小班阶段：个别、小群体游戏的观察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兴趣和个性较相同的孩子常会自发地组成一个个小群体，在一起游戏和活动。这时候就需要教师采用观察记录的方法，在自然的游戏场景中，抓住孩子的独特行为，或是将孩子在一段游戏时间内的语言、动作和行为反应进行持续的记录，以此来了解孩子在游戏中的情感态度、注意力、社会性和兴趣各方面的发展和倾向，为幼儿的持续发展提供依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中班阶段：顺应孩子发展特点的观察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日本的幼儿心理学家发现，四岁半是孩子发展上的一堵墙，顺利地越过这堵墙，将有利于孩子自我意识和自信心的发展。教师应把握中班孩子发展的关键期，以尊重为前提，关注每个孩子不同的发展倾向，帮助他们树立自信心，激发孩子游戏的欲望和主动性，创设丰富的游戏环境，投放适宜的游戏材料，给予孩子充足的游戏时间，有意识地进行个别观察，在观察中推动游戏的发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大班阶段：追随孩子发展轨迹的观察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大班孩子能力飞速发展，他们求知欲、表现欲旺盛，个体差异逐步扩大。由于智能强项的不同，发现、提出、解决问题的指向也会有差异，在游戏中凸显出鲜明的特点。教师以游戏为载体，观察、了解孩子，追随每个孩子经验发展的轨迹，让孩子有兴趣来主动探索。教师可以从中分析孩子的发展趋势、了解孩子的发展需求，调整自身的教育行为，促进孩子个性化的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B13F7"/>
    <w:rsid w:val="1C5B13F7"/>
    <w:rsid w:val="6EA9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2019-10-28T12:47:00Z</dcterms:created>
  <dc:creator>▓你镌刻在╮我的心中</dc:creator>
  <cp:lastModifiedBy>▓你镌刻在╮我的心中</cp:lastModifiedBy>
  <dcterms:modified xsi:type="dcterms:W3CDTF">2019-10-28T12:51:50Z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