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新魏幼儿园2019~2020学年度第一学期园本培训安排表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具体安排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75"/>
        <w:gridCol w:w="1620"/>
        <w:gridCol w:w="118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安全会议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杨昕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2019.9.9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师德培训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专题沙龙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丁红波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2019.9.16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课程叙事专题培训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张留玉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2019.9.23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科学专场学习汇报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微信平台使用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施卫娟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2019.9.30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第五周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数学专场学习汇报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张留玉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孙俊洁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2019.10.7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放假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2019.10.14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第七周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专业技能培训（观察记录）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朱钰玲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2019.10.21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第八周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任林娟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2019.10.28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第九周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专业技能培训（家长工作）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蒋京锦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2019.11.4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2019.11.11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邹榴玉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2019.11.18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毛燕平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2019.11.25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曹莲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2019.12.2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课程故事分享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周琪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2019.12.9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读书分享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头脑风暴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钱玲媛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2019.12.16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课程游戏化理论学习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沙龙研讨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新华学习教师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2019.12.23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专业技能培训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研训一体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严茜茜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2019.12.30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课程故事分享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罗溪学习教师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2019.12.6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新美教师大家评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许坤芬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  <w:r>
        <w:rPr>
          <w:rFonts w:hint="eastAsia"/>
          <w:lang w:val="en-US" w:eastAsia="zh-CN"/>
        </w:rPr>
        <w:t>注：以上安排如遇到特殊情况再另行调整。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2FB0"/>
    <w:rsid w:val="16770E39"/>
    <w:rsid w:val="2E472FB0"/>
    <w:rsid w:val="687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2020-12-21T05:36:00Z</dcterms:created>
  <dc:creator>▓你镌刻在╮我的心中</dc:creator>
  <cp:lastModifiedBy>▓你镌刻在╮我的心中</cp:lastModifiedBy>
  <dcterms:modified xsi:type="dcterms:W3CDTF">2020-12-21T05:39:52Z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