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rFonts w:ascii="微软雅黑" w:hAnsi="微软雅黑" w:eastAsia="微软雅黑" w:cs="微软雅黑"/>
          <w:i w:val="0"/>
          <w:color w:val="313131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olor w:val="313131"/>
          <w:kern w:val="0"/>
          <w:sz w:val="27"/>
          <w:szCs w:val="27"/>
          <w:bdr w:val="none" w:color="auto" w:sz="0" w:space="0"/>
          <w:lang w:val="en-US" w:eastAsia="zh-CN" w:bidi="ar"/>
        </w:rPr>
        <w:t>新魏幼“新芽”工作室活动系列：观察、记录之白描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40" w:lineRule="atLeast"/>
        <w:ind w:right="585"/>
        <w:jc w:val="right"/>
        <w:rPr>
          <w:rFonts w:hint="eastAsia" w:ascii="微软雅黑" w:hAnsi="微软雅黑" w:eastAsia="微软雅黑" w:cs="微软雅黑"/>
          <w:i w:val="0"/>
          <w:color w:val="313131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olor w:val="313131"/>
          <w:kern w:val="0"/>
          <w:sz w:val="21"/>
          <w:szCs w:val="21"/>
          <w:bdr w:val="none" w:color="auto" w:sz="0" w:space="0"/>
          <w:lang w:val="en-US" w:eastAsia="zh-CN" w:bidi="ar"/>
        </w:rPr>
        <w:t>————记新魏幼“新芽”工作室白描记录理论学习暨沙龙研讨活动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</w:pPr>
      <w:r>
        <w:rPr>
          <w:rFonts w:hint="eastAsia" w:ascii="宋体" w:hAnsi="宋体" w:eastAsia="宋体" w:cs="宋体"/>
          <w:i w:val="0"/>
          <w:sz w:val="21"/>
          <w:szCs w:val="21"/>
          <w:bdr w:val="none" w:color="auto" w:sz="0" w:space="0"/>
        </w:rPr>
        <w:t>　　“教育为本，观察先行。”观察记录为教师的因材施教提供了依据，没有科学有效的观察记录，就难以对幼儿进行正确的引导。为了进一步提升教师观察、解读幼儿的能力和素养，更有效地进行观察记录。于3月26日下午，新魏幼儿园“新芽”工作室开展了本学期的第一次线上教研活动。本次活动分为两个环节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</w:pPr>
      <w:r>
        <w:rPr>
          <w:rFonts w:hint="eastAsia" w:ascii="宋体" w:hAnsi="宋体" w:eastAsia="宋体" w:cs="宋体"/>
          <w:i w:val="0"/>
          <w:sz w:val="21"/>
          <w:szCs w:val="21"/>
          <w:bdr w:val="none" w:color="auto" w:sz="0" w:space="0"/>
        </w:rPr>
        <w:t>　　环节一：理论学习，经验梳理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</w:pPr>
      <w:r>
        <w:rPr>
          <w:rFonts w:hint="eastAsia" w:ascii="宋体" w:hAnsi="宋体" w:eastAsia="宋体" w:cs="宋体"/>
          <w:i w:val="0"/>
          <w:sz w:val="21"/>
          <w:szCs w:val="21"/>
          <w:bdr w:val="none" w:color="auto" w:sz="0" w:space="0"/>
        </w:rPr>
        <w:t>　　本次活动由朱钰玲老师线上主持教研开展。老师们基于理论知识，围绕什么是白描，运用白描的意义，白描时的注意事项这三个方面着手进行互动、交流。老师们提到：白描就是用客观的、具体的、简短的、朴素的文字描述下来，让我们回到一个客观事实，不受外部干扰，摒弃主观臆断。记录要详细，幼儿的动作以及幼儿的语言、神情、活动持续性、重复性和变化频率，这样的细节对分析幼儿游戏行为和游戏能力都有着至关重要的作用。记录</w:t>
      </w:r>
      <w:bookmarkStart w:id="0" w:name="_GoBack"/>
      <w:bookmarkEnd w:id="0"/>
      <w:r>
        <w:rPr>
          <w:rFonts w:hint="eastAsia" w:ascii="宋体" w:hAnsi="宋体" w:eastAsia="宋体" w:cs="宋体"/>
          <w:i w:val="0"/>
          <w:sz w:val="21"/>
          <w:szCs w:val="21"/>
          <w:bdr w:val="none" w:color="auto" w:sz="0" w:space="0"/>
        </w:rPr>
        <w:t>幼儿语言时，教师可直接引语，从幼儿的话语中，能清晰地了解幼儿的语言发展和情绪变化。这样，就可以更加客观、全面地了解幼儿。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</w:pPr>
      <w:r>
        <w:rPr>
          <w:rFonts w:hint="eastAsia" w:ascii="宋体" w:hAnsi="宋体" w:eastAsia="宋体" w:cs="宋体"/>
          <w:i w:val="0"/>
          <w:sz w:val="21"/>
          <w:szCs w:val="21"/>
          <w:bdr w:val="none" w:color="auto" w:sz="0" w:space="0"/>
        </w:rPr>
        <w:t>　　环节二：吸收知识，活学活用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</w:pPr>
      <w:r>
        <w:rPr>
          <w:rFonts w:hint="eastAsia" w:ascii="宋体" w:hAnsi="宋体" w:eastAsia="宋体" w:cs="宋体"/>
          <w:i w:val="0"/>
          <w:sz w:val="21"/>
          <w:szCs w:val="21"/>
          <w:bdr w:val="none" w:color="auto" w:sz="0" w:space="0"/>
        </w:rPr>
        <w:t>　　接下来老师们利用网络的有效性，从网上选取合适的区域游戏活动场景进行白描记录，结合自己的记录围绕白描记录的方法和策略积极研讨，对老师们的白描记录进行分析和评价，每位老师都积极思考，并提出了自己的建议。对于白描记录老师们还发表了自己的收获和薄弱的部分，大家针对问题进行解决，探讨出了一些有效的方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</w:pPr>
      <w:r>
        <w:rPr>
          <w:rFonts w:hint="eastAsia" w:ascii="宋体" w:hAnsi="宋体" w:eastAsia="宋体" w:cs="宋体"/>
          <w:i w:val="0"/>
          <w:sz w:val="21"/>
          <w:szCs w:val="21"/>
          <w:bdr w:val="none" w:color="auto" w:sz="0" w:space="0"/>
        </w:rPr>
        <w:t>　　通过此次活动，老师们对撰写观察记录时要运用白描的手法有了更深刻的认识，明确了观察幼儿的意义与重要性。在思维碰撞中提高了自身观察记录的能力，切实有效地帮助教师提升撰写观察记录的技能，对提升教师的专业知识和能力结构起到了积极的促进作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</w:pPr>
      <w:r>
        <w:rPr>
          <w:rFonts w:hint="eastAsia" w:ascii="宋体" w:hAnsi="宋体" w:eastAsia="宋体" w:cs="宋体"/>
          <w:i w:val="0"/>
          <w:sz w:val="21"/>
          <w:szCs w:val="21"/>
          <w:bdr w:val="none" w:color="auto" w:sz="0" w:space="0"/>
        </w:rPr>
        <w:t>　　(撰稿：陶莹，审核：冯亚丽)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441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800080"/>
      <w:sz w:val="21"/>
      <w:szCs w:val="21"/>
      <w:u w:val="none"/>
    </w:rPr>
  </w:style>
  <w:style w:type="character" w:styleId="6">
    <w:name w:val="Hyperlink"/>
    <w:basedOn w:val="4"/>
    <w:uiPriority w:val="0"/>
    <w:rPr>
      <w:color w:val="0000FF"/>
      <w:sz w:val="21"/>
      <w:szCs w:val="21"/>
      <w:u w:val="none"/>
    </w:rPr>
  </w:style>
  <w:style w:type="character" w:customStyle="1" w:styleId="7">
    <w:name w:val="first-child"/>
    <w:basedOn w:val="4"/>
    <w:uiPriority w:val="0"/>
    <w:rPr>
      <w:bdr w:val="none" w:color="auto" w:sz="0" w:space="0"/>
    </w:rPr>
  </w:style>
  <w:style w:type="character" w:customStyle="1" w:styleId="8">
    <w:name w:val="layui-layer-tabnow"/>
    <w:basedOn w:val="4"/>
    <w:uiPriority w:val="0"/>
    <w:rPr>
      <w:bdr w:val="single" w:color="CCCCCC" w:sz="6" w:space="0"/>
      <w:shd w:val="clear" w:fill="FFFFFF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2020-03-28T07:54:55Z</dcterms:created>
  <dc:creator>Administrator</dc:creator>
  <cp:lastModifiedBy>Administrator</cp:lastModifiedBy>
  <dcterms:modified xsi:type="dcterms:W3CDTF">2020-03-28T07:55:26Z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