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ABB" w:rsidRPr="00733D51" w:rsidRDefault="00733D51" w:rsidP="00733D51">
      <w:pPr>
        <w:jc w:val="center"/>
        <w:rPr>
          <w:b/>
          <w:sz w:val="48"/>
          <w:szCs w:val="48"/>
        </w:rPr>
      </w:pPr>
      <w:r w:rsidRPr="00733D51">
        <w:rPr>
          <w:rFonts w:hint="eastAsia"/>
          <w:b/>
          <w:sz w:val="48"/>
          <w:szCs w:val="48"/>
        </w:rPr>
        <w:t>绘本推荐《神秘的大衣》</w:t>
      </w:r>
    </w:p>
    <w:p w:rsidR="00733D51" w:rsidRDefault="00326DCD" w:rsidP="00733D51">
      <w:r>
        <w:rPr>
          <w:noProof/>
        </w:rPr>
        <w:drawing>
          <wp:anchor distT="0" distB="0" distL="114300" distR="114300" simplePos="0" relativeHeight="251658240" behindDoc="0" locked="0" layoutInCell="1" allowOverlap="1">
            <wp:simplePos x="914400" y="1562100"/>
            <wp:positionH relativeFrom="margin">
              <wp:align>right</wp:align>
            </wp:positionH>
            <wp:positionV relativeFrom="margin">
              <wp:align>top</wp:align>
            </wp:positionV>
            <wp:extent cx="1915367" cy="2317750"/>
            <wp:effectExtent l="0" t="0" r="8890" b="635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2296404790,2140292816&amp;fm=15&amp;gp=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5367" cy="2317750"/>
                    </a:xfrm>
                    <a:prstGeom prst="rect">
                      <a:avLst/>
                    </a:prstGeom>
                  </pic:spPr>
                </pic:pic>
              </a:graphicData>
            </a:graphic>
          </wp:anchor>
        </w:drawing>
      </w:r>
    </w:p>
    <w:p w:rsidR="00326DCD" w:rsidRPr="00326DCD" w:rsidRDefault="00326DCD" w:rsidP="00326DCD">
      <w:pPr>
        <w:ind w:firstLineChars="300" w:firstLine="840"/>
        <w:rPr>
          <w:rFonts w:hint="eastAsia"/>
          <w:sz w:val="28"/>
          <w:szCs w:val="28"/>
        </w:rPr>
      </w:pPr>
      <w:r w:rsidRPr="00326DCD">
        <w:rPr>
          <w:rFonts w:hint="eastAsia"/>
          <w:sz w:val="28"/>
          <w:szCs w:val="28"/>
        </w:rPr>
        <w:t>今天为小朋友推荐的绘本故事叫做《我的幸运一天》。讲的是</w:t>
      </w:r>
      <w:r w:rsidRPr="00326DCD">
        <w:rPr>
          <w:rFonts w:hint="eastAsia"/>
          <w:sz w:val="28"/>
          <w:szCs w:val="28"/>
        </w:rPr>
        <w:t>一只小肥猪找错了门</w:t>
      </w:r>
      <w:r w:rsidRPr="00326DCD">
        <w:rPr>
          <w:rFonts w:hint="eastAsia"/>
          <w:sz w:val="28"/>
          <w:szCs w:val="28"/>
        </w:rPr>
        <w:t>,</w:t>
      </w:r>
      <w:r w:rsidRPr="00326DCD">
        <w:rPr>
          <w:rFonts w:hint="eastAsia"/>
          <w:sz w:val="28"/>
          <w:szCs w:val="28"/>
        </w:rPr>
        <w:t>来到了狐狸家。狐狸简直不敢相信这是真的一可不是每一天都能碰到午餐送上门来的好运气</w:t>
      </w:r>
      <w:r w:rsidRPr="00326DCD">
        <w:rPr>
          <w:rFonts w:hint="eastAsia"/>
          <w:sz w:val="28"/>
          <w:szCs w:val="28"/>
        </w:rPr>
        <w:t>!</w:t>
      </w:r>
      <w:r w:rsidRPr="00326DCD">
        <w:rPr>
          <w:rFonts w:hint="eastAsia"/>
          <w:sz w:val="28"/>
          <w:szCs w:val="28"/>
        </w:rPr>
        <w:t>当小肥猪突然出现的时候，为了能吃上一顿可口、鲜嫩的猪肉，难道狐狸就不该给他先洗个澡，然后给他喂点东西，努力让他更肥一点，最后给他做了个按摩？最终，聪明的小猪让狐狸白忙活了一天。对小猪来说，这才是自己最幸运的一天。</w:t>
      </w:r>
    </w:p>
    <w:p w:rsidR="00733D51" w:rsidRPr="00F74932" w:rsidRDefault="00326DCD" w:rsidP="00075B38">
      <w:pPr>
        <w:ind w:firstLineChars="300" w:firstLine="840"/>
        <w:rPr>
          <w:sz w:val="28"/>
          <w:szCs w:val="28"/>
        </w:rPr>
      </w:pPr>
      <w:bookmarkStart w:id="0" w:name="_GoBack"/>
      <w:bookmarkEnd w:id="0"/>
      <w:r w:rsidRPr="00326DCD">
        <w:rPr>
          <w:rFonts w:hint="eastAsia"/>
          <w:sz w:val="28"/>
          <w:szCs w:val="28"/>
        </w:rPr>
        <w:t>绘本是最适合孩子阅读的图书形式。儿童心理学的研究认为，孩子认知图形的能力从很小就开始慢慢养成。虽然那时的孩子不识字，但已经具备了一定的读图能力，如果这时候家长能有意识地和孩子们一起阅读绘本，营造温馨的环境，给他们读文字，和他们一起看图讲故事。那孩子们从刚开始接触到的就是高水准的图与文，他们将在听故事中品味绘画艺术，将在欣赏图画中认识文字、理解文学。比起那些一闪而过、只带来一时快感的快餐文化，欣赏绘本无疑是一种让眼睛享受、让心灵愉悦、让精神提升的美妙体验。</w:t>
      </w:r>
    </w:p>
    <w:sectPr w:rsidR="00733D51" w:rsidRPr="00F74932" w:rsidSect="00733D5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500" w:rsidRDefault="006E4500" w:rsidP="00733D51">
      <w:r>
        <w:separator/>
      </w:r>
    </w:p>
  </w:endnote>
  <w:endnote w:type="continuationSeparator" w:id="0">
    <w:p w:rsidR="006E4500" w:rsidRDefault="006E4500" w:rsidP="0073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500" w:rsidRDefault="006E4500" w:rsidP="00733D51">
      <w:r>
        <w:separator/>
      </w:r>
    </w:p>
  </w:footnote>
  <w:footnote w:type="continuationSeparator" w:id="0">
    <w:p w:rsidR="006E4500" w:rsidRDefault="006E4500" w:rsidP="00733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D"/>
    <w:rsid w:val="00015ABB"/>
    <w:rsid w:val="0003689D"/>
    <w:rsid w:val="00075B38"/>
    <w:rsid w:val="00326DCD"/>
    <w:rsid w:val="003700CF"/>
    <w:rsid w:val="006E4500"/>
    <w:rsid w:val="00733D51"/>
    <w:rsid w:val="00B6278F"/>
    <w:rsid w:val="00F7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0AF216-083A-4E3E-91A9-159567BE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D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D51"/>
    <w:rPr>
      <w:sz w:val="18"/>
      <w:szCs w:val="18"/>
    </w:rPr>
  </w:style>
  <w:style w:type="paragraph" w:styleId="a4">
    <w:name w:val="footer"/>
    <w:basedOn w:val="a"/>
    <w:link w:val="Char0"/>
    <w:uiPriority w:val="99"/>
    <w:unhideWhenUsed/>
    <w:rsid w:val="00733D51"/>
    <w:pPr>
      <w:tabs>
        <w:tab w:val="center" w:pos="4153"/>
        <w:tab w:val="right" w:pos="8306"/>
      </w:tabs>
      <w:snapToGrid w:val="0"/>
      <w:jc w:val="left"/>
    </w:pPr>
    <w:rPr>
      <w:sz w:val="18"/>
      <w:szCs w:val="18"/>
    </w:rPr>
  </w:style>
  <w:style w:type="character" w:customStyle="1" w:styleId="Char0">
    <w:name w:val="页脚 Char"/>
    <w:basedOn w:val="a0"/>
    <w:link w:val="a4"/>
    <w:uiPriority w:val="99"/>
    <w:rsid w:val="00733D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4</cp:revision>
  <dcterms:created xsi:type="dcterms:W3CDTF">2020-12-15T11:29:00Z</dcterms:created>
  <dcterms:modified xsi:type="dcterms:W3CDTF">2020-12-15T11:37:00Z</dcterms:modified>
</cp:coreProperties>
</file>