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rPr>
      </w:pPr>
      <w:r>
        <w:rPr>
          <w:rFonts w:hint="eastAsia" w:ascii="黑体" w:hAnsi="黑体" w:eastAsia="黑体"/>
          <w:sz w:val="32"/>
          <w:szCs w:val="32"/>
        </w:rPr>
        <w:t>银河幼儿园户外观察记录表格</w:t>
      </w:r>
      <w:bookmarkStart w:id="0" w:name="_GoBack"/>
      <w:bookmarkEnd w:id="0"/>
    </w:p>
    <w:p>
      <w:pPr>
        <w:rPr>
          <w:rFonts w:hint="eastAsia" w:ascii="宋体" w:hAnsi="宋体"/>
        </w:rPr>
      </w:pPr>
      <w:r>
        <w:rPr>
          <w:rFonts w:hint="eastAsia" w:ascii="宋体" w:hAnsi="宋体"/>
        </w:rPr>
        <w:t>观察对象：牟淏</w:t>
      </w:r>
      <w:r>
        <w:rPr>
          <w:rFonts w:hint="eastAsia" w:ascii="宋体" w:hAnsi="宋体"/>
          <w:lang w:eastAsia="zh-CN"/>
        </w:rPr>
        <w:t>（大班）</w:t>
      </w:r>
      <w:r>
        <w:rPr>
          <w:rFonts w:hint="eastAsia" w:ascii="宋体" w:hAnsi="宋体"/>
          <w:lang w:val="en-US" w:eastAsia="zh-CN"/>
        </w:rPr>
        <w:t>5周岁9个月   悠悠（小班）3周岁11个月</w:t>
      </w:r>
    </w:p>
    <w:p>
      <w:pPr>
        <w:rPr>
          <w:rFonts w:hint="eastAsia" w:ascii="宋体" w:hAnsi="宋体"/>
        </w:rPr>
      </w:pPr>
      <w:r>
        <w:rPr>
          <w:rFonts w:hint="eastAsia" w:ascii="宋体" w:hAnsi="宋体"/>
        </w:rPr>
        <w:t>观察时间：2017年11月20日户外时间段</w:t>
      </w:r>
    </w:p>
    <w:p>
      <w:pPr>
        <w:rPr>
          <w:rFonts w:hint="eastAsia" w:ascii="宋体" w:hAnsi="宋体"/>
        </w:rPr>
      </w:pPr>
      <w:r>
        <w:rPr>
          <w:rFonts w:hint="eastAsia" w:ascii="宋体" w:hAnsi="宋体"/>
        </w:rPr>
        <w:t>观察地点：操场</w:t>
      </w:r>
    </w:p>
    <w:p>
      <w:pPr>
        <w:rPr>
          <w:rFonts w:hint="eastAsia" w:ascii="宋体" w:hAnsi="宋体"/>
        </w:rPr>
      </w:pPr>
      <w:r>
        <w:rPr>
          <w:rFonts w:hint="eastAsia" w:ascii="宋体" w:hAnsi="宋体"/>
        </w:rPr>
        <w:t>观察目标：户外活动中的混龄情况</w:t>
      </w:r>
    </w:p>
    <w:p>
      <w:pPr>
        <w:rPr>
          <w:rFonts w:hint="eastAsia" w:ascii="宋体" w:hAnsi="宋体"/>
        </w:rPr>
      </w:pPr>
      <w:r>
        <w:rPr>
          <w:rFonts w:hint="eastAsia" w:ascii="宋体" w:hAnsi="宋体"/>
        </w:rPr>
        <w:t>观察内容：通过户外活动中大带小的游戏过程来观察目标儿童混龄游戏的能力</w:t>
      </w:r>
      <w:r>
        <w:rPr>
          <w:rFonts w:hint="eastAsia" w:ascii="宋体" w:hAnsi="宋体"/>
          <w:lang w:eastAsia="zh-CN"/>
        </w:rPr>
        <w:t>，包括不同年龄段孩子在过程中的具体表现和大带小所用的方式方法等。</w:t>
      </w:r>
    </w:p>
    <w:p>
      <w:pPr>
        <w:rPr>
          <w:rFonts w:hint="eastAsia" w:ascii="宋体" w:hAnsi="宋体"/>
        </w:rPr>
      </w:pPr>
      <w:r>
        <w:rPr>
          <w:rFonts w:hint="eastAsia" w:ascii="宋体" w:hAnsi="宋体"/>
        </w:rPr>
        <w:t>观察背景：园所户外活动模式为野趣混龄的户外模式，但是发现孩子们混龄的情况并不多，于是结合小班初入园的契机，班级以微课程的形式推进了混龄的户外活动模式，孩子们从意识到方法上都进行了</w:t>
      </w:r>
      <w:r>
        <w:rPr>
          <w:rFonts w:hint="eastAsia" w:ascii="宋体" w:hAnsi="宋体"/>
          <w:lang w:eastAsia="zh-CN"/>
        </w:rPr>
        <w:t>经验和方法上的</w:t>
      </w:r>
      <w:r>
        <w:rPr>
          <w:rFonts w:hint="eastAsia" w:ascii="宋体" w:hAnsi="宋体"/>
        </w:rPr>
        <w:t>梳理。</w:t>
      </w:r>
    </w:p>
    <w:p>
      <w:pPr>
        <w:rPr>
          <w:rFonts w:hint="eastAsia" w:ascii="宋体" w:hAnsi="宋体"/>
        </w:rPr>
      </w:pPr>
      <w:r>
        <w:rPr>
          <w:rFonts w:hint="eastAsia" w:ascii="宋体" w:hAnsi="宋体"/>
        </w:rPr>
        <w:t>观察过程：</w:t>
      </w:r>
    </w:p>
    <w:tbl>
      <w:tblPr>
        <w:tblStyle w:val="4"/>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9"/>
        <w:gridCol w:w="2145"/>
        <w:gridCol w:w="1935"/>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jc w:val="center"/>
              <w:rPr>
                <w:rFonts w:hint="eastAsia" w:ascii="宋体" w:hAnsi="宋体" w:eastAsiaTheme="minorEastAsia"/>
                <w:lang w:eastAsia="zh-CN"/>
              </w:rPr>
            </w:pPr>
            <w:r>
              <w:rPr>
                <w:rFonts w:hint="eastAsia" w:ascii="宋体" w:hAnsi="宋体"/>
                <w:lang w:eastAsia="zh-CN"/>
              </w:rPr>
              <w:t>照片呈现</w:t>
            </w:r>
          </w:p>
        </w:tc>
        <w:tc>
          <w:tcPr>
            <w:tcW w:w="2145" w:type="dxa"/>
            <w:vAlign w:val="top"/>
          </w:tcPr>
          <w:p>
            <w:pPr>
              <w:jc w:val="center"/>
              <w:rPr>
                <w:rFonts w:hint="eastAsia" w:ascii="宋体" w:hAnsi="宋体"/>
              </w:rPr>
            </w:pPr>
            <w:r>
              <w:rPr>
                <w:rFonts w:hint="eastAsia" w:ascii="宋体" w:hAnsi="宋体"/>
              </w:rPr>
              <w:t>大班孩子表现</w:t>
            </w:r>
          </w:p>
        </w:tc>
        <w:tc>
          <w:tcPr>
            <w:tcW w:w="1935" w:type="dxa"/>
            <w:vAlign w:val="top"/>
          </w:tcPr>
          <w:p>
            <w:pPr>
              <w:jc w:val="center"/>
              <w:rPr>
                <w:rFonts w:hint="eastAsia" w:ascii="宋体" w:hAnsi="宋体"/>
              </w:rPr>
            </w:pPr>
            <w:r>
              <w:rPr>
                <w:rFonts w:hint="eastAsia" w:ascii="宋体" w:hAnsi="宋体"/>
              </w:rPr>
              <w:t>小班孩子表现</w:t>
            </w:r>
          </w:p>
        </w:tc>
        <w:tc>
          <w:tcPr>
            <w:tcW w:w="1633" w:type="dxa"/>
            <w:vAlign w:val="top"/>
          </w:tcPr>
          <w:p>
            <w:pPr>
              <w:jc w:val="center"/>
              <w:rPr>
                <w:rFonts w:hint="eastAsia" w:ascii="宋体" w:hAnsi="宋体" w:eastAsiaTheme="minorEastAsia"/>
                <w:lang w:eastAsia="zh-CN"/>
              </w:rPr>
            </w:pPr>
            <w:r>
              <w:rPr>
                <w:rFonts w:hint="eastAsia" w:ascii="宋体" w:hAnsi="宋体"/>
                <w:lang w:eastAsia="zh-CN"/>
              </w:rPr>
              <w:t>大带小方式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034540" cy="1525905"/>
                  <wp:effectExtent l="0" t="0" r="3810" b="17145"/>
                  <wp:docPr id="1" name="图片 1" descr="20171120_10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71120_101909"/>
                          <pic:cNvPicPr>
                            <a:picLocks noChangeAspect="1"/>
                          </pic:cNvPicPr>
                        </pic:nvPicPr>
                        <pic:blipFill>
                          <a:blip r:embed="rId4"/>
                          <a:stretch>
                            <a:fillRect/>
                          </a:stretch>
                        </pic:blipFill>
                        <pic:spPr>
                          <a:xfrm>
                            <a:off x="0" y="0"/>
                            <a:ext cx="2034540" cy="1525905"/>
                          </a:xfrm>
                          <a:prstGeom prst="rect">
                            <a:avLst/>
                          </a:prstGeom>
                        </pic:spPr>
                      </pic:pic>
                    </a:graphicData>
                  </a:graphic>
                </wp:inline>
              </w:drawing>
            </w:r>
          </w:p>
        </w:tc>
        <w:tc>
          <w:tcPr>
            <w:tcW w:w="2145" w:type="dxa"/>
            <w:vAlign w:val="top"/>
          </w:tcPr>
          <w:p>
            <w:pPr>
              <w:rPr>
                <w:rFonts w:hint="eastAsia" w:ascii="宋体" w:hAnsi="宋体" w:eastAsiaTheme="minorEastAsia"/>
                <w:lang w:eastAsia="zh-CN"/>
              </w:rPr>
            </w:pPr>
            <w:r>
              <w:rPr>
                <w:rFonts w:hint="eastAsia" w:ascii="宋体" w:hAnsi="宋体"/>
                <w:lang w:eastAsia="zh-CN"/>
              </w:rPr>
              <w:t>小班的悠悠在球框边走来走去，牟淏拿着沙池里地小铲子，走到球框边，对小班的悠悠说：“你想去玩沙池吗？”</w:t>
            </w:r>
          </w:p>
        </w:tc>
        <w:tc>
          <w:tcPr>
            <w:tcW w:w="1935" w:type="dxa"/>
            <w:vAlign w:val="top"/>
          </w:tcPr>
          <w:p>
            <w:pPr>
              <w:rPr>
                <w:rFonts w:hint="eastAsia" w:ascii="宋体" w:hAnsi="宋体" w:eastAsiaTheme="minorEastAsia"/>
                <w:lang w:eastAsia="zh-CN"/>
              </w:rPr>
            </w:pPr>
            <w:r>
              <w:rPr>
                <w:rFonts w:hint="eastAsia" w:ascii="宋体" w:hAnsi="宋体"/>
                <w:lang w:eastAsia="zh-CN"/>
              </w:rPr>
              <w:t>小班悠悠说：“我没有雨鞋。”</w:t>
            </w:r>
          </w:p>
        </w:tc>
        <w:tc>
          <w:tcPr>
            <w:tcW w:w="1633" w:type="dxa"/>
            <w:vAlign w:val="top"/>
          </w:tcPr>
          <w:p>
            <w:pPr>
              <w:rPr>
                <w:rFonts w:hint="eastAsia" w:ascii="宋体" w:hAnsi="宋体"/>
                <w:lang w:eastAsia="zh-CN"/>
              </w:rPr>
            </w:pPr>
            <w:r>
              <w:rPr>
                <w:rFonts w:hint="eastAsia" w:ascii="宋体" w:hAnsi="宋体"/>
                <w:lang w:eastAsia="zh-CN"/>
              </w:rPr>
              <w:t>语言交流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047875" cy="1536065"/>
                  <wp:effectExtent l="0" t="0" r="9525" b="6985"/>
                  <wp:docPr id="2" name="图片 2" descr="20171120_10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71120_101923"/>
                          <pic:cNvPicPr>
                            <a:picLocks noChangeAspect="1"/>
                          </pic:cNvPicPr>
                        </pic:nvPicPr>
                        <pic:blipFill>
                          <a:blip r:embed="rId5"/>
                          <a:stretch>
                            <a:fillRect/>
                          </a:stretch>
                        </pic:blipFill>
                        <pic:spPr>
                          <a:xfrm>
                            <a:off x="0" y="0"/>
                            <a:ext cx="2047875" cy="1536065"/>
                          </a:xfrm>
                          <a:prstGeom prst="rect">
                            <a:avLst/>
                          </a:prstGeom>
                        </pic:spPr>
                      </pic:pic>
                    </a:graphicData>
                  </a:graphic>
                </wp:inline>
              </w:drawing>
            </w:r>
          </w:p>
        </w:tc>
        <w:tc>
          <w:tcPr>
            <w:tcW w:w="2145" w:type="dxa"/>
            <w:vAlign w:val="top"/>
          </w:tcPr>
          <w:p>
            <w:pPr>
              <w:rPr>
                <w:rFonts w:hint="eastAsia" w:ascii="宋体" w:hAnsi="宋体" w:eastAsiaTheme="minorEastAsia"/>
                <w:lang w:eastAsia="zh-CN"/>
              </w:rPr>
            </w:pPr>
            <w:r>
              <w:rPr>
                <w:rFonts w:hint="eastAsia" w:ascii="宋体" w:hAnsi="宋体"/>
                <w:lang w:eastAsia="zh-CN"/>
              </w:rPr>
              <w:t>牟淏说：“没有关系的，你可以在沙池的边上玩，我们一起去找宝藏。”</w:t>
            </w:r>
          </w:p>
        </w:tc>
        <w:tc>
          <w:tcPr>
            <w:tcW w:w="1935" w:type="dxa"/>
            <w:vAlign w:val="top"/>
          </w:tcPr>
          <w:p>
            <w:pPr>
              <w:rPr>
                <w:rFonts w:hint="eastAsia" w:ascii="宋体" w:hAnsi="宋体" w:eastAsiaTheme="minorEastAsia"/>
                <w:lang w:eastAsia="zh-CN"/>
              </w:rPr>
            </w:pPr>
            <w:r>
              <w:rPr>
                <w:rFonts w:hint="eastAsia" w:ascii="宋体" w:hAnsi="宋体"/>
                <w:lang w:eastAsia="zh-CN"/>
              </w:rPr>
              <w:t>当牟淏的手伸过来的时候，小班的悠悠一下子就抓住了牟淏的手，和牟淏一起走了。</w:t>
            </w:r>
          </w:p>
        </w:tc>
        <w:tc>
          <w:tcPr>
            <w:tcW w:w="1633" w:type="dxa"/>
            <w:vAlign w:val="top"/>
          </w:tcPr>
          <w:p>
            <w:pPr>
              <w:rPr>
                <w:rFonts w:hint="eastAsia" w:ascii="宋体" w:hAnsi="宋体"/>
                <w:lang w:eastAsia="zh-CN"/>
              </w:rPr>
            </w:pPr>
            <w:r>
              <w:rPr>
                <w:rFonts w:hint="eastAsia" w:ascii="宋体" w:hAnsi="宋体"/>
                <w:lang w:eastAsia="zh-CN"/>
              </w:rPr>
              <w:t>肢体动作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047875" cy="1536065"/>
                  <wp:effectExtent l="0" t="0" r="9525" b="6985"/>
                  <wp:docPr id="3" name="图片 3" descr="20171120_10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71120_101951"/>
                          <pic:cNvPicPr>
                            <a:picLocks noChangeAspect="1"/>
                          </pic:cNvPicPr>
                        </pic:nvPicPr>
                        <pic:blipFill>
                          <a:blip r:embed="rId6"/>
                          <a:stretch>
                            <a:fillRect/>
                          </a:stretch>
                        </pic:blipFill>
                        <pic:spPr>
                          <a:xfrm>
                            <a:off x="0" y="0"/>
                            <a:ext cx="2047875" cy="1536065"/>
                          </a:xfrm>
                          <a:prstGeom prst="rect">
                            <a:avLst/>
                          </a:prstGeom>
                        </pic:spPr>
                      </pic:pic>
                    </a:graphicData>
                  </a:graphic>
                </wp:inline>
              </w:drawing>
            </w:r>
          </w:p>
        </w:tc>
        <w:tc>
          <w:tcPr>
            <w:tcW w:w="2145" w:type="dxa"/>
            <w:vAlign w:val="top"/>
          </w:tcPr>
          <w:p>
            <w:pPr>
              <w:rPr>
                <w:rFonts w:hint="eastAsia" w:ascii="宋体" w:hAnsi="宋体"/>
                <w:lang w:eastAsia="zh-CN"/>
              </w:rPr>
            </w:pPr>
            <w:r>
              <w:rPr>
                <w:rFonts w:hint="eastAsia" w:ascii="宋体" w:hAnsi="宋体"/>
                <w:lang w:eastAsia="zh-CN"/>
              </w:rPr>
              <w:t>牟淏从沙池的材料框里找了一把白色的工具，递给小班悠悠。</w:t>
            </w:r>
          </w:p>
          <w:p>
            <w:pPr>
              <w:rPr>
                <w:rFonts w:hint="eastAsia" w:ascii="宋体" w:hAnsi="宋体"/>
                <w:lang w:eastAsia="zh-CN"/>
              </w:rPr>
            </w:pPr>
          </w:p>
          <w:p>
            <w:pPr>
              <w:rPr>
                <w:rFonts w:hint="eastAsia" w:ascii="宋体" w:hAnsi="宋体"/>
                <w:lang w:eastAsia="zh-CN"/>
              </w:rPr>
            </w:pPr>
            <w:r>
              <w:rPr>
                <w:rFonts w:hint="eastAsia" w:ascii="宋体" w:hAnsi="宋体"/>
                <w:lang w:eastAsia="zh-CN"/>
              </w:rPr>
              <w:t>牟淏说：“你可以在沙池里挖过去，找宝藏。”</w:t>
            </w:r>
          </w:p>
        </w:tc>
        <w:tc>
          <w:tcPr>
            <w:tcW w:w="1935" w:type="dxa"/>
            <w:vAlign w:val="top"/>
          </w:tcPr>
          <w:p>
            <w:pPr>
              <w:rPr>
                <w:rFonts w:hint="eastAsia" w:ascii="宋体" w:hAnsi="宋体"/>
                <w:lang w:eastAsia="zh-CN"/>
              </w:rPr>
            </w:pPr>
          </w:p>
          <w:p>
            <w:pPr>
              <w:rPr>
                <w:rFonts w:hint="eastAsia" w:ascii="宋体" w:hAnsi="宋体"/>
                <w:lang w:eastAsia="zh-CN"/>
              </w:rPr>
            </w:pPr>
          </w:p>
          <w:p>
            <w:pPr>
              <w:rPr>
                <w:rFonts w:hint="eastAsia" w:ascii="宋体" w:hAnsi="宋体"/>
                <w:lang w:eastAsia="zh-CN"/>
              </w:rPr>
            </w:pPr>
          </w:p>
          <w:p>
            <w:pPr>
              <w:rPr>
                <w:rFonts w:hint="eastAsia" w:ascii="宋体" w:hAnsi="宋体"/>
                <w:lang w:eastAsia="zh-CN"/>
              </w:rPr>
            </w:pPr>
          </w:p>
          <w:p>
            <w:pPr>
              <w:rPr>
                <w:rFonts w:hint="eastAsia" w:ascii="宋体" w:hAnsi="宋体" w:eastAsiaTheme="minorEastAsia"/>
                <w:lang w:eastAsia="zh-CN"/>
              </w:rPr>
            </w:pPr>
            <w:r>
              <w:rPr>
                <w:rFonts w:hint="eastAsia" w:ascii="宋体" w:hAnsi="宋体"/>
                <w:lang w:eastAsia="zh-CN"/>
              </w:rPr>
              <w:t>小班悠悠结果工具，问牟淏：“这个怎么玩？”</w:t>
            </w:r>
          </w:p>
        </w:tc>
        <w:tc>
          <w:tcPr>
            <w:tcW w:w="1633" w:type="dxa"/>
            <w:vAlign w:val="top"/>
          </w:tcPr>
          <w:p>
            <w:pPr>
              <w:rPr>
                <w:rFonts w:hint="eastAsia" w:ascii="宋体" w:hAnsi="宋体" w:eastAsiaTheme="minorEastAsia"/>
                <w:lang w:eastAsia="zh-CN"/>
              </w:rPr>
            </w:pPr>
            <w:r>
              <w:rPr>
                <w:rFonts w:hint="eastAsia" w:ascii="宋体" w:hAnsi="宋体"/>
                <w:lang w:eastAsia="zh-CN"/>
              </w:rPr>
              <w:t>语言交流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106295" cy="1579880"/>
                  <wp:effectExtent l="0" t="0" r="8255" b="1270"/>
                  <wp:docPr id="5" name="图片 5" descr="20171120_10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71120_102047"/>
                          <pic:cNvPicPr>
                            <a:picLocks noChangeAspect="1"/>
                          </pic:cNvPicPr>
                        </pic:nvPicPr>
                        <pic:blipFill>
                          <a:blip r:embed="rId7"/>
                          <a:stretch>
                            <a:fillRect/>
                          </a:stretch>
                        </pic:blipFill>
                        <pic:spPr>
                          <a:xfrm>
                            <a:off x="0" y="0"/>
                            <a:ext cx="2106295" cy="1579880"/>
                          </a:xfrm>
                          <a:prstGeom prst="rect">
                            <a:avLst/>
                          </a:prstGeom>
                        </pic:spPr>
                      </pic:pic>
                    </a:graphicData>
                  </a:graphic>
                </wp:inline>
              </w:drawing>
            </w:r>
          </w:p>
        </w:tc>
        <w:tc>
          <w:tcPr>
            <w:tcW w:w="2145" w:type="dxa"/>
            <w:vAlign w:val="top"/>
          </w:tcPr>
          <w:p>
            <w:pPr>
              <w:rPr>
                <w:rFonts w:hint="eastAsia" w:ascii="宋体" w:hAnsi="宋体" w:eastAsiaTheme="minorEastAsia"/>
                <w:lang w:eastAsia="zh-CN"/>
              </w:rPr>
            </w:pPr>
            <w:r>
              <w:rPr>
                <w:rFonts w:hint="eastAsia" w:ascii="宋体" w:hAnsi="宋体"/>
                <w:lang w:eastAsia="zh-CN"/>
              </w:rPr>
              <w:t>牟淏用自己的沙池工具在沙池里挖着，找到一个小石头，给小班悠悠看：“看，这个就是我们的宝藏。”</w:t>
            </w:r>
          </w:p>
        </w:tc>
        <w:tc>
          <w:tcPr>
            <w:tcW w:w="1935" w:type="dxa"/>
            <w:vAlign w:val="top"/>
          </w:tcPr>
          <w:p>
            <w:pPr>
              <w:rPr>
                <w:rFonts w:hint="eastAsia" w:ascii="宋体" w:hAnsi="宋体" w:eastAsiaTheme="minorEastAsia"/>
                <w:lang w:eastAsia="zh-CN"/>
              </w:rPr>
            </w:pPr>
            <w:r>
              <w:rPr>
                <w:rFonts w:hint="eastAsia" w:ascii="宋体" w:hAnsi="宋体"/>
                <w:lang w:eastAsia="zh-CN"/>
              </w:rPr>
              <w:t>小班悠悠也尝试在沙池里挖着。</w:t>
            </w:r>
          </w:p>
        </w:tc>
        <w:tc>
          <w:tcPr>
            <w:tcW w:w="1633" w:type="dxa"/>
            <w:vAlign w:val="top"/>
          </w:tcPr>
          <w:p>
            <w:pPr>
              <w:rPr>
                <w:rFonts w:hint="eastAsia" w:ascii="宋体" w:hAnsi="宋体"/>
                <w:lang w:eastAsia="zh-CN"/>
              </w:rPr>
            </w:pPr>
            <w:r>
              <w:rPr>
                <w:rFonts w:hint="eastAsia" w:ascii="宋体" w:hAnsi="宋体"/>
                <w:lang w:eastAsia="zh-CN"/>
              </w:rPr>
              <w:t>示范</w:t>
            </w:r>
          </w:p>
          <w:p>
            <w:pPr>
              <w:rPr>
                <w:rFonts w:hint="eastAsia" w:ascii="宋体" w:hAnsi="宋体"/>
                <w:lang w:eastAsia="zh-CN"/>
              </w:rPr>
            </w:pPr>
            <w:r>
              <w:rPr>
                <w:rFonts w:hint="eastAsia" w:ascii="宋体" w:hAnsi="宋体"/>
                <w:lang w:eastAsia="zh-CN"/>
              </w:rPr>
              <w:t>模仿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106295" cy="1579880"/>
                  <wp:effectExtent l="0" t="0" r="8255" b="1270"/>
                  <wp:docPr id="6" name="图片 6" descr="20171120_10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171120_102244"/>
                          <pic:cNvPicPr>
                            <a:picLocks noChangeAspect="1"/>
                          </pic:cNvPicPr>
                        </pic:nvPicPr>
                        <pic:blipFill>
                          <a:blip r:embed="rId8"/>
                          <a:stretch>
                            <a:fillRect/>
                          </a:stretch>
                        </pic:blipFill>
                        <pic:spPr>
                          <a:xfrm>
                            <a:off x="0" y="0"/>
                            <a:ext cx="2106295" cy="1579880"/>
                          </a:xfrm>
                          <a:prstGeom prst="rect">
                            <a:avLst/>
                          </a:prstGeom>
                        </pic:spPr>
                      </pic:pic>
                    </a:graphicData>
                  </a:graphic>
                </wp:inline>
              </w:drawing>
            </w:r>
          </w:p>
        </w:tc>
        <w:tc>
          <w:tcPr>
            <w:tcW w:w="2145" w:type="dxa"/>
            <w:vAlign w:val="top"/>
          </w:tcPr>
          <w:p>
            <w:pPr>
              <w:rPr>
                <w:rFonts w:hint="eastAsia" w:ascii="宋体" w:hAnsi="宋体" w:eastAsiaTheme="minorEastAsia"/>
                <w:lang w:eastAsia="zh-CN"/>
              </w:rPr>
            </w:pPr>
            <w:r>
              <w:rPr>
                <w:rFonts w:hint="eastAsia" w:ascii="宋体" w:hAnsi="宋体"/>
                <w:lang w:eastAsia="zh-CN"/>
              </w:rPr>
              <w:t>牟淏说：“我去再找一些工具来。”牟淏走了。</w:t>
            </w:r>
          </w:p>
        </w:tc>
        <w:tc>
          <w:tcPr>
            <w:tcW w:w="1935" w:type="dxa"/>
            <w:vAlign w:val="top"/>
          </w:tcPr>
          <w:p>
            <w:pPr>
              <w:rPr>
                <w:rFonts w:hint="eastAsia" w:ascii="宋体" w:hAnsi="宋体" w:eastAsiaTheme="minorEastAsia"/>
                <w:lang w:eastAsia="zh-CN"/>
              </w:rPr>
            </w:pPr>
            <w:r>
              <w:rPr>
                <w:rFonts w:hint="eastAsia" w:ascii="宋体" w:hAnsi="宋体"/>
                <w:lang w:eastAsia="zh-CN"/>
              </w:rPr>
              <w:t>小班悠悠一个人在寻找宝藏。</w:t>
            </w:r>
          </w:p>
        </w:tc>
        <w:tc>
          <w:tcPr>
            <w:tcW w:w="1633" w:type="dxa"/>
            <w:vAlign w:val="top"/>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9" w:type="dxa"/>
            <w:vAlign w:val="top"/>
          </w:tcPr>
          <w:p>
            <w:pPr>
              <w:rPr>
                <w:rFonts w:hint="eastAsia" w:ascii="宋体" w:hAnsi="宋体" w:eastAsiaTheme="minorEastAsia"/>
                <w:lang w:eastAsia="zh-CN"/>
              </w:rPr>
            </w:pPr>
            <w:r>
              <w:rPr>
                <w:rFonts w:hint="eastAsia" w:ascii="宋体" w:hAnsi="宋体" w:eastAsiaTheme="minorEastAsia"/>
                <w:lang w:eastAsia="zh-CN"/>
              </w:rPr>
              <w:drawing>
                <wp:inline distT="0" distB="0" distL="114300" distR="114300">
                  <wp:extent cx="2106295" cy="1579880"/>
                  <wp:effectExtent l="0" t="0" r="8255" b="1270"/>
                  <wp:docPr id="7" name="图片 7" descr="20171120_10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171120_102248"/>
                          <pic:cNvPicPr>
                            <a:picLocks noChangeAspect="1"/>
                          </pic:cNvPicPr>
                        </pic:nvPicPr>
                        <pic:blipFill>
                          <a:blip r:embed="rId9"/>
                          <a:stretch>
                            <a:fillRect/>
                          </a:stretch>
                        </pic:blipFill>
                        <pic:spPr>
                          <a:xfrm>
                            <a:off x="0" y="0"/>
                            <a:ext cx="2106295" cy="1579880"/>
                          </a:xfrm>
                          <a:prstGeom prst="rect">
                            <a:avLst/>
                          </a:prstGeom>
                        </pic:spPr>
                      </pic:pic>
                    </a:graphicData>
                  </a:graphic>
                </wp:inline>
              </w:drawing>
            </w:r>
          </w:p>
        </w:tc>
        <w:tc>
          <w:tcPr>
            <w:tcW w:w="2145" w:type="dxa"/>
            <w:vAlign w:val="top"/>
          </w:tcPr>
          <w:p>
            <w:pPr>
              <w:rPr>
                <w:rFonts w:hint="eastAsia" w:ascii="宋体" w:hAnsi="宋体" w:eastAsiaTheme="minorEastAsia"/>
                <w:lang w:eastAsia="zh-CN"/>
              </w:rPr>
            </w:pPr>
            <w:r>
              <w:rPr>
                <w:rFonts w:hint="eastAsia" w:ascii="宋体" w:hAnsi="宋体"/>
                <w:lang w:eastAsia="zh-CN"/>
              </w:rPr>
              <w:t>牟淏找来了一块蓝色的板一样的工具，右手拿着勺子，对着小班悠悠说：“你可以把宝藏放在这里面。”</w:t>
            </w:r>
          </w:p>
        </w:tc>
        <w:tc>
          <w:tcPr>
            <w:tcW w:w="1935" w:type="dxa"/>
            <w:vAlign w:val="top"/>
          </w:tcPr>
          <w:p>
            <w:pPr>
              <w:rPr>
                <w:rFonts w:hint="eastAsia" w:ascii="宋体" w:hAnsi="宋体"/>
                <w:lang w:eastAsia="zh-CN"/>
              </w:rPr>
            </w:pPr>
            <w:r>
              <w:rPr>
                <w:rFonts w:hint="eastAsia" w:ascii="宋体" w:hAnsi="宋体"/>
                <w:lang w:eastAsia="zh-CN"/>
              </w:rPr>
              <w:t>小班悠悠把脚边一堆宝藏全部捡到了牟淏的勺子里。</w:t>
            </w:r>
          </w:p>
          <w:p>
            <w:pPr>
              <w:rPr>
                <w:rFonts w:hint="eastAsia" w:ascii="宋体" w:hAnsi="宋体"/>
                <w:lang w:eastAsia="zh-CN"/>
              </w:rPr>
            </w:pPr>
          </w:p>
          <w:p>
            <w:pPr>
              <w:rPr>
                <w:rFonts w:hint="eastAsia" w:ascii="宋体" w:hAnsi="宋体"/>
                <w:lang w:eastAsia="zh-CN"/>
              </w:rPr>
            </w:pPr>
          </w:p>
          <w:p>
            <w:pPr>
              <w:rPr>
                <w:rFonts w:hint="eastAsia" w:ascii="宋体" w:hAnsi="宋体"/>
                <w:lang w:eastAsia="zh-CN"/>
              </w:rPr>
            </w:pPr>
            <w:r>
              <w:rPr>
                <w:rFonts w:hint="eastAsia" w:ascii="宋体" w:hAnsi="宋体"/>
                <w:lang w:eastAsia="zh-CN"/>
              </w:rPr>
              <w:t>牟淏找到的宝藏最多了。</w:t>
            </w:r>
          </w:p>
        </w:tc>
        <w:tc>
          <w:tcPr>
            <w:tcW w:w="1633" w:type="dxa"/>
            <w:vAlign w:val="top"/>
          </w:tcPr>
          <w:p>
            <w:pPr>
              <w:rPr>
                <w:rFonts w:hint="eastAsia" w:ascii="宋体" w:hAnsi="宋体" w:eastAsiaTheme="minorEastAsia"/>
                <w:lang w:eastAsia="zh-CN"/>
              </w:rPr>
            </w:pPr>
            <w:r>
              <w:rPr>
                <w:rFonts w:hint="eastAsia" w:ascii="宋体" w:hAnsi="宋体"/>
                <w:lang w:eastAsia="zh-CN"/>
              </w:rPr>
              <w:t>互相合作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lang w:val="en-US" w:eastAsia="zh-CN"/>
        </w:rPr>
      </w:pPr>
      <w:r>
        <w:rPr>
          <w:rFonts w:hint="eastAsia"/>
          <w:b w:val="0"/>
          <w:bCs w:val="0"/>
          <w:sz w:val="21"/>
          <w:szCs w:val="21"/>
          <w:lang w:val="en-US" w:eastAsia="zh-CN"/>
        </w:rPr>
        <w:t>当天后续1：</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照片呈现</w:t>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显性的变化过程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drawing>
                <wp:inline distT="0" distB="0" distL="114300" distR="114300">
                  <wp:extent cx="2106295" cy="1579880"/>
                  <wp:effectExtent l="0" t="0" r="8255" b="1270"/>
                  <wp:docPr id="9" name="图片 9" descr="20171120_10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71120_103230"/>
                          <pic:cNvPicPr>
                            <a:picLocks noChangeAspect="1"/>
                          </pic:cNvPicPr>
                        </pic:nvPicPr>
                        <pic:blipFill>
                          <a:blip r:embed="rId10"/>
                          <a:stretch>
                            <a:fillRect/>
                          </a:stretch>
                        </pic:blipFill>
                        <pic:spPr>
                          <a:xfrm>
                            <a:off x="0" y="0"/>
                            <a:ext cx="2106295" cy="1579880"/>
                          </a:xfrm>
                          <a:prstGeom prst="rect">
                            <a:avLst/>
                          </a:prstGeom>
                        </pic:spPr>
                      </pic:pic>
                    </a:graphicData>
                  </a:graphic>
                </wp:inline>
              </w:drawing>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lang w:val="en-US" w:eastAsia="zh-CN"/>
              </w:rPr>
            </w:pPr>
            <w:r>
              <w:rPr>
                <w:rFonts w:hint="eastAsia"/>
                <w:b w:val="0"/>
                <w:bCs w:val="0"/>
                <w:sz w:val="21"/>
                <w:szCs w:val="21"/>
                <w:lang w:val="en-US" w:eastAsia="zh-CN"/>
              </w:rPr>
              <w:t>牟淏因为有小班悠悠的帮助，找到了很多的宝藏，班级其他小朋友也在模仿牟淏大带小游戏方式带来的优势。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drawing>
                <wp:inline distT="0" distB="0" distL="114300" distR="114300">
                  <wp:extent cx="1640205" cy="2186940"/>
                  <wp:effectExtent l="0" t="0" r="3810" b="17145"/>
                  <wp:docPr id="10" name="图片 10" descr="20171120_11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171120_111021"/>
                          <pic:cNvPicPr>
                            <a:picLocks noChangeAspect="1"/>
                          </pic:cNvPicPr>
                        </pic:nvPicPr>
                        <pic:blipFill>
                          <a:blip r:embed="rId11"/>
                          <a:stretch>
                            <a:fillRect/>
                          </a:stretch>
                        </pic:blipFill>
                        <pic:spPr>
                          <a:xfrm rot="5400000">
                            <a:off x="0" y="0"/>
                            <a:ext cx="1640205" cy="2186940"/>
                          </a:xfrm>
                          <a:prstGeom prst="rect">
                            <a:avLst/>
                          </a:prstGeom>
                        </pic:spPr>
                      </pic:pic>
                    </a:graphicData>
                  </a:graphic>
                </wp:inline>
              </w:drawing>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户外分享环节：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 xml:space="preserve">    牟淏将自己大带小的过程以表征的形式进行了记录，并对小朋友介绍：今天我带着小班的悠悠一起在沙池挖宝藏，我们俩合作挖到了很多的宝藏，悠悠负责挖，我一边挖一边收集，以后我还要和小班的弟弟一起去玩游戏。</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lang w:val="en-US" w:eastAsia="zh-CN"/>
        </w:rPr>
      </w:pPr>
    </w:p>
    <w:p>
      <w:pPr>
        <w:rPr>
          <w:rFonts w:hint="eastAsia" w:ascii="宋体" w:hAnsi="宋体" w:eastAsiaTheme="minorEastAsia"/>
          <w:lang w:eastAsia="zh-CN"/>
        </w:rPr>
      </w:pPr>
      <w:r>
        <w:rPr>
          <w:rFonts w:hint="eastAsia" w:ascii="宋体" w:hAnsi="宋体"/>
          <w:lang w:eastAsia="zh-CN"/>
        </w:rPr>
        <w:t>第二天后续</w:t>
      </w:r>
      <w:r>
        <w:rPr>
          <w:rFonts w:hint="eastAsia" w:ascii="宋体" w:hAnsi="宋体"/>
          <w:lang w:val="en-US" w:eastAsia="zh-CN"/>
        </w:rPr>
        <w:t>2：</w:t>
      </w:r>
    </w:p>
    <w:p>
      <w:pPr>
        <w:rPr>
          <w:rFonts w:hint="eastAsia" w:ascii="宋体" w:hAnsi="宋体"/>
        </w:rPr>
      </w:pPr>
      <w:r>
        <w:rPr>
          <w:rFonts w:hint="eastAsia" w:ascii="宋体" w:hAnsi="宋体"/>
        </w:rPr>
        <w:t>观察时间：2017年11月2</w:t>
      </w:r>
      <w:r>
        <w:rPr>
          <w:rFonts w:hint="eastAsia" w:ascii="宋体" w:hAnsi="宋体"/>
          <w:lang w:val="en-US" w:eastAsia="zh-CN"/>
        </w:rPr>
        <w:t>1</w:t>
      </w:r>
      <w:r>
        <w:rPr>
          <w:rFonts w:hint="eastAsia" w:ascii="宋体" w:hAnsi="宋体"/>
        </w:rPr>
        <w:t>日户外时间段</w:t>
      </w:r>
    </w:p>
    <w:p>
      <w:pPr>
        <w:rPr>
          <w:rFonts w:hint="eastAsia" w:ascii="宋体" w:hAnsi="宋体"/>
        </w:rPr>
      </w:pPr>
      <w:r>
        <w:rPr>
          <w:rFonts w:hint="eastAsia" w:ascii="宋体" w:hAnsi="宋体"/>
        </w:rPr>
        <w:t>观察地点：</w:t>
      </w:r>
      <w:r>
        <w:rPr>
          <w:rFonts w:hint="eastAsia" w:ascii="宋体" w:hAnsi="宋体"/>
          <w:lang w:eastAsia="zh-CN"/>
        </w:rPr>
        <w:t>沙池</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照片呈现</w:t>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显性的变化过程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drawing>
                <wp:inline distT="0" distB="0" distL="114300" distR="114300">
                  <wp:extent cx="2106295" cy="1579880"/>
                  <wp:effectExtent l="0" t="0" r="8255" b="1270"/>
                  <wp:docPr id="11" name="图片 11" descr="20171121_10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171121_103135"/>
                          <pic:cNvPicPr>
                            <a:picLocks noChangeAspect="1"/>
                          </pic:cNvPicPr>
                        </pic:nvPicPr>
                        <pic:blipFill>
                          <a:blip r:embed="rId12"/>
                          <a:stretch>
                            <a:fillRect/>
                          </a:stretch>
                        </pic:blipFill>
                        <pic:spPr>
                          <a:xfrm>
                            <a:off x="0" y="0"/>
                            <a:ext cx="2106295" cy="1579880"/>
                          </a:xfrm>
                          <a:prstGeom prst="rect">
                            <a:avLst/>
                          </a:prstGeom>
                        </pic:spPr>
                      </pic:pic>
                    </a:graphicData>
                  </a:graphic>
                </wp:inline>
              </w:drawing>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lang w:val="en-US" w:eastAsia="zh-CN"/>
              </w:rPr>
              <w:t>小班悠悠独自到沙池，穿好雨鞋，找到大班的笑笑，“哥哥，我能和你一起玩吗？”笑笑点点头，拉着小班悠悠的手。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6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drawing>
                <wp:inline distT="0" distB="0" distL="114300" distR="114300">
                  <wp:extent cx="2106295" cy="1579880"/>
                  <wp:effectExtent l="0" t="0" r="8255" b="1270"/>
                  <wp:docPr id="12" name="图片 12" descr="20171121_10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171121_103246"/>
                          <pic:cNvPicPr>
                            <a:picLocks noChangeAspect="1"/>
                          </pic:cNvPicPr>
                        </pic:nvPicPr>
                        <pic:blipFill>
                          <a:blip r:embed="rId13"/>
                          <a:stretch>
                            <a:fillRect/>
                          </a:stretch>
                        </pic:blipFill>
                        <pic:spPr>
                          <a:xfrm>
                            <a:off x="0" y="0"/>
                            <a:ext cx="2106295" cy="1579880"/>
                          </a:xfrm>
                          <a:prstGeom prst="rect">
                            <a:avLst/>
                          </a:prstGeom>
                        </pic:spPr>
                      </pic:pic>
                    </a:graphicData>
                  </a:graphic>
                </wp:inline>
              </w:drawing>
            </w:r>
          </w:p>
        </w:tc>
        <w:tc>
          <w:tcPr>
            <w:tcW w:w="572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大班笑笑、大班洋洋带着小班悠悠一起玩沙池游戏。</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b w:val="0"/>
          <w:bCs w:val="0"/>
          <w:sz w:val="21"/>
          <w:szCs w:val="21"/>
          <w:lang w:val="en-US" w:eastAsia="zh-CN"/>
        </w:rPr>
      </w:pPr>
      <w:r>
        <w:rPr>
          <w:rFonts w:hint="eastAsia"/>
          <w:b w:val="0"/>
          <w:bCs w:val="0"/>
          <w:sz w:val="21"/>
          <w:szCs w:val="21"/>
          <w:lang w:val="en-US" w:eastAsia="zh-CN"/>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val="en-US" w:eastAsia="zh-CN"/>
        </w:rPr>
        <w:t>大带小</w:t>
      </w:r>
      <w:r>
        <w:rPr>
          <w:rFonts w:hint="eastAsia" w:asciiTheme="minorEastAsia" w:hAnsiTheme="minorEastAsia" w:cstheme="minorEastAsia"/>
          <w:b w:val="0"/>
          <w:bCs w:val="0"/>
          <w:sz w:val="21"/>
          <w:szCs w:val="21"/>
          <w:lang w:val="en-US" w:eastAsia="zh-CN"/>
        </w:rPr>
        <w:t>”混龄户外游戏</w:t>
      </w:r>
      <w:r>
        <w:rPr>
          <w:rFonts w:hint="eastAsia" w:asciiTheme="minorEastAsia" w:hAnsiTheme="minorEastAsia" w:eastAsiaTheme="minorEastAsia" w:cstheme="minorEastAsia"/>
          <w:b w:val="0"/>
          <w:bCs w:val="0"/>
          <w:sz w:val="21"/>
          <w:szCs w:val="21"/>
          <w:lang w:val="en-US" w:eastAsia="zh-CN"/>
        </w:rPr>
        <w:t>中大班孩子的具体表现：能</w:t>
      </w:r>
      <w:r>
        <w:rPr>
          <w:rFonts w:hint="eastAsia" w:asciiTheme="minorEastAsia" w:hAnsiTheme="minorEastAsia" w:cstheme="minorEastAsia"/>
          <w:b w:val="0"/>
          <w:bCs w:val="0"/>
          <w:sz w:val="21"/>
          <w:szCs w:val="21"/>
          <w:lang w:val="en-US" w:eastAsia="zh-CN"/>
        </w:rPr>
        <w:t>主动找到小班幼儿，用礼貌的方式询问，使其来参与到自己的游戏中，游戏前，能和小班孩子讲清游戏的任务，使用什么材料，并且游戏过程中能一直带着小班悠悠完成任务，有始有终。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val="en-US" w:eastAsia="zh-CN"/>
        </w:rPr>
        <w:t>大带小</w:t>
      </w:r>
      <w:r>
        <w:rPr>
          <w:rFonts w:hint="eastAsia" w:asciiTheme="minorEastAsia" w:hAnsiTheme="minorEastAsia" w:cstheme="minorEastAsia"/>
          <w:b w:val="0"/>
          <w:bCs w:val="0"/>
          <w:sz w:val="21"/>
          <w:szCs w:val="21"/>
          <w:lang w:val="en-US" w:eastAsia="zh-CN"/>
        </w:rPr>
        <w:t>”混龄户外游戏</w:t>
      </w:r>
      <w:r>
        <w:rPr>
          <w:rFonts w:hint="eastAsia" w:asciiTheme="minorEastAsia" w:hAnsiTheme="minorEastAsia" w:eastAsiaTheme="minorEastAsia" w:cstheme="minorEastAsia"/>
          <w:b w:val="0"/>
          <w:bCs w:val="0"/>
          <w:sz w:val="21"/>
          <w:szCs w:val="21"/>
          <w:lang w:val="en-US" w:eastAsia="zh-CN"/>
        </w:rPr>
        <w:t>中</w:t>
      </w:r>
      <w:r>
        <w:rPr>
          <w:rFonts w:hint="eastAsia" w:asciiTheme="minorEastAsia" w:hAnsiTheme="minorEastAsia" w:cstheme="minorEastAsia"/>
          <w:b w:val="0"/>
          <w:bCs w:val="0"/>
          <w:sz w:val="21"/>
          <w:szCs w:val="21"/>
          <w:lang w:val="en-US" w:eastAsia="zh-CN"/>
        </w:rPr>
        <w:t>小</w:t>
      </w:r>
      <w:r>
        <w:rPr>
          <w:rFonts w:hint="eastAsia" w:asciiTheme="minorEastAsia" w:hAnsiTheme="minorEastAsia" w:eastAsiaTheme="minorEastAsia" w:cstheme="minorEastAsia"/>
          <w:b w:val="0"/>
          <w:bCs w:val="0"/>
          <w:sz w:val="21"/>
          <w:szCs w:val="21"/>
          <w:lang w:val="en-US" w:eastAsia="zh-CN"/>
        </w:rPr>
        <w:t>班孩子的具体表现</w:t>
      </w:r>
      <w:r>
        <w:rPr>
          <w:rFonts w:hint="eastAsia" w:asciiTheme="minorEastAsia" w:hAnsiTheme="minorEastAsia" w:cstheme="minorEastAsia"/>
          <w:b w:val="0"/>
          <w:bCs w:val="0"/>
          <w:sz w:val="21"/>
          <w:szCs w:val="21"/>
          <w:lang w:val="en-US" w:eastAsia="zh-CN"/>
        </w:rPr>
        <w:t>：当大班的牟淏发出游戏邀请的时候，能说出“我没有雨鞋”，说明是了解沙池的游戏规则的，大班牟淏解决其没有雨鞋的困难后，采用拉手的肢体语言表示愿意和哥哥一起游戏，并且在游戏的过程中，跟随哥哥的游戏任务，在尽心尽责的完成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3.《指南》社会领域中相关常模要求如下：</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505"/>
        <w:gridCol w:w="855"/>
        <w:gridCol w:w="4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lang w:val="en-US" w:eastAsia="zh-CN"/>
              </w:rPr>
              <w:t>人际交往</w:t>
            </w:r>
          </w:p>
        </w:tc>
        <w:tc>
          <w:tcPr>
            <w:tcW w:w="250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目标1愿意与人交往</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小班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愿意和小朋友一起游戏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目标2能与同伴友好相处</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大班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能想办法吸引同伴和自己游戏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目标3具有自尊、自信、自主的表现</w:t>
            </w:r>
          </w:p>
        </w:tc>
        <w:tc>
          <w:tcPr>
            <w:tcW w:w="855"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小班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能根据自己的兴趣选择游戏或其他活动。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85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喜欢承担一些小任务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大班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能主动发起活动或在活动中出主意、想办法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目标4关心尊重他人</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大班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能有礼貌地与人交往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社会适应</w:t>
            </w:r>
          </w:p>
        </w:tc>
        <w:tc>
          <w:tcPr>
            <w:tcW w:w="2505"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目标1喜欢并适应群体生活</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小班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对群体活动有兴趣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大班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在群体活动中积极、快乐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目标2遵守基本的行为规范</w:t>
            </w: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小班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shd w:val="clear" w:color="FFFFFF" w:fill="D9D9D9"/>
                <w:vertAlign w:val="baseline"/>
                <w:lang w:val="en-US" w:eastAsia="zh-CN"/>
              </w:rPr>
            </w:pPr>
            <w:r>
              <w:rPr>
                <w:rFonts w:hint="eastAsia" w:asciiTheme="minorEastAsia" w:hAnsiTheme="minorEastAsia" w:cstheme="minorEastAsia"/>
                <w:b w:val="0"/>
                <w:bCs w:val="0"/>
                <w:sz w:val="21"/>
                <w:szCs w:val="21"/>
                <w:shd w:val="clear" w:color="FFFFFF" w:fill="D9D9D9"/>
                <w:vertAlign w:val="baseline"/>
                <w:lang w:val="en-US" w:eastAsia="zh-CN"/>
              </w:rPr>
              <w:t>在提醒下，能遵守游戏的规则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250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p>
        </w:tc>
        <w:tc>
          <w:tcPr>
            <w:tcW w:w="8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大班</w:t>
            </w:r>
          </w:p>
        </w:tc>
        <w:tc>
          <w:tcPr>
            <w:tcW w:w="480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理解规则的意义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案例中的大班牟淏和小班悠悠在大带小的混龄游戏过程中，通过语言交流、肢体动作、模仿、学习、互助等方式完成了游戏过程，同时影响到了周围游戏的孩子们，大班的哥哥带着小班的弟弟们一起寻宝藏，一起玩沙，在游戏中遵守游戏规则，一起探索游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跟进措施：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jc w:val="both"/>
        <w:textAlignment w:val="auto"/>
        <w:outlineLvl w:val="9"/>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1.户外分享中呈现牟淏图文表征的游戏内容，说一说自己大带小游戏的过程，自己是怎么做的，怎么带小班弟弟一起游戏的，游戏的过程中又做了些什么，给予孩子大带小的游戏案例，提升游戏经验。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jc w:val="both"/>
        <w:textAlignment w:val="auto"/>
        <w:outlineLvl w:val="9"/>
        <w:rPr>
          <w:rFonts w:hint="eastAsia"/>
          <w:lang w:eastAsia="zh-CN"/>
        </w:rPr>
      </w:pPr>
      <w:r>
        <w:rPr>
          <w:rFonts w:hint="eastAsia" w:asciiTheme="minorEastAsia" w:hAnsiTheme="minorEastAsia" w:cstheme="minorEastAsia"/>
          <w:b w:val="0"/>
          <w:bCs w:val="0"/>
          <w:sz w:val="21"/>
          <w:szCs w:val="21"/>
          <w:lang w:val="en-US" w:eastAsia="zh-CN"/>
        </w:rPr>
        <w:t>2.同时将案例与小班悠悠班级教师沟通，从小班孩子的角度出发，和小班孩子梳理哥哥姐姐带自己游戏的经验，可以被动转为主动，从而拓展自己的游戏经验，更愉快地加入到户外游戏中去。</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Apple Color Emoji">
    <w:altName w:val="Latha"/>
    <w:panose1 w:val="00000000000000000000"/>
    <w:charset w:val="00"/>
    <w:family w:val="auto"/>
    <w:pitch w:val="default"/>
    <w:sig w:usb0="00000000" w:usb1="00000000" w:usb2="00000000" w:usb3="00000000" w:csb0="00000000" w:csb1="00000000"/>
  </w:font>
  <w:font w:name=".LastResort">
    <w:altName w:val="Latha"/>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Latha">
    <w:panose1 w:val="020B0604020202020204"/>
    <w:charset w:val="00"/>
    <w:family w:val="auto"/>
    <w:pitch w:val="default"/>
    <w:sig w:usb0="00100003" w:usb1="00000000" w:usb2="00000000" w:usb3="00000000" w:csb0="00000001" w:csb1="00000000"/>
  </w:font>
  <w:font w:name="华文隶书">
    <w:altName w:val="微软雅黑"/>
    <w:panose1 w:val="02010800040101010101"/>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字体管家胖丫儿">
    <w:panose1 w:val="00020600040101010101"/>
    <w:charset w:val="86"/>
    <w:family w:val="auto"/>
    <w:pitch w:val="default"/>
    <w:sig w:usb0="A00002BF" w:usb1="18E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3DB9"/>
    <w:rsid w:val="021D6A72"/>
    <w:rsid w:val="0252171F"/>
    <w:rsid w:val="041D6D54"/>
    <w:rsid w:val="08A31E51"/>
    <w:rsid w:val="09B23AB3"/>
    <w:rsid w:val="0A900B68"/>
    <w:rsid w:val="0ACF305C"/>
    <w:rsid w:val="0E086057"/>
    <w:rsid w:val="0E891D70"/>
    <w:rsid w:val="107B0415"/>
    <w:rsid w:val="11AA530A"/>
    <w:rsid w:val="11E33CB3"/>
    <w:rsid w:val="11F9760D"/>
    <w:rsid w:val="13EC46E7"/>
    <w:rsid w:val="141B2541"/>
    <w:rsid w:val="18AE76EE"/>
    <w:rsid w:val="1FD34ECD"/>
    <w:rsid w:val="24D3238E"/>
    <w:rsid w:val="25B92885"/>
    <w:rsid w:val="28312CB8"/>
    <w:rsid w:val="28727F75"/>
    <w:rsid w:val="2E3C400B"/>
    <w:rsid w:val="325C6DCB"/>
    <w:rsid w:val="33E20F3F"/>
    <w:rsid w:val="36937838"/>
    <w:rsid w:val="3D1A7366"/>
    <w:rsid w:val="41040BC5"/>
    <w:rsid w:val="428A7E58"/>
    <w:rsid w:val="42C71E1F"/>
    <w:rsid w:val="42D62707"/>
    <w:rsid w:val="46E05891"/>
    <w:rsid w:val="4906612E"/>
    <w:rsid w:val="4A0F572D"/>
    <w:rsid w:val="4C102DF2"/>
    <w:rsid w:val="53E101C5"/>
    <w:rsid w:val="5A6264B6"/>
    <w:rsid w:val="5B813412"/>
    <w:rsid w:val="5EEC315F"/>
    <w:rsid w:val="6E0A649E"/>
    <w:rsid w:val="6FD774CC"/>
    <w:rsid w:val="700C177B"/>
    <w:rsid w:val="72264D0A"/>
    <w:rsid w:val="743A4EB1"/>
    <w:rsid w:val="77EF2625"/>
    <w:rsid w:val="78172BD2"/>
    <w:rsid w:val="782455AE"/>
    <w:rsid w:val="78850AF9"/>
    <w:rsid w:val="7CBE754C"/>
    <w:rsid w:val="7CFF28F2"/>
    <w:rsid w:val="7D4067C0"/>
    <w:rsid w:val="7DD62EA0"/>
    <w:rsid w:val="7DFC27FB"/>
    <w:rsid w:val="7F977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2017-10-30T12:37:00Z</dcterms:created>
  <dc:creator>“Administrator”的 iPad</dc:creator>
  <cp:lastModifiedBy>绿豆糕</cp:lastModifiedBy>
  <cp:lastPrinted>2017-11-07T08:41:00Z</cp:lastPrinted>
  <dcterms:modified xsi:type="dcterms:W3CDTF">2018-02-22T14:01:42Z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