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礼河实验学校2020秋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44"/>
          <w:szCs w:val="44"/>
          <w:u w:val="single"/>
        </w:rPr>
        <w:t>一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</w:t>
      </w:r>
      <w:r>
        <w:rPr>
          <w:rFonts w:ascii="黑体" w:hAnsi="黑体" w:eastAsia="黑体"/>
          <w:color w:val="000000"/>
          <w:sz w:val="44"/>
          <w:szCs w:val="44"/>
        </w:rPr>
        <w:t>年级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数学  </w:t>
      </w:r>
      <w:r>
        <w:rPr>
          <w:rFonts w:ascii="黑体" w:hAnsi="黑体" w:eastAsia="黑体"/>
          <w:color w:val="000000"/>
          <w:sz w:val="44"/>
          <w:szCs w:val="44"/>
        </w:rPr>
        <w:t>教研活动安排表（第</w:t>
      </w:r>
      <w:r>
        <w:rPr>
          <w:rFonts w:hint="eastAsia" w:ascii="黑体" w:hAnsi="黑体" w:eastAsia="黑体"/>
          <w:color w:val="000000"/>
          <w:sz w:val="44"/>
          <w:szCs w:val="44"/>
        </w:rPr>
        <w:t>17</w:t>
      </w:r>
      <w:r>
        <w:rPr>
          <w:rFonts w:ascii="黑体" w:hAnsi="黑体" w:eastAsia="黑体"/>
          <w:color w:val="000000"/>
          <w:sz w:val="44"/>
          <w:szCs w:val="44"/>
        </w:rPr>
        <w:t>周）</w:t>
      </w:r>
    </w:p>
    <w:p>
      <w:pPr>
        <w:snapToGrid w:val="0"/>
        <w:spacing w:after="187"/>
        <w:jc w:val="center"/>
        <w:rPr>
          <w:rFonts w:ascii="黑体" w:hAnsi="黑体" w:eastAsia="黑体"/>
          <w:color w:val="00000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15"/>
        <w:gridCol w:w="1155"/>
        <w:gridCol w:w="1155"/>
        <w:gridCol w:w="1155"/>
        <w:gridCol w:w="1155"/>
        <w:gridCol w:w="1155"/>
        <w:gridCol w:w="3750"/>
        <w:gridCol w:w="184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教 者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内  容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</w:rPr>
              <w:t>12.23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姜伶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（6）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9加几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（6）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</w:rPr>
              <w:t>12.24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吴燕华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一（7）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9加几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一（7）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曹庆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（3）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8、7加几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（3）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</w:p>
    <w:p>
      <w:pPr>
        <w:snapToGrid w:val="0"/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注：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宋体" w:hAnsi="宋体" w:eastAsia="宋体"/>
          <w:color w:val="000000"/>
          <w:sz w:val="28"/>
          <w:szCs w:val="28"/>
        </w:rPr>
        <w:t>、请同教研组老师及早调整课务参加教研活动，请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eastAsia="zh-CN"/>
        </w:rPr>
        <w:t>庄赛裕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val="en-US" w:eastAsia="zh-CN"/>
        </w:rPr>
        <w:t xml:space="preserve">  张涵  印彩萍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做评委。</w:t>
      </w:r>
    </w:p>
    <w:p>
      <w:pPr>
        <w:snapToGrid w:val="0"/>
        <w:ind w:firstLine="1120" w:firstLineChars="4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宋体" w:hAnsi="宋体" w:eastAsia="宋体"/>
          <w:color w:val="000000"/>
          <w:sz w:val="28"/>
          <w:szCs w:val="28"/>
        </w:rPr>
        <w:t>、请教研组长组织听课教师进行评课，并做好评议记录。请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全体数学老师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参加评课。评课时间：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周一教研活动时间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；评课地点：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总务处旁会议室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；评课召集人：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庄琛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。</w:t>
      </w:r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D2F38"/>
    <w:rsid w:val="00216EB9"/>
    <w:rsid w:val="005801FC"/>
    <w:rsid w:val="0059531B"/>
    <w:rsid w:val="00616505"/>
    <w:rsid w:val="0062213C"/>
    <w:rsid w:val="00633F40"/>
    <w:rsid w:val="006549AD"/>
    <w:rsid w:val="00684D9C"/>
    <w:rsid w:val="00916A15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7234AE3"/>
    <w:rsid w:val="1C2C4424"/>
    <w:rsid w:val="1CD54CE6"/>
    <w:rsid w:val="1DEC38DC"/>
    <w:rsid w:val="229B69C4"/>
    <w:rsid w:val="30456175"/>
    <w:rsid w:val="35C757FC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FC1ED-AF7D-4935-8C56-C03C1EFE9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2020-12-09T08:37:00Z</dcterms:created>
  <dc:creator>Tencent</dc:creator>
  <cp:lastModifiedBy>夕聿沉月</cp:lastModifiedBy>
  <dcterms:modified xsi:type="dcterms:W3CDTF">2020-12-18T00:22:48Z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