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935"/>
              <w:gridCol w:w="1134"/>
              <w:gridCol w:w="2410"/>
              <w:gridCol w:w="4910"/>
              <w:gridCol w:w="2035"/>
              <w:gridCol w:w="118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9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0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2020.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7:</w:t>
                  </w:r>
                  <w:r>
                    <w:rPr>
                      <w:rFonts w:hint="default" w:ascii="宋体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47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  <w:lang w:val="en-US"/>
                    </w:rPr>
                    <w:t>唐启源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精神状态一般，吃饭一般，睡眠好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2020.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7:</w:t>
                  </w:r>
                  <w:r>
                    <w:rPr>
                      <w:rFonts w:hint="default" w:ascii="宋体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48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唐启源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2020.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7:5</w:t>
                  </w:r>
                  <w:r>
                    <w:rPr>
                      <w:rFonts w:hint="default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/>
                    </w:rPr>
                    <w:t>唐启源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pict>
        <v:line id="4098" o:spid="_x0000_s2049" o:spt="20" style="position:absolute;left:0pt;margin-left:4.8pt;margin-top:-1.85pt;height:0pt;width:726.75pt;z-index:1024;mso-width-relative:page;mso-height-relative:page;" stroked="t" coordsize="21600,21600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0" distR="0">
          <wp:extent cx="374650" cy="373380"/>
          <wp:effectExtent l="19050" t="0" r="6350" b="0"/>
          <wp:docPr id="4097" name="图片 1" descr="滨江豪园幼儿园园标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滨江豪园幼儿园园标-0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</w:t>
    </w:r>
    <w:r>
      <w:rPr>
        <w:rFonts w:hint="eastAsia" w:eastAsia="宋体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58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205</Characters>
  <Paragraphs>161</Paragraphs>
  <TotalTime>3</TotalTime>
  <ScaleCrop>false</ScaleCrop>
  <LinksUpToDate>false</LinksUpToDate>
  <CharactersWithSpaces>342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2020-09-07T02:16:00Z</dcterms:created>
  <dc:creator>admin</dc:creator>
  <cp:lastModifiedBy>你可以对她好</cp:lastModifiedBy>
  <cp:lastPrinted>2020-11-04T01:03:49Z</cp:lastPrinted>
  <dcterms:modified xsi:type="dcterms:W3CDTF">2020-11-04T01:04:01Z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