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57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bottom"/>
              <w:rPr>
                <w:rFonts w:ascii="黑体" w:cs="黑体" w:eastAsia="黑体" w:hAnsi="宋体"/>
                <w:color w:val="000000"/>
                <w:sz w:val="32"/>
                <w:szCs w:val="32"/>
              </w:rPr>
            </w:pPr>
            <w:r>
              <w:rPr>
                <w:rFonts w:ascii="黑体" w:cs="黑体" w:eastAsia="黑体" w:hAnsi="宋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  <w:bookmarkStart w:id="0" w:name="_GoBack"/>
            <w:bookmarkEnd w:id="0"/>
          </w:p>
        </w:tc>
      </w:tr>
      <w:tr>
        <w:tblPrEx/>
        <w:trPr>
          <w:trHeight w:val="1243" w:hRule="atLeast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cs="等线" w:eastAsia="等线" w:hAnsi="等线" w:hint="eastAsia"/>
                <w:color w:val="000000"/>
                <w:sz w:val="22"/>
                <w:szCs w:val="22"/>
              </w:rPr>
              <w:t>填表人</w:t>
            </w:r>
          </w:p>
        </w:tc>
      </w:tr>
      <w:tr>
        <w:tblPrEx/>
        <w:trPr/>
        <w:tc>
          <w:tcPr>
            <w:tcW w:w="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4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等线" w:cs="等线" w:eastAsia="等线" w:hAnsi="等线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张浩然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春江医院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周沐清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儿童医院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张浩然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齐玥然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春江医院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张浩然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齐玥然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康复医院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</w:t>
            </w:r>
            <w:r>
              <w:rPr>
                <w:rFonts w:ascii="宋体" w:cs="等线" w:hAnsi="宋体" w:hint="eastAsia"/>
                <w:sz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沙子昱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  <w:r>
              <w:rPr>
                <w:rFonts w:ascii="宋体" w:cs="等线" w:hAnsi="宋体" w:hint="eastAsia"/>
                <w:kern w:val="0"/>
                <w:sz w:val="24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9.18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沙子昱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  <w:r>
              <w:rPr>
                <w:rFonts w:ascii="宋体" w:cs="等线" w:hAnsi="宋体" w:hint="eastAsia"/>
                <w:kern w:val="0"/>
                <w:sz w:val="24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9.28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 w:hint="eastAsia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张煜昊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  <w:lang w:val="en-US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9.2</w:t>
            </w:r>
            <w:r>
              <w:rPr>
                <w:rFonts w:ascii="宋体" w:cs="等线" w:hAnsi="宋体" w:hint="eastAsia"/>
                <w:sz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 w:hint="eastAsia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张煜昊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  <w:lang w:val="en-US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9.30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 w:hint="eastAsia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张煜昊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 w:hint="eastAsia"/>
                <w:sz w:val="24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  <w:lang w:val="en-US"/>
              </w:rPr>
              <w:t>25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10.26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  <w:lang w:val="en-US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10.27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  <w:r>
              <w:rPr>
                <w:rFonts w:ascii="宋体" w:cs="等线" w:hAnsi="宋体"/>
                <w:kern w:val="0"/>
                <w:sz w:val="24"/>
                <w:lang w:val="en-US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10.28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cs="等线" w:hAnsi="宋体"/>
                <w:sz w:val="24"/>
                <w:lang w:val="en-US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  <w:r>
              <w:rPr>
                <w:rFonts w:ascii="宋体" w:cs="等线" w:hAnsi="宋体"/>
                <w:sz w:val="24"/>
                <w:lang w:val="en-US"/>
              </w:rPr>
              <w:t>陈芝兰</w:t>
            </w: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</w:tr>
      <w:tr>
        <w:tblPrEx/>
        <w:trPr>
          <w:trHeight w:val="6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等线" w:hAnsi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等线" w:hAnsi="宋体"/>
                <w:sz w:val="24"/>
              </w:rPr>
            </w:pPr>
          </w:p>
        </w:tc>
      </w:tr>
      <w:tr>
        <w:tblPrEx/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widowControl/>
              <w:jc w:val="left"/>
              <w:textAlignment w:val="top"/>
              <w:rPr>
                <w:rFonts w:ascii="等线" w:cs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cs="等线" w:eastAsia="等线" w:hAnsi="等线"/>
                <w:color w:val="000000"/>
                <w:kern w:val="0"/>
                <w:sz w:val="22"/>
                <w:szCs w:val="22"/>
              </w:rPr>
              <w:t>备注：1、填写性别、因病缺课原因和就医情况、其他缺勤原因时在要选择的栏内打勾</w:t>
            </w:r>
            <w:r>
              <w:rPr>
                <w:rFonts w:ascii="等线" w:cs="等线" w:eastAsia="等线" w:hAnsi="等线" w:hint="eastAsia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等线" w:cs="等线" w:eastAsia="等线" w:hAnsi="等线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等线" w:cs="等线" w:eastAsia="等线" w:hAnsi="等线"/>
                <w:color w:val="000000"/>
                <w:kern w:val="0"/>
                <w:sz w:val="22"/>
                <w:szCs w:val="22"/>
              </w:rPr>
              <w:t>2、因病缺课疾病名称填写以下代码</w:t>
            </w:r>
            <w:r>
              <w:rPr>
                <w:rFonts w:ascii="等线" w:cs="等线" w:eastAsia="等线" w:hAnsi="等线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等线" w:cs="等线" w:eastAsia="等线" w:hAnsi="等线"/>
                <w:color w:val="000000"/>
                <w:kern w:val="0"/>
                <w:sz w:val="22"/>
                <w:szCs w:val="22"/>
              </w:rPr>
              <w:t>1原因不明疾病 2感冒 3气管炎肺炎 4水痘 5风疹 6麻疹 7腮腺炎 8胃肠道疾病 9心脏病 10眼病 11牙病 12耳鼻喉疾病 13泌尿系疾病 14神经衰弱 15意外伤害 16结核 17肝炎 18手足口病 19其他传染病</w:t>
            </w:r>
            <w:r>
              <w:rPr>
                <w:rFonts w:ascii="等线" w:cs="等线" w:eastAsia="等线" w:hAnsi="等线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6838" w:h="11906" w:orient="landscape"/>
      <w:pgMar w:top="283" w:right="1134" w:bottom="283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>
        <w:rFonts w:eastAsia="宋体"/>
      </w:rPr>
    </w:pPr>
    <w:r>
      <w:rPr/>
      <w:pict>
        <v:line id="4098" stroked="t" from="-0.45pt,-3.65pt" to="761.35pt,-2.8pt" style="position:absolute;z-index:2;mso-position-horizontal-relative:text;mso-position-vertical-relative:text;mso-width-relative:page;mso-height-relative:page;mso-wrap-distance-left:0.0pt;mso-wrap-distance-right:0.0pt;visibility:visible;flip:y;">
          <v:stroke joinstyle="miter" weight="0.5pt"/>
          <v:fill/>
        </v:line>
      </w:pict>
    </w:r>
    <w:r>
      <w:rPr>
        <w:rFonts w:hint="eastAsia"/>
      </w:rPr>
      <w:t xml:space="preserve">                                                                                                                                       </w:t>
    </w:r>
    <w:r>
      <w:rPr>
        <w:rFonts w:hint="eastAsia"/>
      </w:rPr>
      <w:t>质朴</w:t>
    </w:r>
    <w:r>
      <w:rPr>
        <w:rFonts w:hint="eastAsia"/>
      </w:rPr>
      <w:t xml:space="preserve">  </w:t>
    </w:r>
    <w:r>
      <w:rPr>
        <w:rFonts w:hint="eastAsia"/>
      </w:rPr>
      <w:t>关爱</w:t>
    </w:r>
    <w:r>
      <w:rPr>
        <w:rFonts w:hint="eastAsia"/>
      </w:rPr>
      <w:t xml:space="preserve">  </w:t>
    </w:r>
    <w:r>
      <w:rPr>
        <w:rFonts w:hint="eastAsia"/>
      </w:rPr>
      <w:t>创造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L="0" distT="0" distB="0" distR="0">
          <wp:extent cx="374650" cy="373380"/>
          <wp:effectExtent l="19050" t="0" r="6350" b="0"/>
          <wp:docPr id="4097" name="图片 1" descr="滨江豪园幼儿园园标-0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74650" cy="373380"/>
                  </a:xfrm>
                  <a:prstGeom prst="rect"/>
                </pic:spPr>
              </pic:pic>
            </a:graphicData>
          </a:graphic>
        </wp:inline>
      </w:drawing>
    </w:r>
    <w:r>
      <w:rPr>
        <w:rFonts w:eastAsia="宋体" w:hint="eastAsia"/>
        <w:szCs w:val="18"/>
      </w:rPr>
      <w:t>让爱润泽每一个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pPr/>
    <w:rPr>
      <w:sz w:val="18"/>
      <w:szCs w:val="18"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94">
    <w:name w:val="Normal (Web)"/>
    <w:basedOn w:val="style0"/>
    <w:next w:val="style94"/>
    <w:qFormat/>
    <w:uiPriority w:val="99"/>
    <w:pPr>
      <w:jc w:val="left"/>
    </w:pPr>
    <w:rPr>
      <w:rFonts w:cs="Times New Roman"/>
      <w:kern w:val="0"/>
      <w:sz w:val="24"/>
    </w:rPr>
  </w:style>
  <w:style w:type="table" w:styleId="style154">
    <w:name w:val="Table Grid"/>
    <w:basedOn w:val="style105"/>
    <w:next w:val="style154"/>
    <w:qFormat/>
    <w:uiPriority w:val="59"/>
    <w:pPr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rPr>
      <w:color w:val="3665c3"/>
      <w:u w:val="none"/>
    </w:rPr>
  </w:style>
  <w:style w:type="character" w:customStyle="1" w:styleId="style4097">
    <w:name w:val="批注框文本 Char"/>
    <w:basedOn w:val="style65"/>
    <w:next w:val="style4097"/>
    <w:link w:val="style153"/>
    <w:qFormat/>
    <w:rPr>
      <w:kern w:val="2"/>
      <w:sz w:val="18"/>
      <w:szCs w:val="18"/>
    </w:rPr>
  </w:style>
  <w:style w:type="paragraph" w:customStyle="1" w:styleId="style4098">
    <w:name w:val="正文 A"/>
    <w:next w:val="style4098"/>
    <w:qFormat/>
    <w:pPr>
      <w:widowControl w:val="false"/>
      <w:pBdr>
        <w:left w:val="none" w:sz="0" w:space="0" w:color="000000"/>
        <w:right w:val="none" w:sz="0" w:space="0" w:color="000000"/>
        <w:top w:val="none" w:sz="0" w:space="0" w:color="000000"/>
        <w:bottom w:val="none" w:sz="0" w:space="0" w:color="000000"/>
      </w:pBdr>
      <w:spacing w:lineRule="auto" w:line="360"/>
      <w:jc w:val="center"/>
    </w:pPr>
    <w:rPr>
      <w:rFonts w:ascii="宋体" w:cs="宋体" w:hAnsi="宋体"/>
      <w:b/>
      <w:color w:val="000000"/>
      <w:kern w:val="2"/>
      <w:sz w:val="24"/>
      <w:szCs w:val="24"/>
      <w:u w:color="000000"/>
    </w:rPr>
  </w:style>
  <w:style w:type="character" w:customStyle="1" w:styleId="style4099">
    <w:name w:val="apple-converted-space"/>
    <w:basedOn w:val="style65"/>
    <w:next w:val="style409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C3DBADB-7CC4-4427-9CC7-7C8CD1085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Words>693</Words>
  <Pages>3</Pages>
  <Characters>790</Characters>
  <Application>WPS Office</Application>
  <DocSecurity>0</DocSecurity>
  <Paragraphs>877</Paragraphs>
  <ScaleCrop>false</ScaleCrop>
  <LinksUpToDate>false</LinksUpToDate>
  <CharactersWithSpaces>948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2017-09-05T09:00:00Z</dcterms:created>
  <dc:creator>admin</dc:creator>
  <lastModifiedBy>V1938CT</lastModifiedBy>
  <lastPrinted>2020-05-14T05:24:00Z</lastPrinted>
  <dcterms:modified xsi:type="dcterms:W3CDTF">2020-11-03T04:39:41Z</dcterms:modified>
  <revision>41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