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探究坡度的表示方法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班级__________     姓名__________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t>一、认识一类比较坡度大小的方法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【任务1】在生活中，我们会遇到各类台阶，有的台阶比较陡，有的台阶比较缓。请同学们比较下图中的两个台阶，哪一个台阶更陡？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3519170" cy="1080135"/>
            <wp:effectExtent l="0" t="0" r="5080" b="5715"/>
            <wp:docPr id="512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图片 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917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【归纳】斜坡的陡峭程度与</w:t>
      </w:r>
      <w:r>
        <w:rPr>
          <w:rFonts w:hint="eastAsia"/>
          <w:lang w:val="en-US" w:eastAsia="zh-CN"/>
        </w:rPr>
        <w:t>_________________</w:t>
      </w:r>
      <w:r>
        <w:rPr>
          <w:rFonts w:hint="default"/>
          <w:lang w:val="en-US" w:eastAsia="zh-CN"/>
        </w:rPr>
        <w:t>有关，</w:t>
      </w:r>
      <w:r>
        <w:rPr>
          <w:rFonts w:hint="eastAsia"/>
          <w:lang w:val="en-US" w:eastAsia="zh-CN"/>
        </w:rPr>
        <w:t>________</w:t>
      </w:r>
      <w:r>
        <w:rPr>
          <w:rFonts w:hint="default"/>
          <w:lang w:val="en-US" w:eastAsia="zh-CN"/>
        </w:rPr>
        <w:t>越大，斜坡越陡.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t>二、认识另一类比较坡度大小的方法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【任务2】观察下图中的台阶，哪个台阶更陡？你是如何判断的？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drawing>
          <wp:inline distT="0" distB="0" distL="114300" distR="114300">
            <wp:extent cx="4775835" cy="1080135"/>
            <wp:effectExtent l="0" t="0" r="5715" b="5715"/>
            <wp:docPr id="6149" name="图片 1073742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9" name="图片 10737429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583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【归纳】斜坡陡峭程度与坡角所在直角三角形的直角边有关：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</w:t>
      </w:r>
      <w:r>
        <w:rPr>
          <w:rFonts w:hint="eastAsia"/>
          <w:lang w:val="en-US" w:eastAsia="zh-CN"/>
        </w:rPr>
        <w:t>__________</w:t>
      </w:r>
      <w:r>
        <w:rPr>
          <w:rFonts w:hint="default"/>
          <w:lang w:val="en-US" w:eastAsia="zh-CN"/>
        </w:rPr>
        <w:t>的情况下，</w:t>
      </w:r>
      <w:r>
        <w:rPr>
          <w:rFonts w:hint="eastAsia"/>
          <w:lang w:val="en-US" w:eastAsia="zh-CN"/>
        </w:rPr>
        <w:t>_______</w:t>
      </w:r>
      <w:r>
        <w:rPr>
          <w:rFonts w:hint="default"/>
          <w:lang w:val="en-US" w:eastAsia="zh-CN"/>
        </w:rPr>
        <w:t>越长；则坡越陡（坡角越大）；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</w:t>
      </w:r>
      <w:r>
        <w:rPr>
          <w:rFonts w:hint="eastAsia"/>
          <w:lang w:val="en-US" w:eastAsia="zh-CN"/>
        </w:rPr>
        <w:t>__________</w:t>
      </w:r>
      <w:r>
        <w:rPr>
          <w:rFonts w:hint="default"/>
          <w:lang w:val="en-US" w:eastAsia="zh-CN"/>
        </w:rPr>
        <w:t>的情况下，</w:t>
      </w:r>
      <w:r>
        <w:rPr>
          <w:rFonts w:hint="eastAsia"/>
          <w:lang w:val="en-US" w:eastAsia="zh-CN"/>
        </w:rPr>
        <w:t>_______</w:t>
      </w:r>
      <w:r>
        <w:rPr>
          <w:rFonts w:hint="default"/>
          <w:lang w:val="en-US" w:eastAsia="zh-CN"/>
        </w:rPr>
        <w:t>越短，则坡越陡（坡角越大）；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【任务3】观察下列两个台阶，哪个台阶更陡？如何比较呢？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3634105" cy="1080135"/>
            <wp:effectExtent l="0" t="0" r="4445" b="5715"/>
            <wp:docPr id="71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410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【提示】如何能够在保持坡角不变的情况下，转化为任务2中的一类情形呢？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8890</wp:posOffset>
            </wp:positionV>
            <wp:extent cx="1361440" cy="1080135"/>
            <wp:effectExtent l="0" t="0" r="10160" b="5715"/>
            <wp:wrapSquare wrapText="bothSides"/>
            <wp:docPr id="8197" name="图片 107374289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7" name="图片 1073742897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>【任务4】观察下图，当坡角∠ A确定的情况下，不同直角三角形中，∠ A的对边与邻边的比值有什么特点？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b/>
          <w:bCs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61595</wp:posOffset>
            </wp:positionV>
            <wp:extent cx="1534160" cy="1080135"/>
            <wp:effectExtent l="0" t="0" r="0" b="0"/>
            <wp:wrapSquare wrapText="bothSides"/>
            <wp:docPr id="92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三、</w:t>
      </w:r>
      <w:r>
        <w:rPr>
          <w:rFonts w:hint="default"/>
          <w:b/>
          <w:bCs/>
          <w:lang w:val="en-US" w:eastAsia="zh-CN"/>
        </w:rPr>
        <w:t>认识三角函数——正切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在Rt△ABC中，∠C=90°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我们把∠A的对边a和邻边b的比叫做∠A的正切，记作tanA，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即tanA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= </w:t>
      </w:r>
      <w:r>
        <w:rPr>
          <w:rFonts w:hint="eastAsia"/>
          <w:b w:val="0"/>
          <w:bCs w:val="0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112pt;" o:ole="t" filled="f" o:preferrelative="t" stroked="f" coordsize="21600,21600"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</w:t>
      </w:r>
      <w:r>
        <w:rPr>
          <w:rFonts w:hint="default"/>
          <w:b/>
          <w:bCs/>
          <w:lang w:val="en-US" w:eastAsia="zh-CN"/>
        </w:rPr>
        <w:t>利用正切公式进行计算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4008755</wp:posOffset>
            </wp:positionH>
            <wp:positionV relativeFrom="paragraph">
              <wp:posOffset>182880</wp:posOffset>
            </wp:positionV>
            <wp:extent cx="1251585" cy="1080135"/>
            <wp:effectExtent l="0" t="0" r="5715" b="5715"/>
            <wp:wrapSquare wrapText="bothSides"/>
            <wp:docPr id="10246" name="图片 107374289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6" name="图片 1073742898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【任务5】如图，在Rt△ABC中，∠C=90°.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当AC=4，BC=3，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则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tanA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=________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，tanB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=_________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当AC=2，AB=3，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则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tanA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=________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当tanA=</w:t>
      </w:r>
      <w:r>
        <w:rPr>
          <w:rFonts w:hint="default"/>
          <w:b w:val="0"/>
          <w:bCs w:val="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，AC=4，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则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BC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=________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（4）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当tanB=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，AB=</w:t>
      </w:r>
      <w:r>
        <w:rPr>
          <w:rFonts w:hint="default"/>
          <w:b w:val="0"/>
          <w:bCs w:val="0"/>
          <w:position w:val="-8"/>
          <w:sz w:val="21"/>
          <w:szCs w:val="21"/>
          <w:lang w:val="en-US" w:eastAsia="zh-CN"/>
        </w:rPr>
        <w:object>
          <v:shape id="_x0000_i1028" o:spt="75" type="#_x0000_t75" style="height:18pt;width:24pt;" o:ole="t" filled="f" o:preferrelative="t" stroked="f" coordsize="21600,21600"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5">
            <o:LockedField>false</o:LockedField>
          </o:OLEObject>
        </w:objec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则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AC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=__________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127635</wp:posOffset>
            </wp:positionV>
            <wp:extent cx="1363980" cy="1080135"/>
            <wp:effectExtent l="0" t="0" r="0" b="0"/>
            <wp:wrapSquare wrapText="bothSides"/>
            <wp:docPr id="1126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【任务6】如图，在Rt△ABC中，∠C=90°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 xml:space="preserve"> CD是斜边AB上的高.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position w:val="-62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position w:val="-62"/>
          <w:sz w:val="21"/>
          <w:szCs w:val="21"/>
          <w:lang w:val="en-US" w:eastAsia="zh-CN"/>
        </w:rPr>
        <w:t xml:space="preserve">   </w:t>
      </w:r>
      <w:bookmarkStart w:id="0" w:name="_GoBack"/>
      <w:r>
        <w:rPr>
          <w:rFonts w:hint="default"/>
          <w:b w:val="0"/>
          <w:bCs w:val="0"/>
          <w:position w:val="-62"/>
          <w:sz w:val="21"/>
          <w:szCs w:val="21"/>
          <w:lang w:val="en-US" w:eastAsia="zh-CN"/>
        </w:rPr>
        <w:object>
          <v:shape id="_x0000_i1030" o:spt="75" type="#_x0000_t75" style="height:67.95pt;width:150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f"/>
            <w10:wrap type="none"/>
            <w10:anchorlock/>
          </v:shape>
          <o:OLEObject Type="Embed" ProgID="Equation.DSMT4" ShapeID="_x0000_i1030" DrawAspect="Content" ObjectID="_1468075728" r:id="rId18">
            <o:LockedField>false</o:LockedField>
          </o:OLEObject>
        </w:object>
      </w:r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 w:val="0"/>
          <w:bCs w:val="0"/>
          <w:position w:val="-62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position w:val="-62"/>
          <w:sz w:val="21"/>
          <w:szCs w:val="21"/>
          <w:lang w:val="en-US" w:eastAsia="zh-CN"/>
        </w:rPr>
        <w:t>【任务7】已知，在等边三角形ABC中，求tanB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/>
          <w:b/>
          <w:bCs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163830</wp:posOffset>
            </wp:positionV>
            <wp:extent cx="1174750" cy="1080135"/>
            <wp:effectExtent l="0" t="0" r="6350" b="5715"/>
            <wp:wrapSquare wrapText="bothSides"/>
            <wp:docPr id="12292" name="图片 1073742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图片 107374289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7475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【归纳】tan60°=</w:t>
      </w:r>
      <w:r>
        <w:rPr>
          <w:rFonts w:hint="eastAsia"/>
          <w:lang w:val="en-US" w:eastAsia="zh-CN"/>
        </w:rPr>
        <w:t>______</w:t>
      </w:r>
      <w:r>
        <w:rPr>
          <w:rFonts w:hint="default"/>
          <w:lang w:val="en-US" w:eastAsia="zh-CN"/>
        </w:rPr>
        <w:t>，tan30°=_</w:t>
      </w:r>
      <w:r>
        <w:rPr>
          <w:rFonts w:hint="eastAsia"/>
          <w:lang w:val="en-US" w:eastAsia="zh-CN"/>
        </w:rPr>
        <w:t>___</w:t>
      </w:r>
      <w:r>
        <w:rPr>
          <w:rFonts w:hint="default"/>
          <w:lang w:val="en-US" w:eastAsia="zh-CN"/>
        </w:rPr>
        <w:t>__。</w:t>
      </w:r>
    </w:p>
    <w:sectPr>
      <w:footerReference r:id="rId3" w:type="default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75B2"/>
    <w:rsid w:val="71A276AD"/>
    <w:rsid w:val="78D1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emf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仰望星空</cp:lastModifiedBy>
  <dcterms:modified xsi:type="dcterms:W3CDTF">2020-11-27T01:40:20Z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