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关于做好新北区名教师成长营2020年度考核的通知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各名教师成长营领衔人：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为更好地发挥名教师成长营在教育教学方面的引领促进作用，根据《常州市新北区“三名”培育工程管理考核办法（试行）》（常新教人〔2020〕6号）文件精神，现对2020年度名教师成长营考核工作安排如下：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考核周期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2019年12月1日——2020年12月31日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考核内容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详见附件1 2020年度常州市新北区名教师成长营年度考核评价表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1、A1基础性指标的B1——B5采用网页查询的方式进行考核，请各成长营在12月31日前将相关资料上传到网页相应栏目。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2、A2</w:t>
      </w:r>
      <w:r>
        <w:rPr>
          <w:rFonts w:hint="eastAsia" w:ascii="仿宋" w:hAnsi="仿宋" w:eastAsia="仿宋" w:cs="仿宋"/>
          <w:sz w:val="24"/>
          <w:szCs w:val="24"/>
        </w:rPr>
        <w:t>测评性指标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采用现场</w:t>
      </w:r>
      <w:r>
        <w:rPr>
          <w:rFonts w:hint="eastAsia" w:ascii="仿宋" w:hAnsi="仿宋" w:eastAsia="仿宋" w:cs="仿宋"/>
          <w:sz w:val="24"/>
          <w:szCs w:val="24"/>
        </w:rPr>
        <w:t>展示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方式进行考核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由</w:t>
      </w:r>
      <w:r>
        <w:rPr>
          <w:rFonts w:hint="eastAsia" w:ascii="仿宋" w:hAnsi="仿宋" w:eastAsia="仿宋" w:cs="仿宋"/>
          <w:sz w:val="24"/>
          <w:szCs w:val="24"/>
        </w:rPr>
        <w:t>各成长营现场汇报展示一年的活动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情况</w:t>
      </w:r>
      <w:r>
        <w:rPr>
          <w:rFonts w:hint="eastAsia" w:ascii="仿宋" w:hAnsi="仿宋" w:eastAsia="仿宋" w:cs="仿宋"/>
          <w:sz w:val="24"/>
          <w:szCs w:val="24"/>
        </w:rPr>
        <w:t>与成果，由专家评委和大众评委现场测评打分，专家评委占60%，大众评委占40%。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展示分展板展示和汇报展示。展板内容、形式及数量不限，由各成长营自我设计制作，创出特色，体现成果。汇报展示由各成长营集体研讨，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展示人数、展示形式由各成长营自定，重点展示一年来做了什么？做出了什么成果？汇报展示时间10分钟。展示时间初定1月中旬，具体事项另行通知。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3、A3发展性指标的B7——B17采用网页查询的方式进行考核，请各成长营在12月31日前将相关资料进行上传到网页“成果展示”栏目。每个B级指标一个word文档，共上传17个文档，每个文档以B级指标名称命名，例如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B7综合荣誉。每个文档现放汇总表，按时间时候、级别高低排序，汇总表后附证书扫描件或文章扫描件、比赛结果公示等证明材料。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请各成长营于2020年12月31号前将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2020年度常州市新北区名教师成长营年度考核评价表中自评概述（根据评价标准进行叙述，减少理念性的话语或空话）和自评得分填好后发给新北区教师发展中心周文荣，联系电话85131986。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新北区教师发展中心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2020年12月16日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4E48E5"/>
    <w:multiLevelType w:val="singleLevel"/>
    <w:tmpl w:val="E74E48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4914"/>
    <w:rsid w:val="32064914"/>
    <w:rsid w:val="54B35501"/>
    <w:rsid w:val="744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2020-12-16T09:14:00Z</dcterms:created>
  <dc:creator>第九周期元素</dc:creator>
  <cp:lastModifiedBy>第九周期元素</cp:lastModifiedBy>
  <dcterms:modified xsi:type="dcterms:W3CDTF">2020-12-16T14:38:41Z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