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46"/>
        <w:tblOverlap w:val="never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684"/>
        <w:gridCol w:w="1276"/>
        <w:gridCol w:w="1417"/>
        <w:gridCol w:w="872"/>
        <w:gridCol w:w="37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古诗三首（一三两首）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备课人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  <w:t>沈玉芬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目标</w:t>
            </w:r>
          </w:p>
        </w:tc>
        <w:tc>
          <w:tcPr>
            <w:tcW w:w="9212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</w:rPr>
              <w:t>.能正确、流利、有感情地朗读《浪淘沙》</w:t>
            </w:r>
            <w:r>
              <w:rPr>
                <w:rFonts w:hint="eastAsia" w:ascii="宋体" w:hAnsi="宋体"/>
                <w:sz w:val="24"/>
              </w:rPr>
              <w:t>（其一）</w:t>
            </w:r>
            <w:r>
              <w:rPr>
                <w:rFonts w:ascii="宋体" w:hAnsi="宋体"/>
                <w:sz w:val="24"/>
              </w:rPr>
              <w:t>，背诵《浪淘沙》</w:t>
            </w:r>
            <w:r>
              <w:rPr>
                <w:rFonts w:hint="eastAsia" w:ascii="宋体" w:hAnsi="宋体"/>
                <w:sz w:val="24"/>
              </w:rPr>
              <w:t>（其一），默写《浪淘沙》（其一）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>.能展开想象，品味诗人用词的精妙，说说《浪淘沙》是怎样写出黄河的雄伟气势的。</w:t>
            </w:r>
          </w:p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4"/>
                <w:lang w:eastAsia="zh-CN"/>
              </w:rPr>
              <w:t>运用所学方法自学《书湖阴先生壁》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重难点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212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读读，想想，说说，学会在诗句中抓关键信息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ascii="宋体" w:hAnsi="宋体"/>
                <w:sz w:val="24"/>
              </w:rPr>
              <w:t>能展开想象，品味诗人用词的精妙，说说《浪淘沙》是怎样写出黄河的雄伟气势的。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准备</w:t>
            </w:r>
          </w:p>
        </w:tc>
        <w:tc>
          <w:tcPr>
            <w:tcW w:w="9212" w:type="dxa"/>
            <w:gridSpan w:val="6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查找黄河的相关资料和诗句，查找刘禹锡和王安石简介，了解诗人。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4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教师与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243" w:type="dxa"/>
            <w:gridSpan w:val="5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ascii="宋体" w:hAnsi="宋体"/>
                <w:b w:val="0"/>
                <w:bCs/>
                <w:sz w:val="24"/>
              </w:rPr>
              <w:t>一、导入解题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ascii="宋体" w:hAnsi="宋体"/>
                <w:b w:val="0"/>
                <w:bCs/>
                <w:sz w:val="24"/>
              </w:rPr>
              <w:t>1.同学们，你学过的写景的古诗词有哪些？能给大家背一背吗？</w:t>
            </w:r>
          </w:p>
          <w:p>
            <w:pPr>
              <w:spacing w:line="360" w:lineRule="auto"/>
              <w:rPr>
                <w:rFonts w:ascii="楷体" w:hAnsi="楷体" w:eastAsia="楷体"/>
                <w:b w:val="0"/>
                <w:bCs/>
                <w:sz w:val="24"/>
              </w:rPr>
            </w:pPr>
            <w:r>
              <w:rPr>
                <w:rFonts w:ascii="宋体" w:hAnsi="宋体"/>
                <w:b w:val="0"/>
                <w:bCs/>
                <w:sz w:val="24"/>
              </w:rPr>
              <w:t>2.今天我们一起来学习一首描写我们的母亲河——黄河的古诗。</w:t>
            </w:r>
            <w:r>
              <w:rPr>
                <w:rFonts w:ascii="楷体" w:hAnsi="楷体" w:eastAsia="楷体"/>
                <w:b w:val="0"/>
                <w:bCs/>
                <w:sz w:val="24"/>
              </w:rPr>
              <w:t>（板书课题）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《浪淘沙》是由九首诗歌构成的一组诗，这里选的是其中的一首。浪淘沙，是唐代的曲名。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ascii="宋体" w:hAnsi="宋体"/>
                <w:b w:val="0"/>
                <w:bCs/>
                <w:sz w:val="24"/>
              </w:rPr>
              <w:t>3.播放“黄河”的相关视频：呈现黄河波涛汹涌、奔流不息的画面。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ascii="宋体" w:hAnsi="宋体"/>
                <w:b w:val="0"/>
                <w:bCs/>
                <w:sz w:val="24"/>
              </w:rPr>
              <w:t>4.了解作者刘禹锡。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刘禹锡（</w:t>
            </w:r>
            <w:r>
              <w:rPr>
                <w:rFonts w:ascii="宋体" w:hAnsi="宋体"/>
                <w:b w:val="0"/>
                <w:bCs/>
                <w:sz w:val="24"/>
              </w:rPr>
              <w:t>772—842），字梦得，洛阳（今属河南）人，唐朝文学家、哲学家，有“诗豪”之称。刘禹锡诗文俱佳，题材涉猎广泛，尤其以咏史诗为人称道。与柳宗元并称“刘柳”，与韦应物、白居易合称“三杰”，并与白居易合称“刘白”。主要作品有《陋室铭》《竹枝词》《杨柳枝词》《乌衣巷》等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二、初读古诗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一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，把握大意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ascii="宋体" w:hAnsi="宋体"/>
                <w:b w:val="0"/>
                <w:bCs/>
                <w:sz w:val="24"/>
              </w:rPr>
              <w:t>1.读准读通。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</w:t>
            </w:r>
            <w:r>
              <w:rPr>
                <w:rFonts w:ascii="宋体" w:hAnsi="宋体"/>
                <w:b w:val="0"/>
                <w:bCs/>
                <w:sz w:val="24"/>
              </w:rPr>
              <w:t>1）自由读古诗，要求：读准字音，读通诗句。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</w:t>
            </w:r>
            <w:r>
              <w:rPr>
                <w:rFonts w:ascii="宋体" w:hAnsi="宋体"/>
                <w:b w:val="0"/>
                <w:bCs/>
                <w:sz w:val="24"/>
              </w:rPr>
              <w:t>2）读准多音字及生字：曲（qū）。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ascii="宋体" w:hAnsi="宋体"/>
                <w:b w:val="0"/>
                <w:bCs/>
                <w:sz w:val="24"/>
              </w:rPr>
              <w:t>2.读好诗句的停顿。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</w:t>
            </w:r>
            <w:r>
              <w:rPr>
                <w:rFonts w:ascii="宋体" w:hAnsi="宋体"/>
                <w:b w:val="0"/>
                <w:bCs/>
                <w:sz w:val="24"/>
              </w:rPr>
              <w:t>1）自主尝试读好停顿。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</w:t>
            </w:r>
            <w:r>
              <w:rPr>
                <w:rFonts w:ascii="宋体" w:hAnsi="宋体"/>
                <w:b w:val="0"/>
                <w:bCs/>
                <w:sz w:val="24"/>
              </w:rPr>
              <w:t>2）教师范读。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</w:t>
            </w:r>
            <w:r>
              <w:rPr>
                <w:rFonts w:ascii="宋体" w:hAnsi="宋体"/>
                <w:b w:val="0"/>
                <w:bCs/>
                <w:sz w:val="24"/>
              </w:rPr>
              <w:t>3）指名读，齐读。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精读古诗，解诗意，悟诗情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A</w:t>
            </w:r>
            <w:r>
              <w:rPr>
                <w:rFonts w:ascii="宋体" w:hAnsi="宋体"/>
                <w:b w:val="0"/>
                <w:bCs/>
                <w:sz w:val="24"/>
              </w:rPr>
              <w:t>学习第一、二句。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课件出示</w:t>
            </w:r>
            <w:r>
              <w:rPr>
                <w:rFonts w:ascii="宋体" w:hAnsi="宋体"/>
                <w:b w:val="0"/>
                <w:bCs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</w:t>
            </w:r>
            <w:r>
              <w:rPr>
                <w:rFonts w:ascii="宋体" w:hAnsi="宋体"/>
                <w:b w:val="0"/>
                <w:bCs/>
                <w:sz w:val="24"/>
              </w:rPr>
              <w:t>1）指名读，齐读。</w:t>
            </w:r>
          </w:p>
          <w:p>
            <w:pPr>
              <w:spacing w:line="360" w:lineRule="auto"/>
              <w:rPr>
                <w:rFonts w:ascii="楷体" w:hAnsi="楷体" w:eastAsia="楷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</w:t>
            </w:r>
            <w:r>
              <w:rPr>
                <w:rFonts w:ascii="宋体" w:hAnsi="宋体"/>
                <w:b w:val="0"/>
                <w:bCs/>
                <w:sz w:val="24"/>
              </w:rPr>
              <w:t>2）这两句诗描写了黄河的什么特点？你仿佛看到了什么画面？你是从哪些字词感受到的？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</w:t>
            </w:r>
            <w:r>
              <w:rPr>
                <w:rFonts w:ascii="宋体" w:hAnsi="宋体"/>
                <w:b w:val="0"/>
                <w:bCs/>
                <w:sz w:val="24"/>
              </w:rPr>
              <w:t>3）指导有感情地朗读诗句。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①第一句：想象黄河曲折悠长、蜿蜒漫长的画面，重读“九曲”“万里沙”。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②第二句：想象大风掀起万丈巨浪，如万马齐奔浩浩荡荡的画面，读出黄河奔腾咆哮的气势。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③指名读、师范读、女生读、男生读、齐读。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</w:t>
            </w:r>
            <w:r>
              <w:rPr>
                <w:rFonts w:ascii="宋体" w:hAnsi="宋体"/>
                <w:b w:val="0"/>
                <w:bCs/>
                <w:sz w:val="24"/>
              </w:rPr>
              <w:t>4）指导书写“涯”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这</w:t>
            </w:r>
            <w:r>
              <w:rPr>
                <w:rFonts w:ascii="宋体" w:hAnsi="宋体"/>
                <w:b w:val="0"/>
                <w:bCs/>
                <w:sz w:val="24"/>
              </w:rPr>
              <w:t>个字。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</w:t>
            </w:r>
            <w:r>
              <w:rPr>
                <w:rFonts w:ascii="宋体" w:hAnsi="宋体"/>
                <w:b w:val="0"/>
                <w:bCs/>
                <w:sz w:val="24"/>
              </w:rPr>
              <w:t>5）小结：前两句描写了黄河“弯弯曲曲、黄沙滚滚、浪涛汹涌”的特点，表达了诗人奋发有为的精神和豪迈气概。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</w:t>
            </w:r>
            <w:r>
              <w:rPr>
                <w:rFonts w:ascii="宋体" w:hAnsi="宋体"/>
                <w:b w:val="0"/>
                <w:bCs/>
                <w:sz w:val="24"/>
              </w:rPr>
              <w:t>6）找学生说出这两句诗的意思，并说说这两句诗是怎样写出黄河的雄伟气势的。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①万里黄河弯弯曲曲挟带着泥沙，波涛滚滚如巨风掀簸来自天边。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②“九曲”“万里”“浪淘风簸”等用词精妙，一动一静，动静结合，展现了黄河的雄伟气势。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B</w:t>
            </w:r>
            <w:r>
              <w:rPr>
                <w:rFonts w:ascii="宋体" w:hAnsi="宋体"/>
                <w:b w:val="0"/>
                <w:bCs/>
                <w:sz w:val="24"/>
              </w:rPr>
              <w:t>.学习第三、四句。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课件出示</w:t>
            </w:r>
            <w:r>
              <w:rPr>
                <w:rFonts w:ascii="宋体" w:hAnsi="宋体"/>
                <w:b w:val="0"/>
                <w:bCs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</w:t>
            </w:r>
            <w:r>
              <w:rPr>
                <w:rFonts w:ascii="宋体" w:hAnsi="宋体"/>
                <w:b w:val="0"/>
                <w:bCs/>
                <w:sz w:val="24"/>
              </w:rPr>
              <w:t>1）齐读诗句。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</w:t>
            </w:r>
            <w:r>
              <w:rPr>
                <w:rFonts w:ascii="宋体" w:hAnsi="宋体"/>
                <w:b w:val="0"/>
                <w:bCs/>
                <w:sz w:val="24"/>
              </w:rPr>
              <w:t>2）这两句诗让你仿佛看到了什么画面？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①直上——浪大、浪高。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②牵牛织女家——在天上，让人感觉静谧美好、温馨甜蜜。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③指名概述牛郎织女的故事。</w:t>
            </w:r>
          </w:p>
          <w:p>
            <w:pPr>
              <w:spacing w:line="360" w:lineRule="auto"/>
              <w:rPr>
                <w:rFonts w:ascii="楷体" w:hAnsi="楷体" w:eastAsia="楷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</w:t>
            </w:r>
            <w:r>
              <w:rPr>
                <w:rFonts w:ascii="宋体" w:hAnsi="宋体"/>
                <w:b w:val="0"/>
                <w:bCs/>
                <w:sz w:val="24"/>
              </w:rPr>
              <w:t>3）有感情地朗读诗句。</w:t>
            </w:r>
            <w:r>
              <w:rPr>
                <w:rFonts w:ascii="楷体" w:hAnsi="楷体" w:eastAsia="楷体"/>
                <w:b w:val="0"/>
                <w:bCs/>
                <w:sz w:val="24"/>
              </w:rPr>
              <w:t>（读出黄河直上云霄的非凡及牛郎织女家的宁静温馨。）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</w:t>
            </w:r>
            <w:r>
              <w:rPr>
                <w:rFonts w:ascii="宋体" w:hAnsi="宋体"/>
                <w:b w:val="0"/>
                <w:bCs/>
                <w:sz w:val="24"/>
              </w:rPr>
              <w:t>4）这两句诗是怎样写出黄河的雄伟气势的？</w:t>
            </w:r>
            <w:r>
              <w:rPr>
                <w:rFonts w:ascii="楷体" w:hAnsi="楷体" w:eastAsia="楷体"/>
                <w:b w:val="0"/>
                <w:bCs/>
                <w:sz w:val="24"/>
              </w:rPr>
              <w:t>（运用了夸张的手法，并通过借用典故的方法表现了黄河的</w:t>
            </w:r>
            <w:r>
              <w:rPr>
                <w:rFonts w:hint="eastAsia" w:ascii="楷体" w:hAnsi="楷体" w:eastAsia="楷体"/>
                <w:b w:val="0"/>
                <w:bCs/>
                <w:sz w:val="24"/>
              </w:rPr>
              <w:t>雄伟</w:t>
            </w:r>
            <w:r>
              <w:rPr>
                <w:rFonts w:ascii="楷体" w:hAnsi="楷体" w:eastAsia="楷体"/>
                <w:b w:val="0"/>
                <w:bCs/>
                <w:sz w:val="24"/>
              </w:rPr>
              <w:t>气势。）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C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背诵古诗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ascii="宋体" w:hAnsi="宋体"/>
                <w:b w:val="0"/>
                <w:bCs/>
                <w:sz w:val="24"/>
              </w:rPr>
              <w:t>1.指名有感情地朗读古诗。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ascii="宋体" w:hAnsi="宋体"/>
                <w:b w:val="0"/>
                <w:bCs/>
                <w:sz w:val="24"/>
              </w:rPr>
              <w:t>2.全班齐读。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ascii="宋体" w:hAnsi="宋体"/>
                <w:b w:val="0"/>
                <w:bCs/>
                <w:sz w:val="24"/>
              </w:rPr>
              <w:t>3.出示黄河图片，尝试背诵古诗。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ascii="宋体" w:hAnsi="宋体"/>
                <w:b w:val="0"/>
                <w:bCs/>
                <w:sz w:val="24"/>
              </w:rPr>
              <w:t>4.指名背诵，全班齐背。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三、整理学习思路，尝试自学《书湖阴先生壁》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整理学习古诗的步骤：读诗歌，解诗意，想画面，悟诗情。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尝试自学王安石的《书湖阴先生壁》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同桌交流说意思时注意完整和通顺。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说说你从中感受的诗人怎样的思想感情？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5出示句3句4，你发现了什么？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总结课堂，延伸阅读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背诵所学的两首古诗，尝试默写。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完成课后习题2、3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3查找“护田”“排闼”相关的故事。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说说你所了解的黄河，注意发言时围绕一个中心意思来说。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通过播放黄河视频导入，在激发学生学习兴趣的同时，有利于学生了解黄河，体会诗中描绘的黄河的雄伟气势。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引导根据意思来选择正确的读音，强调读第一声。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平仄指导。</w:t>
            </w:r>
            <w:r>
              <w:rPr>
                <w:rFonts w:ascii="宋体" w:hAnsi="宋体"/>
                <w:sz w:val="24"/>
              </w:rPr>
              <w:t>读好古诗的节奏，才能读出古诗的韵味。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板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计</w:t>
            </w:r>
          </w:p>
        </w:tc>
        <w:tc>
          <w:tcPr>
            <w:tcW w:w="9212" w:type="dxa"/>
            <w:gridSpan w:val="6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94" w:type="dxa"/>
            <w:vAlign w:val="center"/>
          </w:tcPr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</w:t>
            </w: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学</w:t>
            </w: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反</w:t>
            </w:r>
          </w:p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思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212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3F8FDA"/>
    <w:multiLevelType w:val="singleLevel"/>
    <w:tmpl w:val="EC3F8F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E3D678"/>
    <w:multiLevelType w:val="singleLevel"/>
    <w:tmpl w:val="61E3D6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7F0"/>
    <w:rsid w:val="005317F0"/>
    <w:rsid w:val="00DF510F"/>
    <w:rsid w:val="19853D8B"/>
    <w:rsid w:val="25A84319"/>
    <w:rsid w:val="2E360554"/>
    <w:rsid w:val="40C17300"/>
    <w:rsid w:val="71E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eastAsia="微软雅黑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</Words>
  <Characters>96</Characters>
  <Lines>1</Lines>
  <Paragraphs>1</Paragraphs>
  <TotalTime>1</TotalTime>
  <ScaleCrop>false</ScaleCrop>
  <LinksUpToDate>false</LinksUpToDate>
  <CharactersWithSpaces>111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2020-12-10T06:35:00Z</dcterms:created>
  <dc:creator>微软用户</dc:creator>
  <cp:lastModifiedBy>708</cp:lastModifiedBy>
  <dcterms:modified xsi:type="dcterms:W3CDTF">2020-12-14T06:46:15Z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