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《课程游戏化背景下幼儿创意手工园本课程的开发研究》课题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-202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学年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第</w:t>
      </w:r>
      <w:r>
        <w:rPr>
          <w:rFonts w:hint="default" w:ascii="宋体" w:hAnsi="宋体" w:cs="宋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学期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次活动安排</w:t>
      </w:r>
    </w:p>
    <w:p>
      <w:pPr>
        <w:jc w:val="both"/>
        <w:rPr>
          <w:rFonts w:hint="default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活动时间：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>.10. 23</w:t>
      </w:r>
      <w:r>
        <w:rPr>
          <w:rFonts w:hint="eastAsia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星期五下午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6225"/>
        <w:gridCol w:w="280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具体活动内容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人员安排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:00-1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:40</w:t>
            </w:r>
          </w:p>
        </w:tc>
        <w:tc>
          <w:tcPr>
            <w:tcW w:w="622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观摩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班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创意手工坊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及分享交流</w:t>
            </w:r>
          </w:p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季建霞、汪婷）</w:t>
            </w:r>
          </w:p>
        </w:tc>
        <w:tc>
          <w:tcPr>
            <w:tcW w:w="2805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西苑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班</w:t>
            </w:r>
          </w:p>
        </w:tc>
        <w:tc>
          <w:tcPr>
            <w:tcW w:w="2865" w:type="dxa"/>
            <w:vMerge w:val="restart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参与人员：课题组成员（全体）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主持人：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刘丹</w:t>
            </w:r>
          </w:p>
          <w:p>
            <w:pPr>
              <w:jc w:val="both"/>
              <w:rPr>
                <w:rFonts w:hint="default" w:ascii="宋体" w:hAnsi="宋体" w:cs="宋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-16:40</w:t>
            </w:r>
          </w:p>
        </w:tc>
        <w:tc>
          <w:tcPr>
            <w:tcW w:w="622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案例分享：幼儿创意手工课程评价-幼儿发展</w:t>
            </w:r>
          </w:p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>（聚焦中班幼儿本年龄段的手工技能的发展，观察同类技能2位以上幼儿的对比）</w:t>
            </w:r>
          </w:p>
        </w:tc>
        <w:tc>
          <w:tcPr>
            <w:tcW w:w="2805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西苑会议</w:t>
            </w:r>
            <w:r>
              <w:rPr>
                <w:rFonts w:hint="default" w:ascii="宋体" w:hAnsi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室</w:t>
            </w:r>
          </w:p>
        </w:tc>
        <w:tc>
          <w:tcPr>
            <w:tcW w:w="2865" w:type="dxa"/>
            <w:vMerge w:val="continue"/>
          </w:tcPr>
          <w:p>
            <w:pPr>
              <w:jc w:val="both"/>
              <w:rPr>
                <w:rFonts w:hint="default" w:ascii="宋体" w:hAnsi="宋体" w:cs="宋体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>拍摄：陆凌云、钱丽娜   记录：</w:t>
      </w:r>
      <w:r>
        <w:rPr>
          <w:rFonts w:hint="default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>朱丽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 xml:space="preserve">    报道：</w:t>
      </w:r>
      <w:r>
        <w:rPr>
          <w:rFonts w:hint="default" w:ascii="宋体" w:hAnsi="宋体" w:cs="宋体"/>
          <w:b/>
          <w:bCs/>
          <w:color w:val="auto"/>
          <w:sz w:val="28"/>
          <w:szCs w:val="28"/>
          <w:u w:val="none"/>
          <w:lang w:val="en-US" w:eastAsia="zh-CN"/>
        </w:rPr>
        <w:t>丁涵</w:t>
      </w:r>
    </w:p>
    <w:p>
      <w:pPr>
        <w:jc w:val="both"/>
        <w:rPr>
          <w:rFonts w:hint="default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友情提醒：请课题组成员带好《指南》与《0~8岁儿童学习环境创设》，认真观察美工区材料投放、环境及幼儿游戏现状、教师指导策略，并进行观察记录。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045BF"/>
    <w:rsid w:val="53332AF1"/>
    <w:rsid w:val="5A151AAC"/>
    <w:rsid w:val="756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268</Characters>
  <Paragraphs>23</Paragraphs>
  <TotalTime>77</TotalTime>
  <ScaleCrop>false</ScaleCrop>
  <LinksUpToDate>false</LinksUpToDate>
  <CharactersWithSpaces>273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2019-11-12T05:01:00Z</dcterms:created>
  <dc:creator>潘潘</dc:creator>
  <cp:lastModifiedBy>Jane1417263470</cp:lastModifiedBy>
  <dcterms:modified xsi:type="dcterms:W3CDTF">2020-10-23T00:15:00Z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