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8D" w:rsidRPr="003F088D" w:rsidRDefault="003F088D" w:rsidP="003F088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685" w:type="pct"/>
        <w:jc w:val="center"/>
        <w:tblCellSpacing w:w="0" w:type="dxa"/>
        <w:tblInd w:w="-1216" w:type="dxa"/>
        <w:shd w:val="clear" w:color="auto" w:fill="E0F2FC"/>
        <w:tblCellMar>
          <w:left w:w="0" w:type="dxa"/>
          <w:right w:w="0" w:type="dxa"/>
        </w:tblCellMar>
        <w:tblLook w:val="04A0"/>
      </w:tblPr>
      <w:tblGrid>
        <w:gridCol w:w="9479"/>
      </w:tblGrid>
      <w:tr w:rsidR="003F088D" w:rsidRPr="003F088D" w:rsidTr="003F088D">
        <w:trPr>
          <w:tblCellSpacing w:w="0" w:type="dxa"/>
          <w:jc w:val="center"/>
        </w:trPr>
        <w:tc>
          <w:tcPr>
            <w:tcW w:w="5000" w:type="pct"/>
            <w:shd w:val="clear" w:color="auto" w:fill="E0F2FC"/>
            <w:vAlign w:val="center"/>
            <w:hideMark/>
          </w:tcPr>
          <w:p w:rsidR="003F088D" w:rsidRPr="003F088D" w:rsidRDefault="003F088D" w:rsidP="003F088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F088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32"/>
              </w:rPr>
              <w:t>孟河中心小学青年教师专业发展学期考核表</w:t>
            </w:r>
          </w:p>
          <w:p w:rsidR="003F088D" w:rsidRPr="003F088D" w:rsidRDefault="003F088D" w:rsidP="003F088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F088D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新北区孟河中心小学                         2020.12</w:t>
            </w:r>
          </w:p>
          <w:tbl>
            <w:tblPr>
              <w:tblW w:w="9463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88"/>
              <w:gridCol w:w="1383"/>
              <w:gridCol w:w="1712"/>
              <w:gridCol w:w="1948"/>
              <w:gridCol w:w="908"/>
              <w:gridCol w:w="2224"/>
            </w:tblGrid>
            <w:tr w:rsidR="003F088D" w:rsidRPr="003F088D" w:rsidTr="003F088D">
              <w:trPr>
                <w:trHeight w:val="463"/>
                <w:tblCellSpacing w:w="0" w:type="dxa"/>
              </w:trPr>
              <w:tc>
                <w:tcPr>
                  <w:tcW w:w="1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</w:rPr>
                    <w:t>教师姓名</w:t>
                  </w:r>
                </w:p>
              </w:tc>
              <w:tc>
                <w:tcPr>
                  <w:tcW w:w="138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F088D" w:rsidRPr="003F088D" w:rsidRDefault="002B2E1A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宋白杨</w:t>
                  </w:r>
                </w:p>
              </w:tc>
              <w:tc>
                <w:tcPr>
                  <w:tcW w:w="171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</w:rPr>
                    <w:t>任教年段、学科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F088D" w:rsidRPr="002B2E1A" w:rsidRDefault="002B2E1A" w:rsidP="002B2E1A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一年级数学</w:t>
                  </w:r>
                </w:p>
              </w:tc>
              <w:tc>
                <w:tcPr>
                  <w:tcW w:w="3132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</w:rPr>
                    <w:t>得分情况</w:t>
                  </w:r>
                </w:p>
              </w:tc>
            </w:tr>
            <w:tr w:rsidR="003F088D" w:rsidRPr="003F088D" w:rsidTr="003F088D">
              <w:trPr>
                <w:trHeight w:val="185"/>
                <w:tblCellSpacing w:w="0" w:type="dxa"/>
              </w:trPr>
              <w:tc>
                <w:tcPr>
                  <w:tcW w:w="128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</w:rPr>
                    <w:t>考核内容</w:t>
                  </w: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</w:rPr>
                    <w:t>考核细则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</w:rPr>
                    <w:t>自评分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</w:rPr>
                    <w:t>得分说明</w:t>
                  </w:r>
                </w:p>
              </w:tc>
            </w:tr>
            <w:tr w:rsidR="003F088D" w:rsidRPr="003F088D" w:rsidTr="003F088D">
              <w:trPr>
                <w:trHeight w:val="257"/>
                <w:tblCellSpacing w:w="0" w:type="dxa"/>
              </w:trPr>
              <w:tc>
                <w:tcPr>
                  <w:tcW w:w="1288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</w:rPr>
                    <w:t>一、</w:t>
                  </w:r>
                </w:p>
                <w:p w:rsidR="003F088D" w:rsidRPr="003F088D" w:rsidRDefault="003F088D" w:rsidP="003F088D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</w:rPr>
                    <w:t>规划总结</w:t>
                  </w: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1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、【有效规划】有个人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2~3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年专业发展规划，目标精准、措施得力、保障有效，得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2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2B2E1A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F088D" w:rsidRPr="003F088D" w:rsidTr="003F088D">
              <w:trPr>
                <w:trHeight w:val="353"/>
                <w:tblCellSpacing w:w="0" w:type="dxa"/>
              </w:trPr>
              <w:tc>
                <w:tcPr>
                  <w:tcW w:w="1288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2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、【年度目标】《孟小优秀教师培育对象目标对照表》，有明确目标，短板分析合理，跟进措施有效，得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2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2B2E1A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F088D" w:rsidRPr="003F088D" w:rsidTr="003F088D">
              <w:trPr>
                <w:trHeight w:val="353"/>
                <w:tblCellSpacing w:w="0" w:type="dxa"/>
              </w:trPr>
              <w:tc>
                <w:tcPr>
                  <w:tcW w:w="1288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3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、【学期设计】有《个人学期发展规划》，能针对《目标对照表》制定有针对性的完善和补短板的措施，得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2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2B2E1A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F088D" w:rsidRPr="003F088D" w:rsidTr="003F088D">
              <w:trPr>
                <w:trHeight w:val="766"/>
                <w:tblCellSpacing w:w="0" w:type="dxa"/>
              </w:trPr>
              <w:tc>
                <w:tcPr>
                  <w:tcW w:w="128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</w:rPr>
                    <w:t>二、</w:t>
                  </w:r>
                </w:p>
                <w:p w:rsidR="003F088D" w:rsidRPr="003F088D" w:rsidRDefault="003F088D" w:rsidP="003F088D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</w:rPr>
                    <w:t>学习心得</w:t>
                  </w: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4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、【读书研训】读书心得或研训心得有一篇得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1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分，在学科组内交流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2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分，在校“成长论坛”分享展示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4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分，区级分享展示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8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2B2E1A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2B2E1A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学科组内有交流</w:t>
                  </w:r>
                </w:p>
              </w:tc>
            </w:tr>
            <w:tr w:rsidR="003F088D" w:rsidRPr="003F088D" w:rsidTr="003F088D">
              <w:trPr>
                <w:trHeight w:val="185"/>
                <w:tblCellSpacing w:w="0" w:type="dxa"/>
              </w:trPr>
              <w:tc>
                <w:tcPr>
                  <w:tcW w:w="1288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</w:rPr>
                    <w:t>三、</w:t>
                  </w:r>
                </w:p>
                <w:p w:rsidR="003F088D" w:rsidRPr="003F088D" w:rsidRDefault="003F088D" w:rsidP="003F088D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</w:rPr>
                    <w:t>课题研究</w:t>
                  </w: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5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、【课题方案】有个人微型课题方案得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2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分，经个人申请并校级立项得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2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C31F32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F088D" w:rsidRPr="003F088D" w:rsidTr="003F088D">
              <w:trPr>
                <w:trHeight w:val="185"/>
                <w:tblCellSpacing w:w="0" w:type="dxa"/>
              </w:trPr>
              <w:tc>
                <w:tcPr>
                  <w:tcW w:w="1288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6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、【过程研究】每月针对课题有研究案例和专题反思得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2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F088D" w:rsidRPr="003F088D" w:rsidTr="003F088D">
              <w:trPr>
                <w:trHeight w:val="185"/>
                <w:tblCellSpacing w:w="0" w:type="dxa"/>
              </w:trPr>
              <w:tc>
                <w:tcPr>
                  <w:tcW w:w="1288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7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、【研究总结】定期有课题研究小结得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4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F088D" w:rsidRPr="003F088D" w:rsidTr="003F088D">
              <w:trPr>
                <w:trHeight w:val="185"/>
                <w:tblCellSpacing w:w="0" w:type="dxa"/>
              </w:trPr>
              <w:tc>
                <w:tcPr>
                  <w:tcW w:w="1288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8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、【贡献力】参与校级主课题研究，承担子课题研究按贡献程度得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4~10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分（考核小组核定）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F088D" w:rsidRPr="003F088D" w:rsidTr="003F088D">
              <w:trPr>
                <w:trHeight w:val="185"/>
                <w:tblCellSpacing w:w="0" w:type="dxa"/>
              </w:trPr>
              <w:tc>
                <w:tcPr>
                  <w:tcW w:w="1288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</w:rPr>
                    <w:t>四、</w:t>
                  </w:r>
                </w:p>
                <w:p w:rsidR="003F088D" w:rsidRPr="003F088D" w:rsidRDefault="003F088D" w:rsidP="003F088D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</w:rPr>
                    <w:t>成果展示</w:t>
                  </w: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8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、【论文】获区二等奖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4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分，一等奖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8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分；市三等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4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分，二等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8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分，一等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20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分；省三等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8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分，二等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20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分，一等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50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分（同一篇记最高等次）；在市级及以上正规刊物发表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30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分，核心期刊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50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2B2E1A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2B2E1A" w:rsidP="002B2E1A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10月份在《中小学教育》发表一篇论文</w:t>
                  </w:r>
                </w:p>
              </w:tc>
            </w:tr>
            <w:tr w:rsidR="003F088D" w:rsidRPr="003F088D" w:rsidTr="003F088D">
              <w:trPr>
                <w:trHeight w:val="185"/>
                <w:tblCellSpacing w:w="0" w:type="dxa"/>
              </w:trPr>
              <w:tc>
                <w:tcPr>
                  <w:tcW w:w="1288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9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、【课题】小课题研究成果获区二等奖得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4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分，一等奖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8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分；市三等奖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4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分，二等奖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8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分，一等奖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20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分；省三等奖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8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分，二等奖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20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分，一等奖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50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分（同一篇记最高等次）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F088D" w:rsidRPr="003F088D" w:rsidTr="003F088D">
              <w:trPr>
                <w:trHeight w:val="185"/>
                <w:tblCellSpacing w:w="0" w:type="dxa"/>
              </w:trPr>
              <w:tc>
                <w:tcPr>
                  <w:tcW w:w="1288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10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、【评优课或基本功竞赛】获区二等得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8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分，一等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15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分；市三等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8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分，二等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15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分，一等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30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分；省三等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15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分，二等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30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分，一等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50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F088D" w:rsidRPr="003F088D" w:rsidTr="003F088D">
              <w:trPr>
                <w:trHeight w:val="185"/>
                <w:tblCellSpacing w:w="0" w:type="dxa"/>
              </w:trPr>
              <w:tc>
                <w:tcPr>
                  <w:tcW w:w="1288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11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、【专业称号】获评“常州市五级梯队称号”首次得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50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分，有递升得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50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F088D" w:rsidRPr="003F088D" w:rsidTr="003F088D">
              <w:trPr>
                <w:trHeight w:val="185"/>
                <w:tblCellSpacing w:w="0" w:type="dxa"/>
              </w:trPr>
              <w:tc>
                <w:tcPr>
                  <w:tcW w:w="1288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12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、【辅导学生】指导学生征文、绘画、书法等作品发表，市级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2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分、省级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4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分；获奖区级二等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1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分、一等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2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分，市级三等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1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分、二等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2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分、一等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4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分，省级三等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2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分，二等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4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分，一等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8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分（同一比赛项目按系数计算）；指导学生团体赛获奖区级二等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4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分、一等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8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分，市级三等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4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分、二等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8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分、一等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16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分，省级三等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8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分，二等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16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分，一等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32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C31F32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C31F32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指导学生小数报论文获奖</w:t>
                  </w:r>
                </w:p>
              </w:tc>
            </w:tr>
            <w:tr w:rsidR="003F088D" w:rsidRPr="003F088D" w:rsidTr="003F088D">
              <w:trPr>
                <w:trHeight w:val="185"/>
                <w:tblCellSpacing w:w="0" w:type="dxa"/>
              </w:trPr>
              <w:tc>
                <w:tcPr>
                  <w:tcW w:w="1288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5043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13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、【教学质量】按年级组期中、期末调研综合质量分排位，期中得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10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分、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8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分、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6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分；期末得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15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分、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12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分、</w:t>
                  </w:r>
                  <w:r w:rsidRPr="003F088D">
                    <w:rPr>
                      <w:rFonts w:ascii="Calibri" w:eastAsia="宋体" w:hAnsi="Calibri" w:cs="宋体"/>
                      <w:kern w:val="0"/>
                      <w:szCs w:val="21"/>
                    </w:rPr>
                    <w:t>9</w:t>
                  </w:r>
                  <w:r w:rsidRPr="003F088D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分，第四名不得分。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2B2E1A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8+6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F088D" w:rsidRPr="003F088D" w:rsidTr="003F088D">
              <w:trPr>
                <w:trHeight w:val="321"/>
                <w:tblCellSpacing w:w="0" w:type="dxa"/>
              </w:trPr>
              <w:tc>
                <w:tcPr>
                  <w:tcW w:w="6331" w:type="dxa"/>
                  <w:gridSpan w:val="4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F088D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</w:rPr>
                    <w:t>合 计 得 分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C31F32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F088D" w:rsidRPr="003F088D" w:rsidRDefault="003F088D" w:rsidP="003F088D">
                  <w:pPr>
                    <w:widowControl/>
                    <w:spacing w:line="28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3F088D" w:rsidRPr="003F088D" w:rsidRDefault="003F088D" w:rsidP="003F088D">
            <w:pPr>
              <w:widowControl/>
              <w:spacing w:line="280" w:lineRule="exact"/>
              <w:ind w:firstLine="420"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F088D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 </w:t>
            </w:r>
          </w:p>
          <w:p w:rsidR="003F088D" w:rsidRPr="003F088D" w:rsidRDefault="003F088D" w:rsidP="003F088D">
            <w:pPr>
              <w:widowControl/>
              <w:spacing w:line="280" w:lineRule="exact"/>
              <w:ind w:firstLine="480"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F088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考核小组成员签名：</w:t>
            </w:r>
            <w:r w:rsidRPr="003F088D">
              <w:rPr>
                <w:rFonts w:ascii="Calibri" w:eastAsia="宋体" w:hAnsi="Calibri" w:cs="宋体"/>
                <w:b/>
                <w:bCs/>
                <w:color w:val="333333"/>
                <w:kern w:val="0"/>
                <w:sz w:val="24"/>
                <w:szCs w:val="24"/>
              </w:rPr>
              <w:t>______________________________________________</w:t>
            </w:r>
          </w:p>
          <w:p w:rsidR="003F088D" w:rsidRPr="003F088D" w:rsidRDefault="003F088D" w:rsidP="003F088D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F088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</w:tbl>
    <w:p w:rsidR="0057411F" w:rsidRDefault="0057411F" w:rsidP="003F088D"/>
    <w:sectPr w:rsidR="0057411F" w:rsidSect="003F088D">
      <w:pgSz w:w="11906" w:h="16838"/>
      <w:pgMar w:top="1021" w:right="1361" w:bottom="102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FF0" w:rsidRDefault="00A77FF0" w:rsidP="002B2E1A">
      <w:r>
        <w:separator/>
      </w:r>
    </w:p>
  </w:endnote>
  <w:endnote w:type="continuationSeparator" w:id="1">
    <w:p w:rsidR="00A77FF0" w:rsidRDefault="00A77FF0" w:rsidP="002B2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FF0" w:rsidRDefault="00A77FF0" w:rsidP="002B2E1A">
      <w:r>
        <w:separator/>
      </w:r>
    </w:p>
  </w:footnote>
  <w:footnote w:type="continuationSeparator" w:id="1">
    <w:p w:rsidR="00A77FF0" w:rsidRDefault="00A77FF0" w:rsidP="002B2E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63DD2"/>
    <w:multiLevelType w:val="hybridMultilevel"/>
    <w:tmpl w:val="9B3E4792"/>
    <w:lvl w:ilvl="0" w:tplc="9AC287FE">
      <w:start w:val="1"/>
      <w:numFmt w:val="japaneseCounting"/>
      <w:lvlText w:val="%1年"/>
      <w:lvlJc w:val="left"/>
      <w:pPr>
        <w:ind w:left="120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88D"/>
    <w:rsid w:val="002B2E1A"/>
    <w:rsid w:val="003F088D"/>
    <w:rsid w:val="0057411F"/>
    <w:rsid w:val="00A77FF0"/>
    <w:rsid w:val="00B51396"/>
    <w:rsid w:val="00C31F32"/>
    <w:rsid w:val="00CC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8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F088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F088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F088D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2B2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B2E1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2B2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B2E1A"/>
    <w:rPr>
      <w:sz w:val="18"/>
      <w:szCs w:val="18"/>
    </w:rPr>
  </w:style>
  <w:style w:type="paragraph" w:styleId="a8">
    <w:name w:val="List Paragraph"/>
    <w:basedOn w:val="a"/>
    <w:uiPriority w:val="34"/>
    <w:qFormat/>
    <w:rsid w:val="002B2E1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169</Words>
  <Characters>966</Characters>
  <Application>Microsoft Office Word</Application>
  <DocSecurity>0</DocSecurity>
  <Lines>8</Lines>
  <Paragraphs>2</Paragraphs>
  <ScaleCrop>false</ScaleCrop>
  <Company>Microsoft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Sky</cp:lastModifiedBy>
  <cp:revision>2</cp:revision>
  <dcterms:created xsi:type="dcterms:W3CDTF">2020-12-14T04:26:00Z</dcterms:created>
  <dcterms:modified xsi:type="dcterms:W3CDTF">2020-12-14T04:26:00Z</dcterms:modified>
</cp:coreProperties>
</file>