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5"/>
          <w:rFonts w:hint="eastAsia" w:ascii="Tahoma" w:hAnsi="Tahoma" w:cs="Tahoma"/>
          <w:color w:val="000000"/>
          <w:sz w:val="32"/>
          <w:szCs w:val="32"/>
        </w:rPr>
        <w:t>薛家</w:t>
      </w:r>
      <w:r>
        <w:rPr>
          <w:rStyle w:val="5"/>
          <w:rFonts w:hint="eastAsia" w:ascii="Tahoma" w:hAnsi="Tahoma" w:cs="Tahoma"/>
          <w:color w:val="000000"/>
          <w:sz w:val="32"/>
          <w:szCs w:val="32"/>
          <w:lang w:val="en-US" w:eastAsia="zh-CN"/>
        </w:rPr>
        <w:t>实验</w:t>
      </w:r>
      <w:bookmarkStart w:id="0" w:name="_GoBack"/>
      <w:bookmarkEnd w:id="0"/>
      <w:r>
        <w:rPr>
          <w:rStyle w:val="5"/>
          <w:rFonts w:hint="eastAsia" w:ascii="Tahoma" w:hAnsi="Tahoma" w:cs="Tahoma"/>
          <w:color w:val="000000"/>
          <w:sz w:val="32"/>
          <w:szCs w:val="32"/>
        </w:rPr>
        <w:t>小学学生定期体检制度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为了全体学生的身体健康，及时了解和掌握学生的身体健康状况，加强和提高学生体检质量，便于统一管理，保护和增进学生健康，特制定学生健康检查管理制度。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1</w:t>
      </w:r>
      <w:r>
        <w:rPr>
          <w:rFonts w:hint="eastAsia" w:cs="Tahoma"/>
          <w:color w:val="000000"/>
          <w:sz w:val="28"/>
          <w:szCs w:val="28"/>
        </w:rPr>
        <w:t>、每年进行一次学生健康检查。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2</w:t>
      </w:r>
      <w:r>
        <w:rPr>
          <w:rFonts w:hint="eastAsia" w:cs="Tahoma"/>
          <w:color w:val="000000"/>
          <w:sz w:val="28"/>
          <w:szCs w:val="28"/>
        </w:rPr>
        <w:t>、学生体检由薛家医院进行。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3</w:t>
      </w:r>
      <w:r>
        <w:rPr>
          <w:rFonts w:hint="eastAsia" w:cs="Tahoma"/>
          <w:color w:val="000000"/>
          <w:sz w:val="28"/>
          <w:szCs w:val="28"/>
        </w:rPr>
        <w:t>、检查方法：每年一至六年级学生。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4</w:t>
      </w:r>
      <w:r>
        <w:rPr>
          <w:rFonts w:hint="eastAsia" w:cs="Tahoma"/>
          <w:color w:val="000000"/>
          <w:sz w:val="28"/>
          <w:szCs w:val="28"/>
        </w:rPr>
        <w:t>、检查内容：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形态：身高、体重、胸围、肺活量、血压。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内科：心、肺、肝、脾。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五官：听力、耳、鼻、扁桃体、沙眼、龋齿、色觉、视力。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外科：头部、颈部、胸廓、四肢、皮肤、淋巴结。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学生健康检查的重点应是脊柱弯曲、视力低下、沙眼、肠道寄生虫病、贫血及营养不良、龋齿。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480"/>
        <w:rPr>
          <w:rFonts w:cs="Tahoma"/>
          <w:color w:val="000000"/>
          <w:sz w:val="28"/>
          <w:szCs w:val="28"/>
        </w:rPr>
      </w:pPr>
      <w:r>
        <w:rPr>
          <w:rFonts w:hint="eastAsia" w:cs="Tahoma"/>
          <w:color w:val="000000"/>
          <w:sz w:val="28"/>
          <w:szCs w:val="28"/>
        </w:rPr>
        <w:t>检查结果记录在健康卡上，对患有慢性病的学生发“告家长书”，以便家长及时了解孩子健康状况，陪同孩子前往医院复查，及时得到治疗。医务室对检查数据进行分析、统计，并做好资料整理、汇总、归档工作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0AE"/>
    <w:rsid w:val="00034E33"/>
    <w:rsid w:val="006330AE"/>
    <w:rsid w:val="01B0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2016-08-01T00:57:00Z</dcterms:created>
  <dc:creator>Administrator</dc:creator>
  <cp:lastModifiedBy>小舟</cp:lastModifiedBy>
  <dcterms:modified xsi:type="dcterms:W3CDTF">2020-09-09T05:47:05Z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