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筑牢教师信仰，坚定责任担当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6月18日，常州市新北区薛家中心小学党支部开展了“责任担当”为主题的2</w:t>
      </w:r>
      <w:r>
        <w:rPr>
          <w:rFonts w:ascii="宋体" w:hAnsi="宋体" w:eastAsia="宋体"/>
          <w:sz w:val="24"/>
          <w:szCs w:val="24"/>
        </w:rPr>
        <w:t>020</w:t>
      </w:r>
      <w:r>
        <w:rPr>
          <w:rFonts w:hint="eastAsia" w:ascii="宋体" w:hAnsi="宋体" w:eastAsia="宋体"/>
          <w:sz w:val="24"/>
          <w:szCs w:val="24"/>
        </w:rPr>
        <w:t>年第一季度党课学习活动。党课围绕“责任是什么？”“何为担当？”“合格共产党员的三种担当” “党员如何做到心怀责任，勇于担当？”“为什么强调责任与担当？”“如何在实践中落实责任担当？”“新形势下党员勇于担当的要求”七大问题展开，为党员教师坚定了作为新时代共产党员的责任与担当。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在“全面建成小康社会，全面深化改革开放，全面推进依法治国，全面从严治党”的新形势下，学校作为意识形态建设的重要阵地，传播文化知识的主战场显得尤为重要。而青年教师思想活跃，与学生心理及生活习惯更贴近，只有明确青年教师新时代的责任与担当意识，才对培养中国特色社会主义建设者具有十分重要的作用。</w:t>
      </w:r>
      <w:r>
        <w:rPr>
          <w:rFonts w:hint="eastAsia" w:ascii="宋体" w:hAnsi="宋体" w:eastAsia="宋体"/>
          <w:sz w:val="24"/>
          <w:szCs w:val="24"/>
        </w:rPr>
        <w:t>这次党课学习后，我认为作为</w:t>
      </w:r>
      <w:r>
        <w:rPr>
          <w:rFonts w:ascii="宋体" w:hAnsi="宋体" w:eastAsia="宋体"/>
          <w:sz w:val="24"/>
          <w:szCs w:val="24"/>
        </w:rPr>
        <w:t>青年教师应该</w:t>
      </w:r>
      <w:r>
        <w:rPr>
          <w:rFonts w:hint="eastAsia" w:ascii="宋体" w:hAnsi="宋体" w:eastAsia="宋体"/>
          <w:sz w:val="24"/>
          <w:szCs w:val="24"/>
        </w:rPr>
        <w:t>做到以下几个方面：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一、明确自己的责任。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责任有两个方面，一方面是要去做，另一方面是以积极的态度做好。</w:t>
      </w:r>
      <w:r>
        <w:rPr>
          <w:rFonts w:ascii="宋体" w:hAnsi="宋体" w:eastAsia="宋体"/>
          <w:sz w:val="24"/>
          <w:szCs w:val="24"/>
        </w:rPr>
        <w:t>新时代青年教师在传播文化知识的过程中具有不可推卸的责任，要通过教学工作向学生传播文化知识。青年教师要通过课堂教学，深入细致的讲解中国文化的历史悠久和博大精深，剖析中国文化价值蕴涵和社会贡献，并适时渗入到课堂教学之中。</w:t>
      </w:r>
    </w:p>
    <w:p>
      <w:pPr>
        <w:spacing w:line="360" w:lineRule="auto"/>
        <w:ind w:firstLine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</w:t>
      </w:r>
      <w:r>
        <w:rPr>
          <w:rFonts w:hint="eastAsia" w:ascii="宋体" w:hAnsi="宋体" w:eastAsia="宋体"/>
          <w:sz w:val="24"/>
          <w:szCs w:val="24"/>
        </w:rPr>
        <w:t>鼓起担当的勇气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现实中，“担当”既代表着“在其位，谋其政”的尽责，也体现着“唯坚韧者始能遂其志”的恒心，还昭示着“有德必有勇，正直的人绝不胆怯的”的勇气。合格共产党员要勇于担当、能够担当、敢于担当。</w:t>
      </w:r>
      <w:r>
        <w:rPr>
          <w:rFonts w:ascii="宋体" w:hAnsi="宋体" w:eastAsia="宋体"/>
          <w:sz w:val="24"/>
          <w:szCs w:val="24"/>
        </w:rPr>
        <w:t>青年教师要用坚定的思想信念、用言传身教、用科学的方法引导和带动青年学生坚信学习和运用文化知识。青年教师通过自己对文化的认识和执着，引领青年学生热爱中国文化，努力学习科学文化知识。我们青年教师必须承担起引领青年学生的重大责任，教会学生正确的学习方法，才能激发学生学习文化知识的</w:t>
      </w:r>
      <w:r>
        <w:rPr>
          <w:rFonts w:hint="eastAsia" w:ascii="宋体" w:hAnsi="宋体" w:eastAsia="宋体"/>
          <w:sz w:val="24"/>
          <w:szCs w:val="24"/>
        </w:rPr>
        <w:t>兴趣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</w:t>
      </w:r>
      <w:r>
        <w:rPr>
          <w:rFonts w:hint="eastAsia" w:ascii="宋体" w:hAnsi="宋体" w:eastAsia="宋体"/>
          <w:sz w:val="24"/>
          <w:szCs w:val="24"/>
        </w:rPr>
        <w:t>发扬</w:t>
      </w:r>
      <w:r>
        <w:rPr>
          <w:rFonts w:ascii="宋体" w:hAnsi="宋体" w:eastAsia="宋体"/>
          <w:sz w:val="24"/>
          <w:szCs w:val="24"/>
        </w:rPr>
        <w:t>实干的精神。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十八大之后，在全面从严治党的新形势下，对党员干部的要求概括起来就是忠诚、干净、担当。</w:t>
      </w:r>
      <w:r>
        <w:rPr>
          <w:rFonts w:ascii="宋体" w:hAnsi="宋体" w:eastAsia="宋体"/>
          <w:sz w:val="24"/>
          <w:szCs w:val="24"/>
        </w:rPr>
        <w:t>青年教师在工作中要主动担当作为，面对大是大非敢于亮剑，面对矛盾敢于迎难而上，面对危机敢于挺身而出，面对失误敢于承担责任，面对歪风邪气敢于坚决斗争，做疾风劲草、当烈火真金。在教学工作中，千万不能心浮气躁，要稳得住、沉得下，学真本领，练真功夫，做实在的事，要担当起祖国建设培养人才的重任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作为新时代的青年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党员</w:t>
      </w:r>
      <w:r>
        <w:rPr>
          <w:rFonts w:ascii="宋体" w:hAnsi="宋体" w:eastAsia="宋体"/>
          <w:sz w:val="24"/>
          <w:szCs w:val="24"/>
        </w:rPr>
        <w:t>教师</w:t>
      </w:r>
      <w:r>
        <w:rPr>
          <w:rFonts w:hint="eastAsia" w:ascii="宋体" w:hAnsi="宋体" w:eastAsia="宋体"/>
          <w:sz w:val="24"/>
          <w:szCs w:val="24"/>
        </w:rPr>
        <w:t>，我</w:t>
      </w:r>
      <w:r>
        <w:rPr>
          <w:rFonts w:ascii="宋体" w:hAnsi="宋体" w:eastAsia="宋体"/>
          <w:sz w:val="24"/>
          <w:szCs w:val="24"/>
        </w:rPr>
        <w:t>需要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坚定责任与担当</w:t>
      </w:r>
      <w:r>
        <w:rPr>
          <w:rFonts w:hint="eastAsia" w:ascii="宋体" w:hAnsi="宋体" w:eastAsia="宋体"/>
          <w:sz w:val="24"/>
          <w:szCs w:val="24"/>
        </w:rPr>
        <w:t>，坚定理想、坚守信念，坚持原则、认真负责，</w:t>
      </w:r>
      <w:r>
        <w:rPr>
          <w:rFonts w:ascii="宋体" w:hAnsi="宋体" w:eastAsia="宋体"/>
          <w:sz w:val="24"/>
          <w:szCs w:val="24"/>
        </w:rPr>
        <w:t>加强政治训练、党性锻炼，全心全意为人民服务。</w:t>
      </w:r>
    </w:p>
    <w:p>
      <w:pPr>
        <w:spacing w:line="360" w:lineRule="auto"/>
        <w:ind w:firstLine="200"/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高亚莉</w:t>
      </w:r>
    </w:p>
    <w:p>
      <w:pPr>
        <w:spacing w:line="360" w:lineRule="auto"/>
        <w:ind w:firstLine="200"/>
        <w:jc w:val="righ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020</w:t>
      </w:r>
      <w:r>
        <w:rPr>
          <w:rFonts w:hint="eastAsia" w:ascii="宋体" w:hAnsi="宋体" w:eastAsia="宋体"/>
          <w:b/>
          <w:bCs/>
          <w:sz w:val="24"/>
          <w:szCs w:val="24"/>
        </w:rPr>
        <w:t>年6月2</w:t>
      </w:r>
      <w:r>
        <w:rPr>
          <w:rFonts w:ascii="宋体" w:hAnsi="宋体" w:eastAsia="宋体"/>
          <w:b/>
          <w:bCs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p>
      <w:pPr>
        <w:spacing w:line="360" w:lineRule="auto"/>
        <w:ind w:firstLine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A2"/>
    <w:rsid w:val="001126EF"/>
    <w:rsid w:val="00124A92"/>
    <w:rsid w:val="00225C68"/>
    <w:rsid w:val="002A35FD"/>
    <w:rsid w:val="00353E5B"/>
    <w:rsid w:val="005420AD"/>
    <w:rsid w:val="00654144"/>
    <w:rsid w:val="009A4394"/>
    <w:rsid w:val="00AB5E05"/>
    <w:rsid w:val="00D57A9C"/>
    <w:rsid w:val="00DC0438"/>
    <w:rsid w:val="00E342A2"/>
    <w:rsid w:val="00ED3DEE"/>
    <w:rsid w:val="00F1132C"/>
    <w:rsid w:val="00F9718A"/>
    <w:rsid w:val="688652C8"/>
    <w:rsid w:val="7FC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2020-06-21T15:37:00Z</dcterms:created>
  <dc:creator>落 桃</dc:creator>
  <cp:lastModifiedBy>落桃</cp:lastModifiedBy>
  <dcterms:modified xsi:type="dcterms:W3CDTF">2020-06-22T17:16:25Z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