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4F" w:rsidRPr="00FD64BC" w:rsidRDefault="005A51EE">
      <w:pPr>
        <w:rPr>
          <w:b/>
          <w:sz w:val="32"/>
          <w:szCs w:val="32"/>
        </w:rPr>
      </w:pPr>
      <w:r>
        <w:rPr>
          <w:rFonts w:hint="eastAsia"/>
        </w:rPr>
        <w:t xml:space="preserve">              </w:t>
      </w:r>
      <w:r w:rsidRPr="00FD64BC">
        <w:rPr>
          <w:rFonts w:hint="eastAsia"/>
          <w:b/>
          <w:sz w:val="32"/>
          <w:szCs w:val="32"/>
        </w:rPr>
        <w:t xml:space="preserve"> </w:t>
      </w:r>
      <w:r w:rsidRPr="00FD64BC">
        <w:rPr>
          <w:rFonts w:hint="eastAsia"/>
          <w:b/>
          <w:sz w:val="32"/>
          <w:szCs w:val="32"/>
        </w:rPr>
        <w:t>铺常态实施之路，</w:t>
      </w:r>
      <w:proofErr w:type="gramStart"/>
      <w:r w:rsidRPr="00FD64BC">
        <w:rPr>
          <w:rFonts w:hint="eastAsia"/>
          <w:b/>
          <w:sz w:val="32"/>
          <w:szCs w:val="32"/>
        </w:rPr>
        <w:t>奠能力</w:t>
      </w:r>
      <w:proofErr w:type="gramEnd"/>
      <w:r w:rsidRPr="00FD64BC">
        <w:rPr>
          <w:rFonts w:hint="eastAsia"/>
          <w:b/>
          <w:sz w:val="32"/>
          <w:szCs w:val="32"/>
        </w:rPr>
        <w:t>生根之基</w:t>
      </w:r>
    </w:p>
    <w:p w:rsidR="002F7F2D" w:rsidRPr="00FD64BC" w:rsidRDefault="005A51EE" w:rsidP="00FD64BC">
      <w:pPr>
        <w:spacing w:line="276" w:lineRule="auto"/>
        <w:rPr>
          <w:sz w:val="24"/>
          <w:szCs w:val="24"/>
        </w:rPr>
      </w:pPr>
      <w:r>
        <w:rPr>
          <w:rFonts w:hint="eastAsia"/>
        </w:rPr>
        <w:t xml:space="preserve">                        </w:t>
      </w:r>
      <w:r w:rsidRPr="00FD64BC">
        <w:rPr>
          <w:rFonts w:hint="eastAsia"/>
          <w:sz w:val="24"/>
          <w:szCs w:val="24"/>
        </w:rPr>
        <w:t>——</w:t>
      </w:r>
      <w:r w:rsidRPr="00FD64BC">
        <w:rPr>
          <w:rFonts w:hint="eastAsia"/>
          <w:sz w:val="24"/>
          <w:szCs w:val="24"/>
        </w:rPr>
        <w:t>2019-2020</w:t>
      </w:r>
      <w:r w:rsidRPr="00FD64BC">
        <w:rPr>
          <w:rFonts w:hint="eastAsia"/>
          <w:sz w:val="24"/>
          <w:szCs w:val="24"/>
        </w:rPr>
        <w:t>学年第二学期综合实践活动课程计划</w:t>
      </w:r>
    </w:p>
    <w:p w:rsidR="002F7F2D" w:rsidRPr="00FD64BC" w:rsidRDefault="002F7F2D" w:rsidP="00FD64BC">
      <w:pPr>
        <w:spacing w:line="276" w:lineRule="auto"/>
        <w:rPr>
          <w:b/>
          <w:sz w:val="24"/>
          <w:szCs w:val="24"/>
        </w:rPr>
      </w:pPr>
      <w:r w:rsidRPr="00FD64BC">
        <w:rPr>
          <w:rFonts w:hint="eastAsia"/>
          <w:b/>
          <w:sz w:val="24"/>
          <w:szCs w:val="24"/>
        </w:rPr>
        <w:t>一、指导思想</w:t>
      </w:r>
    </w:p>
    <w:p w:rsidR="005A51EE" w:rsidRPr="00FD64BC" w:rsidRDefault="003B5905" w:rsidP="00FD64BC">
      <w:pPr>
        <w:spacing w:line="276" w:lineRule="auto"/>
        <w:ind w:firstLineChars="200" w:firstLine="480"/>
        <w:rPr>
          <w:sz w:val="24"/>
          <w:szCs w:val="24"/>
        </w:rPr>
      </w:pPr>
      <w:r w:rsidRPr="00FD64BC">
        <w:rPr>
          <w:rFonts w:hint="eastAsia"/>
          <w:sz w:val="24"/>
          <w:szCs w:val="24"/>
        </w:rPr>
        <w:t>综合实践活动是</w:t>
      </w:r>
      <w:r w:rsidRPr="00FD64BC">
        <w:rPr>
          <w:rFonts w:hint="eastAsia"/>
          <w:sz w:val="24"/>
          <w:szCs w:val="24"/>
        </w:rPr>
        <w:t>2001</w:t>
      </w:r>
      <w:r w:rsidRPr="00FD64BC">
        <w:rPr>
          <w:rFonts w:hint="eastAsia"/>
          <w:sz w:val="24"/>
          <w:szCs w:val="24"/>
        </w:rPr>
        <w:t>年新课</w:t>
      </w:r>
      <w:proofErr w:type="gramStart"/>
      <w:r w:rsidRPr="00FD64BC">
        <w:rPr>
          <w:rFonts w:hint="eastAsia"/>
          <w:sz w:val="24"/>
          <w:szCs w:val="24"/>
        </w:rPr>
        <w:t>改推出</w:t>
      </w:r>
      <w:proofErr w:type="gramEnd"/>
      <w:r w:rsidRPr="00FD64BC">
        <w:rPr>
          <w:rFonts w:hint="eastAsia"/>
          <w:sz w:val="24"/>
          <w:szCs w:val="24"/>
        </w:rPr>
        <w:t>的新型课程，与学科课程并列设置，是基础教育课程新体系的重要组成部分。它注重学生的直接经验和学习自主性，打破严格的学科知识界限，让学生从自然、社会与自我的关系中去学习，通过探究、服务、制作、体验等方式，培养学生的综合素质。</w:t>
      </w:r>
    </w:p>
    <w:p w:rsidR="002F7F2D" w:rsidRDefault="002F7F2D" w:rsidP="00FD64BC">
      <w:pPr>
        <w:spacing w:line="276" w:lineRule="auto"/>
        <w:ind w:firstLineChars="200" w:firstLine="480"/>
        <w:rPr>
          <w:sz w:val="24"/>
          <w:szCs w:val="24"/>
        </w:rPr>
      </w:pPr>
      <w:r w:rsidRPr="00FD64BC">
        <w:rPr>
          <w:rFonts w:hint="eastAsia"/>
          <w:sz w:val="24"/>
          <w:szCs w:val="24"/>
        </w:rPr>
        <w:t>2017</w:t>
      </w:r>
      <w:r w:rsidRPr="00FD64BC">
        <w:rPr>
          <w:rFonts w:hint="eastAsia"/>
          <w:sz w:val="24"/>
          <w:szCs w:val="24"/>
        </w:rPr>
        <w:t>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使学生不断获得发展。</w:t>
      </w:r>
    </w:p>
    <w:p w:rsidR="00BC1377" w:rsidRPr="00BC1377" w:rsidRDefault="00BC1377" w:rsidP="00A654DC">
      <w:pPr>
        <w:spacing w:line="276" w:lineRule="auto"/>
        <w:rPr>
          <w:b/>
          <w:sz w:val="24"/>
          <w:szCs w:val="24"/>
        </w:rPr>
      </w:pPr>
      <w:r w:rsidRPr="00BC1377">
        <w:rPr>
          <w:rFonts w:hint="eastAsia"/>
          <w:b/>
          <w:sz w:val="24"/>
          <w:szCs w:val="24"/>
        </w:rPr>
        <w:t>二、学科现状</w:t>
      </w:r>
    </w:p>
    <w:p w:rsidR="00F0466F" w:rsidRPr="00A4549E" w:rsidRDefault="00BC1377" w:rsidP="00A4549E">
      <w:pPr>
        <w:spacing w:line="276" w:lineRule="auto"/>
        <w:ind w:firstLine="480"/>
        <w:rPr>
          <w:rFonts w:ascii="Calibri" w:eastAsia="宋体" w:hAnsi="Calibri" w:cs="Times New Roman"/>
          <w:b/>
          <w:sz w:val="24"/>
          <w:szCs w:val="24"/>
        </w:rPr>
      </w:pPr>
      <w:r w:rsidRPr="00857CA8">
        <w:rPr>
          <w:rFonts w:ascii="Calibri" w:eastAsia="宋体" w:hAnsi="Calibri" w:cs="Times New Roman" w:hint="eastAsia"/>
          <w:b/>
          <w:sz w:val="24"/>
          <w:szCs w:val="24"/>
        </w:rPr>
        <w:t>教师</w:t>
      </w:r>
      <w:r w:rsidR="001D33AA">
        <w:rPr>
          <w:rFonts w:ascii="Calibri" w:eastAsia="宋体" w:hAnsi="Calibri" w:cs="Times New Roman" w:hint="eastAsia"/>
          <w:b/>
          <w:sz w:val="24"/>
          <w:szCs w:val="24"/>
        </w:rPr>
        <w:t>层面：</w:t>
      </w:r>
      <w:r w:rsidRPr="00F0466F">
        <w:rPr>
          <w:rFonts w:ascii="Calibri" w:eastAsia="宋体" w:hAnsi="Calibri" w:cs="Times New Roman" w:hint="eastAsia"/>
          <w:sz w:val="24"/>
          <w:szCs w:val="24"/>
        </w:rPr>
        <w:t>1</w:t>
      </w:r>
      <w:r w:rsidRPr="00F0466F">
        <w:rPr>
          <w:rFonts w:ascii="Calibri" w:eastAsia="宋体" w:hAnsi="Calibri" w:cs="Times New Roman" w:hint="eastAsia"/>
          <w:sz w:val="24"/>
          <w:szCs w:val="24"/>
        </w:rPr>
        <w:t>、</w:t>
      </w:r>
      <w:r w:rsidR="00F0466F">
        <w:rPr>
          <w:rFonts w:ascii="Calibri" w:eastAsia="宋体" w:hAnsi="Calibri" w:cs="Times New Roman" w:hint="eastAsia"/>
          <w:sz w:val="24"/>
          <w:szCs w:val="24"/>
        </w:rPr>
        <w:t>教师队伍庞大。</w:t>
      </w:r>
      <w:r w:rsidR="001D33AA">
        <w:rPr>
          <w:rFonts w:ascii="Calibri" w:eastAsia="宋体" w:hAnsi="Calibri" w:cs="Times New Roman" w:hint="eastAsia"/>
          <w:sz w:val="24"/>
          <w:szCs w:val="24"/>
        </w:rPr>
        <w:t>本</w:t>
      </w:r>
      <w:r w:rsidR="00A4549E">
        <w:rPr>
          <w:rFonts w:ascii="Calibri" w:eastAsia="宋体" w:hAnsi="Calibri" w:cs="Times New Roman" w:hint="eastAsia"/>
          <w:sz w:val="24"/>
          <w:szCs w:val="24"/>
        </w:rPr>
        <w:t>学年</w:t>
      </w:r>
      <w:r w:rsidR="001D33AA">
        <w:rPr>
          <w:rFonts w:ascii="Calibri" w:eastAsia="宋体" w:hAnsi="Calibri" w:cs="Times New Roman" w:hint="eastAsia"/>
          <w:sz w:val="24"/>
          <w:szCs w:val="24"/>
        </w:rPr>
        <w:t>三到六年级，共有</w:t>
      </w:r>
      <w:r w:rsidR="001D33AA">
        <w:rPr>
          <w:rFonts w:ascii="Calibri" w:eastAsia="宋体" w:hAnsi="Calibri" w:cs="Times New Roman" w:hint="eastAsia"/>
          <w:sz w:val="24"/>
          <w:szCs w:val="24"/>
        </w:rPr>
        <w:t>61</w:t>
      </w:r>
      <w:r w:rsidR="001D33AA">
        <w:rPr>
          <w:rFonts w:ascii="Calibri" w:eastAsia="宋体" w:hAnsi="Calibri" w:cs="Times New Roman" w:hint="eastAsia"/>
          <w:sz w:val="24"/>
          <w:szCs w:val="24"/>
        </w:rPr>
        <w:t>位老师执教综合实践活动这门课程。</w:t>
      </w:r>
      <w:r w:rsidR="00F0466F">
        <w:rPr>
          <w:rFonts w:ascii="Calibri" w:eastAsia="宋体" w:hAnsi="Calibri" w:cs="Times New Roman" w:hint="eastAsia"/>
          <w:sz w:val="24"/>
          <w:szCs w:val="24"/>
        </w:rPr>
        <w:t>2</w:t>
      </w:r>
      <w:r w:rsidR="00F0466F">
        <w:rPr>
          <w:rFonts w:ascii="Calibri" w:eastAsia="宋体" w:hAnsi="Calibri" w:cs="Times New Roman" w:hint="eastAsia"/>
          <w:sz w:val="24"/>
          <w:szCs w:val="24"/>
        </w:rPr>
        <w:t>、课程意识薄弱</w:t>
      </w:r>
      <w:r w:rsidR="00F0466F">
        <w:rPr>
          <w:rFonts w:ascii="Calibri" w:eastAsia="宋体" w:hAnsi="Calibri" w:cs="Times New Roman" w:hint="eastAsia"/>
          <w:sz w:val="24"/>
          <w:szCs w:val="24"/>
        </w:rPr>
        <w:t xml:space="preserve"> </w:t>
      </w:r>
      <w:r w:rsidR="001D33AA">
        <w:rPr>
          <w:rFonts w:ascii="Calibri" w:eastAsia="宋体" w:hAnsi="Calibri" w:cs="Times New Roman" w:hint="eastAsia"/>
          <w:sz w:val="24"/>
          <w:szCs w:val="24"/>
        </w:rPr>
        <w:t>。虽然随着新课改的落实，综合实践活动课程已经走进校园十多年，很多教师也一直在执教这门课程，但</w:t>
      </w:r>
      <w:proofErr w:type="gramStart"/>
      <w:r w:rsidR="001D33AA">
        <w:rPr>
          <w:rFonts w:ascii="Calibri" w:eastAsia="宋体" w:hAnsi="Calibri" w:cs="Times New Roman" w:hint="eastAsia"/>
          <w:sz w:val="24"/>
          <w:szCs w:val="24"/>
        </w:rPr>
        <w:t>鉴于是</w:t>
      </w:r>
      <w:proofErr w:type="gramEnd"/>
      <w:r w:rsidR="001D33AA">
        <w:rPr>
          <w:rFonts w:ascii="Calibri" w:eastAsia="宋体" w:hAnsi="Calibri" w:cs="Times New Roman" w:hint="eastAsia"/>
          <w:sz w:val="24"/>
          <w:szCs w:val="24"/>
        </w:rPr>
        <w:t>兼职学科，所以老师对这门课程关注度很小，对这门课程的内涵和外延，知之甚少，她们不知道怎么来制定</w:t>
      </w:r>
      <w:r w:rsidR="00A4549E">
        <w:rPr>
          <w:rFonts w:ascii="Calibri" w:eastAsia="宋体" w:hAnsi="Calibri" w:cs="Times New Roman" w:hint="eastAsia"/>
          <w:sz w:val="24"/>
          <w:szCs w:val="24"/>
        </w:rPr>
        <w:t>一个学期的长线</w:t>
      </w:r>
      <w:r w:rsidR="001D33AA">
        <w:rPr>
          <w:rFonts w:ascii="Calibri" w:eastAsia="宋体" w:hAnsi="Calibri" w:cs="Times New Roman" w:hint="eastAsia"/>
          <w:sz w:val="24"/>
          <w:szCs w:val="24"/>
        </w:rPr>
        <w:t>研究计划；不知道综合实践课程有哪些课型；不知道每个课型应该教给学生什么研究方法；不知道每个年段学生应该具备哪些研究能力和实践能力；不知道怎么指导学生完成一个“小课题”的研究；不知道怎么来收集和整理过程性资料。</w:t>
      </w:r>
      <w:r w:rsidR="00A4549E">
        <w:rPr>
          <w:rFonts w:ascii="Calibri" w:eastAsia="宋体" w:hAnsi="Calibri" w:cs="Times New Roman" w:hint="eastAsia"/>
          <w:sz w:val="24"/>
          <w:szCs w:val="24"/>
        </w:rPr>
        <w:t>因为不重视，所以课堂内容也很随意。</w:t>
      </w:r>
      <w:r w:rsidR="001D33AA">
        <w:rPr>
          <w:rFonts w:ascii="Calibri" w:eastAsia="宋体" w:hAnsi="Calibri" w:cs="Times New Roman" w:hint="eastAsia"/>
          <w:sz w:val="24"/>
          <w:szCs w:val="24"/>
        </w:rPr>
        <w:t>3</w:t>
      </w:r>
      <w:r w:rsidR="001D33AA">
        <w:rPr>
          <w:rFonts w:ascii="Calibri" w:eastAsia="宋体" w:hAnsi="Calibri" w:cs="Times New Roman" w:hint="eastAsia"/>
          <w:sz w:val="24"/>
          <w:szCs w:val="24"/>
        </w:rPr>
        <w:t>、缺少骨干引领。</w:t>
      </w:r>
      <w:r w:rsidR="00A4549E">
        <w:rPr>
          <w:rFonts w:ascii="Calibri" w:eastAsia="宋体" w:hAnsi="Calibri" w:cs="Times New Roman" w:hint="eastAsia"/>
          <w:sz w:val="24"/>
          <w:szCs w:val="24"/>
        </w:rPr>
        <w:t>综合实践活动课程在我们学校一直没有专职教师，也就缺少</w:t>
      </w:r>
      <w:r w:rsidR="00F3737E">
        <w:rPr>
          <w:rFonts w:ascii="Calibri" w:eastAsia="宋体" w:hAnsi="Calibri" w:cs="Times New Roman" w:hint="eastAsia"/>
          <w:sz w:val="24"/>
          <w:szCs w:val="24"/>
        </w:rPr>
        <w:t>了</w:t>
      </w:r>
      <w:r w:rsidR="00A4549E">
        <w:rPr>
          <w:rFonts w:ascii="Calibri" w:eastAsia="宋体" w:hAnsi="Calibri" w:cs="Times New Roman" w:hint="eastAsia"/>
          <w:sz w:val="24"/>
          <w:szCs w:val="24"/>
        </w:rPr>
        <w:t>一些</w:t>
      </w:r>
      <w:r w:rsidR="00DA2BE1">
        <w:rPr>
          <w:rFonts w:ascii="Calibri" w:eastAsia="宋体" w:hAnsi="Calibri" w:cs="Times New Roman" w:hint="eastAsia"/>
          <w:sz w:val="24"/>
          <w:szCs w:val="24"/>
        </w:rPr>
        <w:t>研讨、</w:t>
      </w:r>
      <w:r w:rsidR="00A4549E">
        <w:rPr>
          <w:rFonts w:ascii="Calibri" w:eastAsia="宋体" w:hAnsi="Calibri" w:cs="Times New Roman" w:hint="eastAsia"/>
          <w:sz w:val="24"/>
          <w:szCs w:val="24"/>
        </w:rPr>
        <w:t>研究的氛围</w:t>
      </w:r>
      <w:r w:rsidR="00715C6C">
        <w:rPr>
          <w:rFonts w:ascii="Calibri" w:eastAsia="宋体" w:hAnsi="Calibri" w:cs="Times New Roman" w:hint="eastAsia"/>
          <w:sz w:val="24"/>
          <w:szCs w:val="24"/>
        </w:rPr>
        <w:t>，即便有一些老师对综合实践活动课程比较感兴趣，但因为同时兼任主课教学，所以对综合实践活动课程的钻研就相对少得多。</w:t>
      </w:r>
    </w:p>
    <w:p w:rsidR="00BC1377" w:rsidRDefault="00BC1377" w:rsidP="0084413F">
      <w:pPr>
        <w:spacing w:line="276" w:lineRule="auto"/>
        <w:ind w:firstLine="480"/>
        <w:rPr>
          <w:rFonts w:ascii="Calibri" w:eastAsia="宋体" w:hAnsi="Calibri" w:cs="Times New Roman"/>
          <w:sz w:val="24"/>
          <w:szCs w:val="24"/>
        </w:rPr>
      </w:pPr>
      <w:r w:rsidRPr="00857CA8">
        <w:rPr>
          <w:rFonts w:ascii="Calibri" w:eastAsia="宋体" w:hAnsi="Calibri" w:cs="Times New Roman" w:hint="eastAsia"/>
          <w:b/>
          <w:sz w:val="24"/>
          <w:szCs w:val="24"/>
        </w:rPr>
        <w:t>学生</w:t>
      </w:r>
      <w:r w:rsidR="001D33AA">
        <w:rPr>
          <w:rFonts w:ascii="Calibri" w:eastAsia="宋体" w:hAnsi="Calibri" w:cs="Times New Roman" w:hint="eastAsia"/>
          <w:b/>
          <w:sz w:val="24"/>
          <w:szCs w:val="24"/>
        </w:rPr>
        <w:t>层面</w:t>
      </w:r>
      <w:r w:rsidRPr="00857CA8">
        <w:rPr>
          <w:rFonts w:ascii="Calibri" w:eastAsia="宋体" w:hAnsi="Calibri" w:cs="Times New Roman" w:hint="eastAsia"/>
          <w:b/>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w:t>
      </w:r>
      <w:r w:rsidR="00715C6C">
        <w:rPr>
          <w:rFonts w:ascii="Calibri" w:eastAsia="宋体" w:hAnsi="Calibri" w:cs="Times New Roman" w:hint="eastAsia"/>
          <w:sz w:val="24"/>
          <w:szCs w:val="24"/>
        </w:rPr>
        <w:t>课程</w:t>
      </w:r>
      <w:r w:rsidR="0084413F">
        <w:rPr>
          <w:rFonts w:ascii="Calibri" w:eastAsia="宋体" w:hAnsi="Calibri" w:cs="Times New Roman" w:hint="eastAsia"/>
          <w:sz w:val="24"/>
          <w:szCs w:val="24"/>
        </w:rPr>
        <w:t>兴趣浓厚</w:t>
      </w:r>
      <w:r w:rsidR="00715C6C">
        <w:rPr>
          <w:rFonts w:ascii="Calibri" w:eastAsia="宋体" w:hAnsi="Calibri" w:cs="Times New Roman" w:hint="eastAsia"/>
          <w:sz w:val="24"/>
          <w:szCs w:val="24"/>
        </w:rPr>
        <w:t>。</w:t>
      </w:r>
      <w:r w:rsidR="0084413F">
        <w:rPr>
          <w:rFonts w:ascii="Calibri" w:eastAsia="宋体" w:hAnsi="Calibri" w:cs="Times New Roman" w:hint="eastAsia"/>
          <w:sz w:val="24"/>
          <w:szCs w:val="24"/>
        </w:rPr>
        <w:t>综合实践活动是课程，同时也是学习方式，它与学科课程的最大区别是在活动中达成教育教学的目标，它的活动方式</w:t>
      </w:r>
      <w:r w:rsidR="009179C6">
        <w:rPr>
          <w:rFonts w:ascii="Calibri" w:eastAsia="宋体" w:hAnsi="Calibri" w:cs="Times New Roman" w:hint="eastAsia"/>
          <w:sz w:val="24"/>
          <w:szCs w:val="24"/>
        </w:rPr>
        <w:t>多种多样：</w:t>
      </w:r>
      <w:r w:rsidR="0084413F">
        <w:rPr>
          <w:rFonts w:ascii="Calibri" w:eastAsia="宋体" w:hAnsi="Calibri" w:cs="Times New Roman" w:hint="eastAsia"/>
          <w:sz w:val="24"/>
          <w:szCs w:val="24"/>
        </w:rPr>
        <w:t>体验、尝试、合作、行走、实践、探究……等等，</w:t>
      </w:r>
      <w:r w:rsidR="009179C6">
        <w:rPr>
          <w:rFonts w:ascii="Calibri" w:eastAsia="宋体" w:hAnsi="Calibri" w:cs="Times New Roman" w:hint="eastAsia"/>
          <w:sz w:val="24"/>
          <w:szCs w:val="24"/>
        </w:rPr>
        <w:t>它也不受时间和空间的限制，也不受课本内容制约，选择的主题更是基于学生的兴趣所在，因此这类课程是非常受学生欢迎的。</w:t>
      </w:r>
      <w:r w:rsidR="00715C6C">
        <w:rPr>
          <w:rFonts w:ascii="Calibri" w:eastAsia="宋体" w:hAnsi="Calibri" w:cs="Times New Roman" w:hint="eastAsia"/>
          <w:sz w:val="24"/>
          <w:szCs w:val="24"/>
        </w:rPr>
        <w:t>2</w:t>
      </w:r>
      <w:r w:rsidR="00715C6C">
        <w:rPr>
          <w:rFonts w:ascii="Calibri" w:eastAsia="宋体" w:hAnsi="Calibri" w:cs="Times New Roman" w:hint="eastAsia"/>
          <w:sz w:val="24"/>
          <w:szCs w:val="24"/>
        </w:rPr>
        <w:t>、基本能力缺</w:t>
      </w:r>
      <w:r w:rsidR="0034453D">
        <w:rPr>
          <w:rFonts w:ascii="Calibri" w:eastAsia="宋体" w:hAnsi="Calibri" w:cs="Times New Roman" w:hint="eastAsia"/>
          <w:sz w:val="24"/>
          <w:szCs w:val="24"/>
        </w:rPr>
        <w:t>失</w:t>
      </w:r>
      <w:r w:rsidR="00715C6C">
        <w:rPr>
          <w:rFonts w:ascii="Calibri" w:eastAsia="宋体" w:hAnsi="Calibri" w:cs="Times New Roman" w:hint="eastAsia"/>
          <w:sz w:val="24"/>
          <w:szCs w:val="24"/>
        </w:rPr>
        <w:t>。</w:t>
      </w:r>
      <w:r w:rsidR="001E6EEB">
        <w:rPr>
          <w:rFonts w:ascii="Calibri" w:eastAsia="宋体" w:hAnsi="Calibri" w:cs="Times New Roman" w:hint="eastAsia"/>
          <w:sz w:val="24"/>
          <w:szCs w:val="24"/>
        </w:rPr>
        <w:t>综合实践活动课程注重的是学生的能力培养，它包含了五项基本能力：批判性思考能力、多元表达能力、探究与发现能力、解决问题能力以及社会交往能力。而我们的学生</w:t>
      </w:r>
      <w:r w:rsidR="009179C6">
        <w:rPr>
          <w:rFonts w:ascii="Calibri" w:eastAsia="宋体" w:hAnsi="Calibri" w:cs="Times New Roman" w:hint="eastAsia"/>
          <w:sz w:val="24"/>
          <w:szCs w:val="24"/>
        </w:rPr>
        <w:t>虽然对综合实践活动兴趣很</w:t>
      </w:r>
      <w:r w:rsidR="001E6EEB">
        <w:rPr>
          <w:rFonts w:ascii="Calibri" w:eastAsia="宋体" w:hAnsi="Calibri" w:cs="Times New Roman" w:hint="eastAsia"/>
          <w:sz w:val="24"/>
          <w:szCs w:val="24"/>
        </w:rPr>
        <w:t>浓，但是他们对综合实践课程中应该学习什么知识，掌握什么技能，培养什么品质，都是</w:t>
      </w:r>
      <w:r>
        <w:rPr>
          <w:rFonts w:ascii="Calibri" w:eastAsia="宋体" w:hAnsi="Calibri" w:cs="Times New Roman" w:hint="eastAsia"/>
          <w:sz w:val="24"/>
          <w:szCs w:val="24"/>
        </w:rPr>
        <w:t>一无所知，</w:t>
      </w:r>
      <w:r w:rsidR="001E6EEB">
        <w:rPr>
          <w:rFonts w:ascii="Calibri" w:eastAsia="宋体" w:hAnsi="Calibri" w:cs="Times New Roman" w:hint="eastAsia"/>
          <w:sz w:val="24"/>
          <w:szCs w:val="24"/>
        </w:rPr>
        <w:t>更谈不上达</w:t>
      </w:r>
      <w:r>
        <w:rPr>
          <w:rFonts w:ascii="Calibri" w:eastAsia="宋体" w:hAnsi="Calibri" w:cs="Times New Roman" w:hint="eastAsia"/>
          <w:sz w:val="24"/>
          <w:szCs w:val="24"/>
        </w:rPr>
        <w:t>到年段能力要求（比如四年级的孩子就要能以小组为单位，独立设计调查问卷，但事实上六年级孩子都还不会。比如三年级就要求孩子们能根据老师提供的一个现象提出问题，</w:t>
      </w:r>
      <w:r w:rsidR="001E6EEB">
        <w:rPr>
          <w:rFonts w:ascii="Calibri" w:eastAsia="宋体" w:hAnsi="Calibri" w:cs="Times New Roman" w:hint="eastAsia"/>
          <w:sz w:val="24"/>
          <w:szCs w:val="24"/>
        </w:rPr>
        <w:t>把问题归类后</w:t>
      </w:r>
      <w:r>
        <w:rPr>
          <w:rFonts w:ascii="Calibri" w:eastAsia="宋体" w:hAnsi="Calibri" w:cs="Times New Roman" w:hint="eastAsia"/>
          <w:sz w:val="24"/>
          <w:szCs w:val="24"/>
        </w:rPr>
        <w:t>转化为研究小课题，但是很多年级和班级都达不到这个能力</w:t>
      </w:r>
      <w:r w:rsidR="001E6EEB">
        <w:rPr>
          <w:rFonts w:ascii="Calibri" w:eastAsia="宋体" w:hAnsi="Calibri" w:cs="Times New Roman" w:hint="eastAsia"/>
          <w:sz w:val="24"/>
          <w:szCs w:val="24"/>
        </w:rPr>
        <w:t>要求</w:t>
      </w:r>
      <w:r>
        <w:rPr>
          <w:rFonts w:ascii="Calibri" w:eastAsia="宋体" w:hAnsi="Calibri" w:cs="Times New Roman" w:hint="eastAsia"/>
          <w:sz w:val="24"/>
          <w:szCs w:val="24"/>
        </w:rPr>
        <w:t>）。学生喜欢综合实践活动课程，但是只注重了“玩乐”，没注重能力提升，以致学生研究能力严重缺失。</w:t>
      </w:r>
    </w:p>
    <w:p w:rsidR="00BC1377" w:rsidRDefault="003653C3" w:rsidP="00396698">
      <w:pPr>
        <w:spacing w:line="276" w:lineRule="auto"/>
        <w:ind w:firstLine="480"/>
        <w:rPr>
          <w:rFonts w:ascii="Calibri" w:eastAsia="宋体" w:hAnsi="Calibri" w:cs="Times New Roman" w:hint="eastAsia"/>
          <w:sz w:val="24"/>
          <w:szCs w:val="24"/>
        </w:rPr>
      </w:pPr>
      <w:r>
        <w:rPr>
          <w:rFonts w:hint="eastAsia"/>
          <w:b/>
          <w:sz w:val="24"/>
          <w:szCs w:val="24"/>
        </w:rPr>
        <w:t>课程</w:t>
      </w:r>
      <w:r w:rsidR="00A4549E">
        <w:rPr>
          <w:rFonts w:hint="eastAsia"/>
          <w:b/>
          <w:sz w:val="24"/>
          <w:szCs w:val="24"/>
        </w:rPr>
        <w:t>层面</w:t>
      </w:r>
      <w:r w:rsidR="00BC1377">
        <w:rPr>
          <w:rFonts w:ascii="Calibri" w:eastAsia="宋体" w:hAnsi="Calibri" w:cs="Times New Roman" w:hint="eastAsia"/>
          <w:sz w:val="24"/>
          <w:szCs w:val="24"/>
        </w:rPr>
        <w:t>：</w:t>
      </w:r>
      <w:r>
        <w:rPr>
          <w:rFonts w:hint="eastAsia"/>
          <w:sz w:val="24"/>
          <w:szCs w:val="24"/>
        </w:rPr>
        <w:t>综合实践活动作为</w:t>
      </w:r>
      <w:r w:rsidR="004A33CE">
        <w:rPr>
          <w:rFonts w:hint="eastAsia"/>
          <w:sz w:val="24"/>
          <w:szCs w:val="24"/>
        </w:rPr>
        <w:t>新课改</w:t>
      </w:r>
      <w:r>
        <w:rPr>
          <w:rFonts w:hint="eastAsia"/>
          <w:sz w:val="24"/>
          <w:szCs w:val="24"/>
        </w:rPr>
        <w:t>课程，</w:t>
      </w:r>
      <w:r w:rsidR="001E6EEB">
        <w:rPr>
          <w:rFonts w:hint="eastAsia"/>
          <w:sz w:val="24"/>
          <w:szCs w:val="24"/>
        </w:rPr>
        <w:t>它既没有固定的教材，也没有固定的教学模式，</w:t>
      </w:r>
      <w:r w:rsidR="004A33CE">
        <w:rPr>
          <w:rFonts w:hint="eastAsia"/>
          <w:sz w:val="24"/>
          <w:szCs w:val="24"/>
        </w:rPr>
        <w:t>它</w:t>
      </w:r>
      <w:r w:rsidR="00435B79">
        <w:rPr>
          <w:rFonts w:hint="eastAsia"/>
          <w:sz w:val="24"/>
          <w:szCs w:val="24"/>
        </w:rPr>
        <w:t>既</w:t>
      </w:r>
      <w:r w:rsidR="004A33CE">
        <w:rPr>
          <w:rFonts w:hint="eastAsia"/>
          <w:sz w:val="24"/>
          <w:szCs w:val="24"/>
        </w:rPr>
        <w:t>给了教师和学生最广阔的空间，</w:t>
      </w:r>
      <w:r w:rsidR="00435B79">
        <w:rPr>
          <w:rFonts w:hint="eastAsia"/>
          <w:sz w:val="24"/>
          <w:szCs w:val="24"/>
        </w:rPr>
        <w:t>又向师生提出了挑战：如何</w:t>
      </w:r>
      <w:r w:rsidR="00435B79">
        <w:rPr>
          <w:rFonts w:hint="eastAsia"/>
          <w:sz w:val="24"/>
          <w:szCs w:val="24"/>
        </w:rPr>
        <w:lastRenderedPageBreak/>
        <w:t>在这广阔的时空里贴地而行？这是课程实施的重点也是难点。目前，我们综合实践活动课程存在的问题主要有以下</w:t>
      </w:r>
      <w:r w:rsidR="003C3ABC">
        <w:rPr>
          <w:rFonts w:hint="eastAsia"/>
          <w:sz w:val="24"/>
          <w:szCs w:val="24"/>
        </w:rPr>
        <w:t>四</w:t>
      </w:r>
      <w:r w:rsidR="00435B79">
        <w:rPr>
          <w:rFonts w:hint="eastAsia"/>
          <w:sz w:val="24"/>
          <w:szCs w:val="24"/>
        </w:rPr>
        <w:t>个：</w:t>
      </w:r>
      <w:r w:rsidR="00435B79">
        <w:rPr>
          <w:rFonts w:hint="eastAsia"/>
          <w:sz w:val="24"/>
          <w:szCs w:val="24"/>
        </w:rPr>
        <w:t>1</w:t>
      </w:r>
      <w:r w:rsidR="00435B79">
        <w:rPr>
          <w:rFonts w:hint="eastAsia"/>
          <w:sz w:val="24"/>
          <w:szCs w:val="24"/>
        </w:rPr>
        <w:t>、课程</w:t>
      </w:r>
      <w:r w:rsidR="00032BBE">
        <w:rPr>
          <w:rFonts w:hint="eastAsia"/>
          <w:sz w:val="24"/>
          <w:szCs w:val="24"/>
        </w:rPr>
        <w:t>内容零星化。这个课程内容零星化并不是指没有内容或者说没有计划，</w:t>
      </w:r>
      <w:r w:rsidR="003C3ABC">
        <w:rPr>
          <w:rFonts w:hint="eastAsia"/>
          <w:sz w:val="24"/>
          <w:szCs w:val="24"/>
        </w:rPr>
        <w:t>而是指这些内容之间的关联度。</w:t>
      </w:r>
      <w:r w:rsidR="00032BBE">
        <w:rPr>
          <w:rFonts w:hint="eastAsia"/>
          <w:sz w:val="24"/>
          <w:szCs w:val="24"/>
        </w:rPr>
        <w:t>2</w:t>
      </w:r>
      <w:r w:rsidR="00032BBE">
        <w:rPr>
          <w:rFonts w:hint="eastAsia"/>
          <w:sz w:val="24"/>
          <w:szCs w:val="24"/>
        </w:rPr>
        <w:t>课程要求平行化。</w:t>
      </w:r>
      <w:r w:rsidR="003C3ABC">
        <w:rPr>
          <w:rFonts w:hint="eastAsia"/>
          <w:sz w:val="24"/>
          <w:szCs w:val="24"/>
        </w:rPr>
        <w:t>小学综合实践活动要求培养学生五项基本能力，这些能力有没有按照学生的年段特点进行梯度划分，有针对性地进行能力训练。</w:t>
      </w:r>
      <w:r w:rsidR="00032BBE">
        <w:rPr>
          <w:rFonts w:hint="eastAsia"/>
          <w:sz w:val="24"/>
          <w:szCs w:val="24"/>
        </w:rPr>
        <w:t>3</w:t>
      </w:r>
      <w:r w:rsidR="00032BBE">
        <w:rPr>
          <w:rFonts w:hint="eastAsia"/>
          <w:sz w:val="24"/>
          <w:szCs w:val="24"/>
        </w:rPr>
        <w:t>、课程实施随意化。</w:t>
      </w:r>
      <w:proofErr w:type="gramStart"/>
      <w:r w:rsidR="003C3ABC">
        <w:rPr>
          <w:rFonts w:hint="eastAsia"/>
          <w:sz w:val="24"/>
          <w:szCs w:val="24"/>
        </w:rPr>
        <w:t>在巡课以及</w:t>
      </w:r>
      <w:proofErr w:type="gramEnd"/>
      <w:r w:rsidR="003C3ABC">
        <w:rPr>
          <w:rFonts w:hint="eastAsia"/>
          <w:sz w:val="24"/>
          <w:szCs w:val="24"/>
        </w:rPr>
        <w:t>听随堂课的过程中，发现很多老师并没有</w:t>
      </w:r>
      <w:proofErr w:type="gramStart"/>
      <w:r w:rsidR="003C3ABC">
        <w:rPr>
          <w:rFonts w:hint="eastAsia"/>
          <w:sz w:val="24"/>
          <w:szCs w:val="24"/>
        </w:rPr>
        <w:t>按照期</w:t>
      </w:r>
      <w:proofErr w:type="gramEnd"/>
      <w:r w:rsidR="003C3ABC">
        <w:rPr>
          <w:rFonts w:hint="eastAsia"/>
          <w:sz w:val="24"/>
          <w:szCs w:val="24"/>
        </w:rPr>
        <w:t>初的计划以及教案的内容进行课程教学，而是非常随意地更改内容，导致综合实践活动课变成：画画课、手工课、视频课等等。</w:t>
      </w:r>
      <w:r w:rsidR="003C3ABC">
        <w:rPr>
          <w:rFonts w:hint="eastAsia"/>
          <w:sz w:val="24"/>
          <w:szCs w:val="24"/>
        </w:rPr>
        <w:t>4</w:t>
      </w:r>
      <w:r w:rsidR="003C3ABC">
        <w:rPr>
          <w:rFonts w:hint="eastAsia"/>
          <w:sz w:val="24"/>
          <w:szCs w:val="24"/>
        </w:rPr>
        <w:t>、课程评价单一化</w:t>
      </w:r>
      <w:r w:rsidR="00396698">
        <w:rPr>
          <w:rFonts w:hint="eastAsia"/>
          <w:sz w:val="24"/>
          <w:szCs w:val="24"/>
        </w:rPr>
        <w:t>。</w:t>
      </w:r>
      <w:r w:rsidR="00396698">
        <w:rPr>
          <w:rFonts w:ascii="Calibri" w:eastAsia="宋体" w:hAnsi="Calibri" w:cs="Times New Roman" w:hint="eastAsia"/>
          <w:sz w:val="24"/>
          <w:szCs w:val="24"/>
        </w:rPr>
        <w:t>综合实践活动课程是一门比较“复杂”的课程，</w:t>
      </w:r>
      <w:r w:rsidR="00715CC8">
        <w:rPr>
          <w:rFonts w:ascii="Calibri" w:eastAsia="宋体" w:hAnsi="Calibri" w:cs="Times New Roman" w:hint="eastAsia"/>
          <w:sz w:val="24"/>
          <w:szCs w:val="24"/>
        </w:rPr>
        <w:t>对于学生来说活动的过程很重要，过程中的评价也非常重要，两者都不可缺失。因为评价的过程也是学生反思的过程，通过反思，能调动学生的认识和情感因素，激励学生在活动过程中能主动审视自己的利弊得失，完善自己的行动，拓宽自己的视野，达到自我反思和自我改进的目的。</w:t>
      </w:r>
      <w:r w:rsidR="00396698">
        <w:rPr>
          <w:rFonts w:ascii="Calibri" w:eastAsia="宋体" w:hAnsi="Calibri" w:cs="Times New Roman" w:hint="eastAsia"/>
          <w:sz w:val="24"/>
          <w:szCs w:val="24"/>
        </w:rPr>
        <w:t>评价的方式根据评价对象不同可以分成“自我评价”和“相互评价”；根据形式可以分成</w:t>
      </w:r>
      <w:r w:rsidR="00715CC8">
        <w:rPr>
          <w:rFonts w:ascii="Calibri" w:eastAsia="宋体" w:hAnsi="Calibri" w:cs="Times New Roman" w:hint="eastAsia"/>
          <w:sz w:val="24"/>
          <w:szCs w:val="24"/>
        </w:rPr>
        <w:t xml:space="preserve"> </w:t>
      </w:r>
      <w:r w:rsidR="00396698">
        <w:rPr>
          <w:rFonts w:ascii="Calibri" w:eastAsia="宋体" w:hAnsi="Calibri" w:cs="Times New Roman" w:hint="eastAsia"/>
          <w:sz w:val="24"/>
          <w:szCs w:val="24"/>
        </w:rPr>
        <w:t>“静态评价”（</w:t>
      </w:r>
      <w:r w:rsidR="00715CC8">
        <w:rPr>
          <w:rFonts w:ascii="Calibri" w:eastAsia="宋体" w:hAnsi="Calibri" w:cs="Times New Roman" w:hint="eastAsia"/>
          <w:sz w:val="24"/>
          <w:szCs w:val="24"/>
        </w:rPr>
        <w:t>日记、绘画等等</w:t>
      </w:r>
      <w:r w:rsidR="00396698">
        <w:rPr>
          <w:rFonts w:ascii="Calibri" w:eastAsia="宋体" w:hAnsi="Calibri" w:cs="Times New Roman" w:hint="eastAsia"/>
          <w:sz w:val="24"/>
          <w:szCs w:val="24"/>
        </w:rPr>
        <w:t>）和“动态评价”（演讲、辩论</w:t>
      </w:r>
      <w:r w:rsidR="00715CC8">
        <w:rPr>
          <w:rFonts w:ascii="Calibri" w:eastAsia="宋体" w:hAnsi="Calibri" w:cs="Times New Roman" w:hint="eastAsia"/>
          <w:sz w:val="24"/>
          <w:szCs w:val="24"/>
        </w:rPr>
        <w:t>、视频</w:t>
      </w:r>
      <w:r w:rsidR="00396698">
        <w:rPr>
          <w:rFonts w:ascii="Calibri" w:eastAsia="宋体" w:hAnsi="Calibri" w:cs="Times New Roman" w:hint="eastAsia"/>
          <w:sz w:val="24"/>
          <w:szCs w:val="24"/>
        </w:rPr>
        <w:t>等等）；根据内容可以分成“建议性评价”和“赏析性评价”；根据时效可以分成“过程性评价”和“成果评价”……</w:t>
      </w:r>
    </w:p>
    <w:p w:rsidR="00715CC8" w:rsidRPr="00715CC8" w:rsidRDefault="00715CC8" w:rsidP="00715CC8">
      <w:pPr>
        <w:spacing w:line="276" w:lineRule="auto"/>
        <w:rPr>
          <w:rFonts w:ascii="Calibri" w:eastAsia="宋体" w:hAnsi="Calibri" w:cs="Times New Roman" w:hint="eastAsia"/>
          <w:b/>
          <w:sz w:val="24"/>
          <w:szCs w:val="24"/>
        </w:rPr>
      </w:pPr>
      <w:r w:rsidRPr="00715CC8">
        <w:rPr>
          <w:rFonts w:ascii="Calibri" w:eastAsia="宋体" w:hAnsi="Calibri" w:cs="Times New Roman" w:hint="eastAsia"/>
          <w:b/>
          <w:sz w:val="24"/>
          <w:szCs w:val="24"/>
        </w:rPr>
        <w:t>三、学期目标</w:t>
      </w:r>
    </w:p>
    <w:p w:rsidR="00715CC8" w:rsidRDefault="00715CC8" w:rsidP="00652A73">
      <w:pPr>
        <w:spacing w:line="276" w:lineRule="auto"/>
        <w:ind w:firstLine="480"/>
        <w:rPr>
          <w:rFonts w:ascii="Calibri" w:eastAsia="宋体" w:hAnsi="Calibri" w:cs="Times New Roman" w:hint="eastAsia"/>
          <w:sz w:val="24"/>
          <w:szCs w:val="24"/>
        </w:rPr>
      </w:pPr>
      <w:r w:rsidRPr="00715CC8">
        <w:rPr>
          <w:rFonts w:ascii="Calibri" w:eastAsia="宋体" w:hAnsi="Calibri" w:cs="Times New Roman" w:hint="eastAsia"/>
          <w:sz w:val="24"/>
          <w:szCs w:val="24"/>
        </w:rPr>
        <w:t>1</w:t>
      </w:r>
      <w:r w:rsidRPr="00715CC8">
        <w:rPr>
          <w:rFonts w:ascii="Calibri" w:eastAsia="宋体" w:hAnsi="Calibri" w:cs="Times New Roman" w:hint="eastAsia"/>
          <w:sz w:val="24"/>
          <w:szCs w:val="24"/>
        </w:rPr>
        <w:t>、</w:t>
      </w:r>
      <w:r w:rsidR="00652A73">
        <w:rPr>
          <w:rFonts w:ascii="Calibri" w:eastAsia="宋体" w:hAnsi="Calibri" w:cs="Times New Roman" w:hint="eastAsia"/>
          <w:sz w:val="24"/>
          <w:szCs w:val="24"/>
        </w:rPr>
        <w:t>（教师）</w:t>
      </w:r>
      <w:r w:rsidR="00BE3FCD">
        <w:rPr>
          <w:rFonts w:ascii="Calibri" w:eastAsia="宋体" w:hAnsi="Calibri" w:cs="Times New Roman" w:hint="eastAsia"/>
          <w:sz w:val="24"/>
          <w:szCs w:val="24"/>
        </w:rPr>
        <w:t>通过自学、培训、讲座、研讨等方式，力求本学期每一位执教综合实践活动课程的老师对综合实践活动课程有一个</w:t>
      </w:r>
      <w:r w:rsidR="00652A73">
        <w:rPr>
          <w:rFonts w:ascii="Calibri" w:eastAsia="宋体" w:hAnsi="Calibri" w:cs="Times New Roman" w:hint="eastAsia"/>
          <w:sz w:val="24"/>
          <w:szCs w:val="24"/>
        </w:rPr>
        <w:t>比较全面的了解；并对自己所执教</w:t>
      </w:r>
      <w:r w:rsidR="00BE3FCD">
        <w:rPr>
          <w:rFonts w:ascii="Calibri" w:eastAsia="宋体" w:hAnsi="Calibri" w:cs="Times New Roman" w:hint="eastAsia"/>
          <w:sz w:val="24"/>
          <w:szCs w:val="24"/>
        </w:rPr>
        <w:t>学生</w:t>
      </w:r>
      <w:r w:rsidR="00652A73">
        <w:rPr>
          <w:rFonts w:ascii="Calibri" w:eastAsia="宋体" w:hAnsi="Calibri" w:cs="Times New Roman" w:hint="eastAsia"/>
          <w:sz w:val="24"/>
          <w:szCs w:val="24"/>
        </w:rPr>
        <w:t>的年段</w:t>
      </w:r>
      <w:r w:rsidR="00BE3FCD">
        <w:rPr>
          <w:rFonts w:ascii="Calibri" w:eastAsia="宋体" w:hAnsi="Calibri" w:cs="Times New Roman" w:hint="eastAsia"/>
          <w:sz w:val="24"/>
          <w:szCs w:val="24"/>
        </w:rPr>
        <w:t>能力要求</w:t>
      </w:r>
      <w:r w:rsidR="00652A73">
        <w:rPr>
          <w:rFonts w:ascii="Calibri" w:eastAsia="宋体" w:hAnsi="Calibri" w:cs="Times New Roman" w:hint="eastAsia"/>
          <w:sz w:val="24"/>
          <w:szCs w:val="24"/>
        </w:rPr>
        <w:t>做到心中有数，在课程实施的过程中进行有效落实</w:t>
      </w:r>
      <w:r w:rsidR="00B265BE">
        <w:rPr>
          <w:rFonts w:ascii="Calibri" w:eastAsia="宋体" w:hAnsi="Calibri" w:cs="Times New Roman" w:hint="eastAsia"/>
          <w:sz w:val="24"/>
          <w:szCs w:val="24"/>
        </w:rPr>
        <w:t>；能认真整理过程性资料，形成一份较为完整的研究成果报告。</w:t>
      </w:r>
    </w:p>
    <w:p w:rsidR="00652A73" w:rsidRDefault="00652A73" w:rsidP="00652A73">
      <w:pPr>
        <w:spacing w:line="276" w:lineRule="auto"/>
        <w:ind w:firstLine="480"/>
        <w:rPr>
          <w:rFonts w:ascii="Calibri" w:eastAsia="宋体" w:hAnsi="Calibri" w:cs="Times New Roman" w:hint="eastAsia"/>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w:t>
      </w:r>
      <w:r w:rsidR="00B265BE">
        <w:rPr>
          <w:rFonts w:ascii="Calibri" w:eastAsia="宋体" w:hAnsi="Calibri" w:cs="Times New Roman" w:hint="eastAsia"/>
          <w:sz w:val="24"/>
          <w:szCs w:val="24"/>
        </w:rPr>
        <w:t>（学生）通过开展丰富多彩的综合实践活动，力求本学期每个年段的学生能在掌握课程知识点的同时，根据年段特点学会一项综合实践活动研究技能。</w:t>
      </w:r>
    </w:p>
    <w:p w:rsidR="00B265BE" w:rsidRDefault="00B265BE" w:rsidP="00652A73">
      <w:pPr>
        <w:spacing w:line="276" w:lineRule="auto"/>
        <w:ind w:firstLine="480"/>
        <w:rPr>
          <w:rFonts w:ascii="Calibri" w:eastAsia="宋体" w:hAnsi="Calibri" w:cs="Times New Roman" w:hint="eastAsia"/>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、（课程）围绕综合实践活动课程实施过程中的重难点，</w:t>
      </w:r>
      <w:r w:rsidR="00FA1B52">
        <w:rPr>
          <w:rFonts w:ascii="Calibri" w:eastAsia="宋体" w:hAnsi="Calibri" w:cs="Times New Roman" w:hint="eastAsia"/>
          <w:sz w:val="24"/>
          <w:szCs w:val="24"/>
        </w:rPr>
        <w:t>力求在本学期突破课程内容零星化、课程要求平行化这两个重难点，并在课程实施的过程中积累经验和素材，逐步完成综合实践活动评价体系。</w:t>
      </w:r>
    </w:p>
    <w:p w:rsidR="00FA1B52" w:rsidRDefault="00FA1B52" w:rsidP="00FA1B52">
      <w:pPr>
        <w:spacing w:line="276" w:lineRule="auto"/>
        <w:rPr>
          <w:rFonts w:ascii="Calibri" w:eastAsia="宋体" w:hAnsi="Calibri" w:cs="Times New Roman" w:hint="eastAsia"/>
          <w:b/>
          <w:sz w:val="24"/>
          <w:szCs w:val="24"/>
        </w:rPr>
      </w:pPr>
      <w:r w:rsidRPr="00FA1B52">
        <w:rPr>
          <w:rFonts w:ascii="Calibri" w:eastAsia="宋体" w:hAnsi="Calibri" w:cs="Times New Roman" w:hint="eastAsia"/>
          <w:b/>
          <w:sz w:val="24"/>
          <w:szCs w:val="24"/>
        </w:rPr>
        <w:t>四、实施策略</w:t>
      </w:r>
    </w:p>
    <w:p w:rsidR="00E5782F" w:rsidRDefault="00E5782F" w:rsidP="0053501C">
      <w:pPr>
        <w:spacing w:line="276" w:lineRule="auto"/>
        <w:ind w:firstLine="465"/>
        <w:rPr>
          <w:rFonts w:ascii="Calibri" w:eastAsia="宋体" w:hAnsi="Calibri" w:cs="Times New Roman" w:hint="eastAsia"/>
          <w:b/>
          <w:sz w:val="24"/>
          <w:szCs w:val="24"/>
        </w:rPr>
      </w:pPr>
      <w:r>
        <w:rPr>
          <w:rFonts w:ascii="Calibri" w:eastAsia="宋体" w:hAnsi="Calibri" w:cs="Times New Roman" w:hint="eastAsia"/>
          <w:b/>
          <w:sz w:val="24"/>
          <w:szCs w:val="24"/>
        </w:rPr>
        <w:t>（一）</w:t>
      </w:r>
      <w:r w:rsidR="0053501C">
        <w:rPr>
          <w:rFonts w:ascii="Calibri" w:eastAsia="宋体" w:hAnsi="Calibri" w:cs="Times New Roman" w:hint="eastAsia"/>
          <w:b/>
          <w:sz w:val="24"/>
          <w:szCs w:val="24"/>
        </w:rPr>
        <w:t>加强多维整合，制定课程内容。</w:t>
      </w:r>
    </w:p>
    <w:p w:rsidR="0053501C" w:rsidRPr="00E50E31" w:rsidRDefault="0053501C" w:rsidP="0053501C">
      <w:pPr>
        <w:spacing w:line="276" w:lineRule="auto"/>
        <w:ind w:firstLine="465"/>
        <w:rPr>
          <w:rFonts w:ascii="Calibri" w:eastAsia="宋体" w:hAnsi="Calibri" w:cs="Times New Roman" w:hint="eastAsia"/>
          <w:color w:val="FF0000"/>
          <w:sz w:val="24"/>
          <w:szCs w:val="24"/>
        </w:rPr>
      </w:pPr>
      <w:r w:rsidRPr="0053501C">
        <w:rPr>
          <w:rFonts w:ascii="Calibri" w:eastAsia="宋体" w:hAnsi="Calibri" w:cs="Times New Roman" w:hint="eastAsia"/>
          <w:sz w:val="24"/>
          <w:szCs w:val="24"/>
        </w:rPr>
        <w:t>本学期的综合实践活动课程</w:t>
      </w:r>
      <w:r>
        <w:rPr>
          <w:rFonts w:ascii="Calibri" w:eastAsia="宋体" w:hAnsi="Calibri" w:cs="Times New Roman" w:hint="eastAsia"/>
          <w:sz w:val="24"/>
          <w:szCs w:val="24"/>
        </w:rPr>
        <w:t>的主题是“绿色”，各年级组围绕这个大主题，形成系列，打造“绿色课程”。</w:t>
      </w:r>
      <w:r w:rsidR="00E50E31" w:rsidRPr="00E50E31">
        <w:rPr>
          <w:rFonts w:ascii="Calibri" w:eastAsia="宋体" w:hAnsi="Calibri" w:cs="Times New Roman" w:hint="eastAsia"/>
          <w:color w:val="FF0000"/>
          <w:sz w:val="24"/>
          <w:szCs w:val="24"/>
        </w:rPr>
        <w:t>具体各年段的研究主题待定。</w:t>
      </w:r>
    </w:p>
    <w:p w:rsidR="0053501C" w:rsidRDefault="0053501C" w:rsidP="0053501C">
      <w:pPr>
        <w:spacing w:line="276" w:lineRule="auto"/>
        <w:ind w:firstLine="465"/>
        <w:rPr>
          <w:rFonts w:ascii="Calibri" w:eastAsia="宋体" w:hAnsi="Calibri" w:cs="Times New Roman" w:hint="eastAsia"/>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、长短线结合。</w:t>
      </w:r>
      <w:r w:rsidR="00E50E31">
        <w:rPr>
          <w:rFonts w:ascii="Calibri" w:eastAsia="宋体" w:hAnsi="Calibri" w:cs="Times New Roman" w:hint="eastAsia"/>
          <w:sz w:val="24"/>
          <w:szCs w:val="24"/>
        </w:rPr>
        <w:t>每个年级围绕本年级组的“绿色”主题制定长线计划，并进行实施。长线活动一般需要（</w:t>
      </w:r>
      <w:r w:rsidR="00E50E31">
        <w:rPr>
          <w:rFonts w:ascii="Calibri" w:eastAsia="宋体" w:hAnsi="Calibri" w:cs="Times New Roman" w:hint="eastAsia"/>
          <w:sz w:val="24"/>
          <w:szCs w:val="24"/>
        </w:rPr>
        <w:t>8-10</w:t>
      </w:r>
      <w:r w:rsidR="00E50E31">
        <w:rPr>
          <w:rFonts w:ascii="Calibri" w:eastAsia="宋体" w:hAnsi="Calibri" w:cs="Times New Roman" w:hint="eastAsia"/>
          <w:sz w:val="24"/>
          <w:szCs w:val="24"/>
        </w:rPr>
        <w:t>）课时，剩余的课时以短线活动的方式呈现。因为综合实践活动课程中包含很重要的一块是“社区服务活动”，所以建议各年级组的短线活动可以结合社区服务活动开展，给各年级组的建议：</w:t>
      </w:r>
    </w:p>
    <w:tbl>
      <w:tblPr>
        <w:tblStyle w:val="a6"/>
        <w:tblW w:w="0" w:type="auto"/>
        <w:tblLook w:val="04A0"/>
      </w:tblPr>
      <w:tblGrid>
        <w:gridCol w:w="1809"/>
        <w:gridCol w:w="6713"/>
      </w:tblGrid>
      <w:tr w:rsidR="00E50E31" w:rsidTr="00E50E31">
        <w:tc>
          <w:tcPr>
            <w:tcW w:w="1809" w:type="dxa"/>
          </w:tcPr>
          <w:p w:rsidR="00E50E31" w:rsidRPr="00E50E31" w:rsidRDefault="00E50E31" w:rsidP="00E50E31">
            <w:pPr>
              <w:spacing w:line="276" w:lineRule="auto"/>
              <w:jc w:val="center"/>
              <w:rPr>
                <w:rFonts w:ascii="Calibri" w:eastAsia="宋体" w:hAnsi="Calibri" w:cs="Times New Roman" w:hint="eastAsia"/>
                <w:b/>
                <w:sz w:val="24"/>
                <w:szCs w:val="24"/>
              </w:rPr>
            </w:pPr>
            <w:r w:rsidRPr="00E50E31">
              <w:rPr>
                <w:rFonts w:ascii="Calibri" w:eastAsia="宋体" w:hAnsi="Calibri" w:cs="Times New Roman" w:hint="eastAsia"/>
                <w:b/>
                <w:sz w:val="24"/>
                <w:szCs w:val="24"/>
              </w:rPr>
              <w:t>年级</w:t>
            </w:r>
          </w:p>
        </w:tc>
        <w:tc>
          <w:tcPr>
            <w:tcW w:w="6713" w:type="dxa"/>
          </w:tcPr>
          <w:p w:rsidR="00E50E31" w:rsidRPr="00E50E31" w:rsidRDefault="00E50E31" w:rsidP="00E50E31">
            <w:pPr>
              <w:spacing w:line="276" w:lineRule="auto"/>
              <w:jc w:val="center"/>
              <w:rPr>
                <w:rFonts w:ascii="Calibri" w:eastAsia="宋体" w:hAnsi="Calibri" w:cs="Times New Roman" w:hint="eastAsia"/>
                <w:b/>
                <w:sz w:val="24"/>
                <w:szCs w:val="24"/>
              </w:rPr>
            </w:pPr>
            <w:r w:rsidRPr="00E50E31">
              <w:rPr>
                <w:rFonts w:ascii="Calibri" w:eastAsia="宋体" w:hAnsi="Calibri" w:cs="Times New Roman" w:hint="eastAsia"/>
                <w:b/>
                <w:sz w:val="24"/>
                <w:szCs w:val="24"/>
              </w:rPr>
              <w:t>社区服务活动建议</w:t>
            </w:r>
          </w:p>
        </w:tc>
      </w:tr>
      <w:tr w:rsidR="00E50E31" w:rsidTr="00E50E31">
        <w:tc>
          <w:tcPr>
            <w:tcW w:w="1809" w:type="dxa"/>
            <w:vAlign w:val="center"/>
          </w:tcPr>
          <w:p w:rsidR="00E50E31" w:rsidRDefault="00E50E31" w:rsidP="00E50E31">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t>三年级</w:t>
            </w:r>
          </w:p>
        </w:tc>
        <w:tc>
          <w:tcPr>
            <w:tcW w:w="6713" w:type="dxa"/>
          </w:tcPr>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、做个节约用水的小模范</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、我劝大家别吸烟</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、废品巧利用</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lastRenderedPageBreak/>
              <w:t>4</w:t>
            </w:r>
            <w:r>
              <w:rPr>
                <w:rFonts w:ascii="Calibri" w:eastAsia="宋体" w:hAnsi="Calibri" w:cs="Times New Roman" w:hint="eastAsia"/>
                <w:sz w:val="24"/>
                <w:szCs w:val="24"/>
              </w:rPr>
              <w:t>、夸夸我们的社区</w:t>
            </w:r>
          </w:p>
          <w:p w:rsidR="00E50E31" w:rsidRP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、保护</w:t>
            </w:r>
            <w:proofErr w:type="gramStart"/>
            <w:r>
              <w:rPr>
                <w:rFonts w:ascii="Calibri" w:eastAsia="宋体" w:hAnsi="Calibri" w:cs="Times New Roman" w:hint="eastAsia"/>
                <w:sz w:val="24"/>
                <w:szCs w:val="24"/>
              </w:rPr>
              <w:t>家乡河</w:t>
            </w:r>
            <w:proofErr w:type="gramEnd"/>
          </w:p>
        </w:tc>
      </w:tr>
      <w:tr w:rsidR="00E50E31" w:rsidTr="00E50E31">
        <w:tc>
          <w:tcPr>
            <w:tcW w:w="1809" w:type="dxa"/>
            <w:vAlign w:val="center"/>
          </w:tcPr>
          <w:p w:rsidR="00E50E31" w:rsidRDefault="00E50E31" w:rsidP="00E50E31">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lastRenderedPageBreak/>
              <w:t>四年级</w:t>
            </w:r>
          </w:p>
        </w:tc>
        <w:tc>
          <w:tcPr>
            <w:tcW w:w="6713" w:type="dxa"/>
          </w:tcPr>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、怎样减少社区废弃物</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、创作公益标志</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、清除社区“小广告”</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、社区环境小调查</w:t>
            </w:r>
          </w:p>
          <w:p w:rsidR="00E50E31" w:rsidRP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、争做社区小主人</w:t>
            </w:r>
          </w:p>
        </w:tc>
      </w:tr>
      <w:tr w:rsidR="00E50E31" w:rsidTr="00E50E31">
        <w:tc>
          <w:tcPr>
            <w:tcW w:w="1809" w:type="dxa"/>
            <w:vAlign w:val="center"/>
          </w:tcPr>
          <w:p w:rsidR="00E50E31" w:rsidRDefault="00E50E31" w:rsidP="00E50E31">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t>五年级</w:t>
            </w:r>
          </w:p>
        </w:tc>
        <w:tc>
          <w:tcPr>
            <w:tcW w:w="6713" w:type="dxa"/>
          </w:tcPr>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、社区公共设施破坏现状小调查</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、我为保护公共设施作贡献。</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、本地青少年娱乐场所及公共教育场所调查。</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、社区生活垃圾的调查与处理</w:t>
            </w:r>
          </w:p>
          <w:p w:rsidR="00E50E31" w:rsidRP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、我为社区环保作贡献</w:t>
            </w:r>
          </w:p>
        </w:tc>
      </w:tr>
      <w:tr w:rsidR="00E50E31" w:rsidTr="00E50E31">
        <w:tc>
          <w:tcPr>
            <w:tcW w:w="1809" w:type="dxa"/>
            <w:vAlign w:val="center"/>
          </w:tcPr>
          <w:p w:rsidR="00E50E31" w:rsidRDefault="00E50E31" w:rsidP="00E50E31">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t>六年级</w:t>
            </w:r>
          </w:p>
        </w:tc>
        <w:tc>
          <w:tcPr>
            <w:tcW w:w="6713" w:type="dxa"/>
          </w:tcPr>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、河水污染及治理的建议</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、社区内的噪音小调查</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、社区不文明现象调查</w:t>
            </w:r>
          </w:p>
          <w:p w:rsid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、社区老年人生活内容调查和分析</w:t>
            </w:r>
          </w:p>
          <w:p w:rsidR="00E50E31" w:rsidRPr="00E50E31" w:rsidRDefault="00E50E31" w:rsidP="0053501C">
            <w:pPr>
              <w:spacing w:line="276" w:lineRule="auto"/>
              <w:rPr>
                <w:rFonts w:ascii="Calibri" w:eastAsia="宋体" w:hAnsi="Calibri" w:cs="Times New Roman" w:hint="eastAsia"/>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、为社区建设出谋献策。</w:t>
            </w:r>
          </w:p>
        </w:tc>
      </w:tr>
    </w:tbl>
    <w:p w:rsidR="0053501C" w:rsidRDefault="0053501C" w:rsidP="0053501C">
      <w:pPr>
        <w:spacing w:line="276" w:lineRule="auto"/>
        <w:ind w:firstLine="465"/>
        <w:rPr>
          <w:rFonts w:ascii="Calibri" w:eastAsia="宋体" w:hAnsi="Calibri" w:cs="Times New Roman" w:hint="eastAsia"/>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、课内外融合。</w:t>
      </w:r>
      <w:r w:rsidR="0093420E">
        <w:rPr>
          <w:rFonts w:ascii="Calibri" w:eastAsia="宋体" w:hAnsi="Calibri" w:cs="Times New Roman" w:hint="eastAsia"/>
          <w:sz w:val="24"/>
          <w:szCs w:val="24"/>
        </w:rPr>
        <w:t>综合实践活动课程的活动阵地不能局限于教室，可以走出教室。研究的内容，可以源于课本，终于生活。</w:t>
      </w:r>
    </w:p>
    <w:p w:rsidR="0053501C" w:rsidRPr="0053501C" w:rsidRDefault="0053501C" w:rsidP="0053501C">
      <w:pPr>
        <w:spacing w:line="276" w:lineRule="auto"/>
        <w:ind w:firstLine="465"/>
        <w:rPr>
          <w:rFonts w:ascii="Calibri" w:eastAsia="宋体" w:hAnsi="Calibri" w:cs="Times New Roman" w:hint="eastAsia"/>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、校内外联合。</w:t>
      </w:r>
      <w:r w:rsidR="0093420E">
        <w:rPr>
          <w:rFonts w:ascii="Calibri" w:eastAsia="宋体" w:hAnsi="Calibri" w:cs="Times New Roman" w:hint="eastAsia"/>
          <w:sz w:val="24"/>
          <w:szCs w:val="24"/>
        </w:rPr>
        <w:t>综合实践活动可以适当利用学校周边的资源开展活动，比如华夏艺博园、科技博览园、消防基地、无土栽培基地、爱心养老院……等等，因为中和实践活动课程开发的本质就是为了培养孩子的综合素质，让孩子能更好地与社会进行接触。</w:t>
      </w:r>
    </w:p>
    <w:p w:rsidR="00FA1B52" w:rsidRPr="008B096F" w:rsidRDefault="00FA1B52" w:rsidP="00FA1B52">
      <w:pPr>
        <w:spacing w:line="276" w:lineRule="auto"/>
        <w:ind w:firstLine="465"/>
        <w:rPr>
          <w:rFonts w:ascii="Calibri" w:eastAsia="宋体" w:hAnsi="Calibri" w:cs="Times New Roman" w:hint="eastAsia"/>
          <w:b/>
          <w:sz w:val="24"/>
          <w:szCs w:val="24"/>
        </w:rPr>
      </w:pPr>
      <w:r w:rsidRPr="008B096F">
        <w:rPr>
          <w:rFonts w:ascii="Calibri" w:eastAsia="宋体" w:hAnsi="Calibri" w:cs="Times New Roman" w:hint="eastAsia"/>
          <w:b/>
          <w:sz w:val="24"/>
          <w:szCs w:val="24"/>
        </w:rPr>
        <w:t>（</w:t>
      </w:r>
      <w:r w:rsidR="00E5782F">
        <w:rPr>
          <w:rFonts w:ascii="Calibri" w:eastAsia="宋体" w:hAnsi="Calibri" w:cs="Times New Roman" w:hint="eastAsia"/>
          <w:b/>
          <w:sz w:val="24"/>
          <w:szCs w:val="24"/>
        </w:rPr>
        <w:t>二</w:t>
      </w:r>
      <w:r w:rsidRPr="008B096F">
        <w:rPr>
          <w:rFonts w:ascii="Calibri" w:eastAsia="宋体" w:hAnsi="Calibri" w:cs="Times New Roman" w:hint="eastAsia"/>
          <w:b/>
          <w:sz w:val="24"/>
          <w:szCs w:val="24"/>
        </w:rPr>
        <w:t>）加强学科培训，提高课程意识。</w:t>
      </w:r>
    </w:p>
    <w:p w:rsidR="00FA1B52" w:rsidRDefault="00FA1B52" w:rsidP="00FA1B52">
      <w:pPr>
        <w:spacing w:line="276" w:lineRule="auto"/>
        <w:ind w:firstLine="465"/>
        <w:rPr>
          <w:rFonts w:hint="eastAsia"/>
          <w:sz w:val="24"/>
          <w:szCs w:val="24"/>
        </w:rPr>
      </w:pPr>
      <w:r>
        <w:rPr>
          <w:rFonts w:hint="eastAsia"/>
          <w:sz w:val="24"/>
          <w:szCs w:val="24"/>
        </w:rPr>
        <w:t>1</w:t>
      </w:r>
      <w:r>
        <w:rPr>
          <w:rFonts w:hint="eastAsia"/>
          <w:sz w:val="24"/>
          <w:szCs w:val="24"/>
        </w:rPr>
        <w:t>、自</w:t>
      </w:r>
      <w:r w:rsidR="008B096F">
        <w:rPr>
          <w:rFonts w:hint="eastAsia"/>
          <w:sz w:val="24"/>
          <w:szCs w:val="24"/>
        </w:rPr>
        <w:t>我</w:t>
      </w:r>
      <w:r>
        <w:rPr>
          <w:rFonts w:hint="eastAsia"/>
          <w:sz w:val="24"/>
          <w:szCs w:val="24"/>
        </w:rPr>
        <w:t>学</w:t>
      </w:r>
      <w:r w:rsidR="008B096F">
        <w:rPr>
          <w:rFonts w:hint="eastAsia"/>
          <w:sz w:val="24"/>
          <w:szCs w:val="24"/>
        </w:rPr>
        <w:t>习。本学期推荐教师阅读两本书籍《微课实录丛书——综合实践活动、通用技术卷》（吴筱泉主编，宁波出版社）和《蒲公英课程》（朱惠芳主编，华东师范大学出版社），这两本书，前者是具体的综合实践活动课型指导，后者是围绕一个大主题下的课程实施。</w:t>
      </w:r>
    </w:p>
    <w:p w:rsidR="00E5782F" w:rsidRDefault="008B096F" w:rsidP="00E5782F">
      <w:pPr>
        <w:spacing w:line="276" w:lineRule="auto"/>
        <w:ind w:firstLine="465"/>
        <w:rPr>
          <w:rFonts w:hint="eastAsia"/>
          <w:sz w:val="24"/>
          <w:szCs w:val="24"/>
        </w:rPr>
      </w:pPr>
      <w:r>
        <w:rPr>
          <w:rFonts w:hint="eastAsia"/>
          <w:sz w:val="24"/>
          <w:szCs w:val="24"/>
        </w:rPr>
        <w:t>2</w:t>
      </w:r>
      <w:r>
        <w:rPr>
          <w:rFonts w:hint="eastAsia"/>
          <w:sz w:val="24"/>
          <w:szCs w:val="24"/>
        </w:rPr>
        <w:t>、校本培训。本学期将围绕“综合实践活动课程纲要”、</w:t>
      </w:r>
      <w:r w:rsidR="00482A14">
        <w:rPr>
          <w:rFonts w:hint="eastAsia"/>
          <w:sz w:val="24"/>
          <w:szCs w:val="24"/>
        </w:rPr>
        <w:t>“各学段学生能力培养</w:t>
      </w:r>
      <w:r w:rsidR="00237004">
        <w:rPr>
          <w:rFonts w:hint="eastAsia"/>
          <w:sz w:val="24"/>
          <w:szCs w:val="24"/>
        </w:rPr>
        <w:t>要求</w:t>
      </w:r>
      <w:r w:rsidR="00482A14">
        <w:rPr>
          <w:rFonts w:hint="eastAsia"/>
          <w:sz w:val="24"/>
          <w:szCs w:val="24"/>
        </w:rPr>
        <w:t>”</w:t>
      </w:r>
      <w:r w:rsidR="00237004">
        <w:rPr>
          <w:rFonts w:hint="eastAsia"/>
          <w:sz w:val="24"/>
          <w:szCs w:val="24"/>
        </w:rPr>
        <w:t>、</w:t>
      </w:r>
      <w:r>
        <w:rPr>
          <w:rFonts w:hint="eastAsia"/>
          <w:sz w:val="24"/>
          <w:szCs w:val="24"/>
        </w:rPr>
        <w:t>“如何撰写长线活动计划</w:t>
      </w:r>
      <w:r w:rsidR="00237004">
        <w:rPr>
          <w:rFonts w:hint="eastAsia"/>
          <w:sz w:val="24"/>
          <w:szCs w:val="24"/>
        </w:rPr>
        <w:t>”</w:t>
      </w:r>
      <w:r w:rsidR="00482A14">
        <w:rPr>
          <w:rFonts w:hint="eastAsia"/>
          <w:sz w:val="24"/>
          <w:szCs w:val="24"/>
        </w:rPr>
        <w:t>、</w:t>
      </w:r>
      <w:r w:rsidR="00237004">
        <w:rPr>
          <w:rFonts w:hint="eastAsia"/>
          <w:sz w:val="24"/>
          <w:szCs w:val="24"/>
        </w:rPr>
        <w:t>“如何撰写研究报告”</w:t>
      </w:r>
      <w:r w:rsidR="00482A14">
        <w:rPr>
          <w:rFonts w:hint="eastAsia"/>
          <w:sz w:val="24"/>
          <w:szCs w:val="24"/>
        </w:rPr>
        <w:t>以及</w:t>
      </w:r>
      <w:r>
        <w:rPr>
          <w:rFonts w:hint="eastAsia"/>
          <w:sz w:val="24"/>
          <w:szCs w:val="24"/>
        </w:rPr>
        <w:t>“综合实践活动课程课型范式”</w:t>
      </w:r>
      <w:r w:rsidR="00237004">
        <w:rPr>
          <w:rFonts w:hint="eastAsia"/>
          <w:sz w:val="24"/>
          <w:szCs w:val="24"/>
        </w:rPr>
        <w:t>五个方面进行“通识”培训，方式以讲座和沙龙为主，做到每月有一个主题，做到每次培训有记录、有反思。</w:t>
      </w:r>
    </w:p>
    <w:p w:rsidR="00237004" w:rsidRPr="00237004" w:rsidRDefault="00237004" w:rsidP="00FA1B52">
      <w:pPr>
        <w:spacing w:line="276" w:lineRule="auto"/>
        <w:ind w:firstLine="465"/>
        <w:rPr>
          <w:rFonts w:hint="eastAsia"/>
          <w:b/>
          <w:sz w:val="24"/>
          <w:szCs w:val="24"/>
        </w:rPr>
      </w:pPr>
      <w:r w:rsidRPr="00237004">
        <w:rPr>
          <w:rFonts w:hint="eastAsia"/>
          <w:b/>
          <w:sz w:val="24"/>
          <w:szCs w:val="24"/>
        </w:rPr>
        <w:t>（</w:t>
      </w:r>
      <w:r w:rsidR="00E5782F">
        <w:rPr>
          <w:rFonts w:hint="eastAsia"/>
          <w:b/>
          <w:sz w:val="24"/>
          <w:szCs w:val="24"/>
        </w:rPr>
        <w:t>三</w:t>
      </w:r>
      <w:r w:rsidRPr="00237004">
        <w:rPr>
          <w:rFonts w:hint="eastAsia"/>
          <w:b/>
          <w:sz w:val="24"/>
          <w:szCs w:val="24"/>
        </w:rPr>
        <w:t>）加强教学研讨，促进骨干成长。</w:t>
      </w:r>
    </w:p>
    <w:p w:rsidR="00237004" w:rsidRDefault="00CB5E7C" w:rsidP="00FA1B52">
      <w:pPr>
        <w:spacing w:line="276" w:lineRule="auto"/>
        <w:ind w:firstLine="465"/>
        <w:rPr>
          <w:rFonts w:hint="eastAsia"/>
          <w:sz w:val="24"/>
          <w:szCs w:val="24"/>
        </w:rPr>
      </w:pPr>
      <w:r>
        <w:rPr>
          <w:rFonts w:hint="eastAsia"/>
          <w:sz w:val="24"/>
          <w:szCs w:val="24"/>
        </w:rPr>
        <w:t>1</w:t>
      </w:r>
      <w:r>
        <w:rPr>
          <w:rFonts w:hint="eastAsia"/>
          <w:sz w:val="24"/>
          <w:szCs w:val="24"/>
        </w:rPr>
        <w:t>、</w:t>
      </w:r>
      <w:r w:rsidR="00D80E11">
        <w:rPr>
          <w:rFonts w:hint="eastAsia"/>
          <w:sz w:val="24"/>
          <w:szCs w:val="24"/>
        </w:rPr>
        <w:t>校级研讨：本学期将围绕“开题”、“设计活动方案”“资料整理”、“设计调查问卷”四个课型开展研讨活动，做到课前有学习、有指导，</w:t>
      </w:r>
      <w:proofErr w:type="gramStart"/>
      <w:r w:rsidR="00D80E11">
        <w:rPr>
          <w:rFonts w:hint="eastAsia"/>
          <w:sz w:val="24"/>
          <w:szCs w:val="24"/>
        </w:rPr>
        <w:t>课后有</w:t>
      </w:r>
      <w:proofErr w:type="gramEnd"/>
      <w:r w:rsidR="00D80E11">
        <w:rPr>
          <w:rFonts w:hint="eastAsia"/>
          <w:sz w:val="24"/>
          <w:szCs w:val="24"/>
        </w:rPr>
        <w:t>反思、有重建，力求每一个课型对执教老师都有指导作用。</w:t>
      </w:r>
    </w:p>
    <w:p w:rsidR="00D80E11" w:rsidRDefault="00D80E11" w:rsidP="00FA1B52">
      <w:pPr>
        <w:spacing w:line="276" w:lineRule="auto"/>
        <w:ind w:firstLine="465"/>
        <w:rPr>
          <w:rFonts w:hint="eastAsia"/>
          <w:sz w:val="24"/>
          <w:szCs w:val="24"/>
        </w:rPr>
      </w:pPr>
      <w:r>
        <w:rPr>
          <w:rFonts w:hint="eastAsia"/>
          <w:sz w:val="24"/>
          <w:szCs w:val="24"/>
        </w:rPr>
        <w:t>2</w:t>
      </w:r>
      <w:r>
        <w:rPr>
          <w:rFonts w:hint="eastAsia"/>
          <w:sz w:val="24"/>
          <w:szCs w:val="24"/>
        </w:rPr>
        <w:t>、</w:t>
      </w:r>
      <w:r w:rsidR="00DE6033">
        <w:rPr>
          <w:rFonts w:hint="eastAsia"/>
          <w:sz w:val="24"/>
          <w:szCs w:val="24"/>
        </w:rPr>
        <w:t>校际</w:t>
      </w:r>
      <w:r>
        <w:rPr>
          <w:rFonts w:hint="eastAsia"/>
          <w:sz w:val="24"/>
          <w:szCs w:val="24"/>
        </w:rPr>
        <w:t>研讨：鼓励对综合实践课程有兴趣的年轻教师，积极参加市区组织</w:t>
      </w:r>
      <w:r w:rsidR="00DE6033">
        <w:rPr>
          <w:rFonts w:hint="eastAsia"/>
          <w:sz w:val="24"/>
          <w:szCs w:val="24"/>
        </w:rPr>
        <w:t>的各类综合实践研讨活动或者成长营活动，锤炼基本功，争取在综合实践活动学</w:t>
      </w:r>
      <w:r w:rsidR="00DE6033">
        <w:rPr>
          <w:rFonts w:hint="eastAsia"/>
          <w:sz w:val="24"/>
          <w:szCs w:val="24"/>
        </w:rPr>
        <w:lastRenderedPageBreak/>
        <w:t>科基本功大赛中获奖。</w:t>
      </w:r>
    </w:p>
    <w:p w:rsidR="00DE6033" w:rsidRPr="00DE6033" w:rsidRDefault="00DE6033" w:rsidP="00FA1B52">
      <w:pPr>
        <w:spacing w:line="276" w:lineRule="auto"/>
        <w:ind w:firstLine="465"/>
        <w:rPr>
          <w:rFonts w:hint="eastAsia"/>
          <w:b/>
          <w:sz w:val="24"/>
          <w:szCs w:val="24"/>
        </w:rPr>
      </w:pPr>
      <w:r w:rsidRPr="00DE6033">
        <w:rPr>
          <w:rFonts w:hint="eastAsia"/>
          <w:b/>
          <w:sz w:val="24"/>
          <w:szCs w:val="24"/>
        </w:rPr>
        <w:t>（</w:t>
      </w:r>
      <w:r w:rsidR="00E5782F">
        <w:rPr>
          <w:rFonts w:hint="eastAsia"/>
          <w:b/>
          <w:sz w:val="24"/>
          <w:szCs w:val="24"/>
        </w:rPr>
        <w:t>四</w:t>
      </w:r>
      <w:r w:rsidRPr="00DE6033">
        <w:rPr>
          <w:rFonts w:hint="eastAsia"/>
          <w:b/>
          <w:sz w:val="24"/>
          <w:szCs w:val="24"/>
        </w:rPr>
        <w:t>）加强活动指导，培养学生能力</w:t>
      </w:r>
    </w:p>
    <w:p w:rsidR="00DE6033" w:rsidRDefault="00DE6033" w:rsidP="00FA1B52">
      <w:pPr>
        <w:spacing w:line="276" w:lineRule="auto"/>
        <w:ind w:firstLine="465"/>
        <w:rPr>
          <w:rFonts w:hint="eastAsia"/>
          <w:sz w:val="24"/>
          <w:szCs w:val="24"/>
        </w:rPr>
      </w:pPr>
      <w:r>
        <w:rPr>
          <w:rFonts w:hint="eastAsia"/>
          <w:sz w:val="24"/>
          <w:szCs w:val="24"/>
        </w:rPr>
        <w:t>担任综合实践活动课程的指导教师，其指导任务是贯穿学生综合实践活动全过程的，从活动（研究）主题的确定的指导、活动（研究）过程中的指导，再</w:t>
      </w:r>
      <w:proofErr w:type="gramStart"/>
      <w:r>
        <w:rPr>
          <w:rFonts w:hint="eastAsia"/>
          <w:sz w:val="24"/>
          <w:szCs w:val="24"/>
        </w:rPr>
        <w:t>到总结</w:t>
      </w:r>
      <w:proofErr w:type="gramEnd"/>
      <w:r>
        <w:rPr>
          <w:rFonts w:hint="eastAsia"/>
          <w:sz w:val="24"/>
          <w:szCs w:val="24"/>
        </w:rPr>
        <w:t>交流阶段的指导。</w:t>
      </w:r>
    </w:p>
    <w:p w:rsidR="00DE6033" w:rsidRDefault="00420FC5" w:rsidP="00FA1B52">
      <w:pPr>
        <w:spacing w:line="276" w:lineRule="auto"/>
        <w:ind w:firstLine="465"/>
        <w:rPr>
          <w:rFonts w:hint="eastAsia"/>
          <w:sz w:val="24"/>
          <w:szCs w:val="24"/>
        </w:rPr>
      </w:pPr>
      <w:r>
        <w:rPr>
          <w:rFonts w:hint="eastAsia"/>
          <w:sz w:val="24"/>
          <w:szCs w:val="24"/>
        </w:rPr>
        <w:t>教师在指导学生的过程中，要明确本年段的学生应该达到怎样的能力目标，并根据能力目标进行有重点的指导：</w:t>
      </w:r>
    </w:p>
    <w:tbl>
      <w:tblPr>
        <w:tblStyle w:val="a6"/>
        <w:tblW w:w="0" w:type="auto"/>
        <w:tblLook w:val="04A0"/>
      </w:tblPr>
      <w:tblGrid>
        <w:gridCol w:w="1101"/>
        <w:gridCol w:w="3969"/>
        <w:gridCol w:w="3402"/>
      </w:tblGrid>
      <w:tr w:rsidR="00420FC5" w:rsidTr="00E5782F">
        <w:tc>
          <w:tcPr>
            <w:tcW w:w="1101" w:type="dxa"/>
            <w:vAlign w:val="center"/>
          </w:tcPr>
          <w:p w:rsidR="00420FC5" w:rsidRDefault="00420FC5" w:rsidP="00E5782F">
            <w:pPr>
              <w:spacing w:line="276" w:lineRule="auto"/>
              <w:jc w:val="center"/>
              <w:rPr>
                <w:rFonts w:hint="eastAsia"/>
                <w:sz w:val="24"/>
                <w:szCs w:val="24"/>
              </w:rPr>
            </w:pPr>
            <w:r>
              <w:rPr>
                <w:rFonts w:hint="eastAsia"/>
                <w:sz w:val="24"/>
                <w:szCs w:val="24"/>
              </w:rPr>
              <w:t>年级</w:t>
            </w:r>
          </w:p>
        </w:tc>
        <w:tc>
          <w:tcPr>
            <w:tcW w:w="3969" w:type="dxa"/>
          </w:tcPr>
          <w:p w:rsidR="00420FC5" w:rsidRDefault="00420FC5" w:rsidP="00E5782F">
            <w:pPr>
              <w:spacing w:line="276" w:lineRule="auto"/>
              <w:jc w:val="center"/>
              <w:rPr>
                <w:rFonts w:hint="eastAsia"/>
                <w:sz w:val="24"/>
                <w:szCs w:val="24"/>
              </w:rPr>
            </w:pPr>
            <w:r>
              <w:rPr>
                <w:rFonts w:hint="eastAsia"/>
                <w:sz w:val="24"/>
                <w:szCs w:val="24"/>
              </w:rPr>
              <w:t>能力要求</w:t>
            </w:r>
          </w:p>
        </w:tc>
        <w:tc>
          <w:tcPr>
            <w:tcW w:w="3402" w:type="dxa"/>
          </w:tcPr>
          <w:p w:rsidR="00420FC5" w:rsidRDefault="00420FC5" w:rsidP="00E5782F">
            <w:pPr>
              <w:spacing w:line="276" w:lineRule="auto"/>
              <w:jc w:val="center"/>
              <w:rPr>
                <w:rFonts w:hint="eastAsia"/>
                <w:sz w:val="24"/>
                <w:szCs w:val="24"/>
              </w:rPr>
            </w:pPr>
            <w:r>
              <w:rPr>
                <w:rFonts w:hint="eastAsia"/>
                <w:sz w:val="24"/>
                <w:szCs w:val="24"/>
              </w:rPr>
              <w:t>研究技能</w:t>
            </w:r>
            <w:r w:rsidR="00FC3D20">
              <w:rPr>
                <w:rFonts w:hint="eastAsia"/>
                <w:sz w:val="24"/>
                <w:szCs w:val="24"/>
              </w:rPr>
              <w:t>掌握</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三上</w:t>
            </w:r>
          </w:p>
        </w:tc>
        <w:tc>
          <w:tcPr>
            <w:tcW w:w="3969" w:type="dxa"/>
            <w:vMerge w:val="restart"/>
            <w:vAlign w:val="center"/>
          </w:tcPr>
          <w:p w:rsidR="00E5782F" w:rsidRDefault="00E5782F" w:rsidP="00E5782F">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、批判性思考能力。</w:t>
            </w:r>
          </w:p>
          <w:p w:rsidR="00E5782F" w:rsidRDefault="00E5782F" w:rsidP="00E5782F">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、多元表达能力。</w:t>
            </w:r>
          </w:p>
          <w:p w:rsidR="00E5782F" w:rsidRDefault="00E5782F" w:rsidP="00E5782F">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、探究与发现能力。</w:t>
            </w:r>
          </w:p>
          <w:p w:rsidR="00E5782F" w:rsidRDefault="00E5782F" w:rsidP="00E5782F">
            <w:pPr>
              <w:spacing w:line="276" w:lineRule="auto"/>
              <w:jc w:val="center"/>
              <w:rPr>
                <w:rFonts w:ascii="Calibri" w:eastAsia="宋体" w:hAnsi="Calibri" w:cs="Times New Roman" w:hint="eastAsia"/>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、解决问题能力。</w:t>
            </w:r>
          </w:p>
          <w:p w:rsidR="00E5782F" w:rsidRDefault="00E5782F" w:rsidP="00E5782F">
            <w:pPr>
              <w:spacing w:line="276" w:lineRule="auto"/>
              <w:jc w:val="center"/>
              <w:rPr>
                <w:rFonts w:hint="eastAsia"/>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、社会交往能力。</w:t>
            </w:r>
          </w:p>
        </w:tc>
        <w:tc>
          <w:tcPr>
            <w:tcW w:w="3402" w:type="dxa"/>
          </w:tcPr>
          <w:p w:rsidR="00E5782F" w:rsidRDefault="00E5782F" w:rsidP="00FA1B52">
            <w:pPr>
              <w:spacing w:line="276" w:lineRule="auto"/>
              <w:rPr>
                <w:rFonts w:hint="eastAsia"/>
                <w:sz w:val="24"/>
                <w:szCs w:val="24"/>
              </w:rPr>
            </w:pPr>
            <w:r>
              <w:rPr>
                <w:rFonts w:hint="eastAsia"/>
                <w:sz w:val="24"/>
                <w:szCs w:val="24"/>
              </w:rPr>
              <w:t>提出问题、问题归类，并把问题转化为研究课题</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三下</w:t>
            </w:r>
          </w:p>
        </w:tc>
        <w:tc>
          <w:tcPr>
            <w:tcW w:w="3969" w:type="dxa"/>
            <w:vMerge/>
          </w:tcPr>
          <w:p w:rsidR="00E5782F" w:rsidRDefault="00E5782F" w:rsidP="00FA1B52">
            <w:pPr>
              <w:spacing w:line="276" w:lineRule="auto"/>
              <w:rPr>
                <w:rFonts w:hint="eastAsia"/>
                <w:sz w:val="24"/>
                <w:szCs w:val="24"/>
              </w:rPr>
            </w:pPr>
          </w:p>
        </w:tc>
        <w:tc>
          <w:tcPr>
            <w:tcW w:w="3402" w:type="dxa"/>
          </w:tcPr>
          <w:p w:rsidR="00E5782F" w:rsidRDefault="00E5782F" w:rsidP="00FA1B52">
            <w:pPr>
              <w:spacing w:line="276" w:lineRule="auto"/>
              <w:rPr>
                <w:rFonts w:hint="eastAsia"/>
                <w:sz w:val="24"/>
                <w:szCs w:val="24"/>
              </w:rPr>
            </w:pPr>
            <w:r>
              <w:rPr>
                <w:rFonts w:hint="eastAsia"/>
                <w:sz w:val="24"/>
                <w:szCs w:val="24"/>
              </w:rPr>
              <w:t>根据研究主题搜集、整理资料</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四上</w:t>
            </w:r>
          </w:p>
        </w:tc>
        <w:tc>
          <w:tcPr>
            <w:tcW w:w="3969" w:type="dxa"/>
            <w:vMerge/>
          </w:tcPr>
          <w:p w:rsidR="00E5782F" w:rsidRDefault="00E5782F" w:rsidP="00FA1B52">
            <w:pPr>
              <w:spacing w:line="276" w:lineRule="auto"/>
              <w:rPr>
                <w:rFonts w:hint="eastAsia"/>
                <w:sz w:val="24"/>
                <w:szCs w:val="24"/>
              </w:rPr>
            </w:pPr>
          </w:p>
        </w:tc>
        <w:tc>
          <w:tcPr>
            <w:tcW w:w="3402" w:type="dxa"/>
          </w:tcPr>
          <w:p w:rsidR="00E5782F" w:rsidRDefault="00E5782F" w:rsidP="00FA1B52">
            <w:pPr>
              <w:spacing w:line="276" w:lineRule="auto"/>
              <w:rPr>
                <w:rFonts w:hint="eastAsia"/>
                <w:sz w:val="24"/>
                <w:szCs w:val="24"/>
              </w:rPr>
            </w:pPr>
            <w:r>
              <w:rPr>
                <w:rFonts w:hint="eastAsia"/>
                <w:sz w:val="24"/>
                <w:szCs w:val="24"/>
              </w:rPr>
              <w:t>根据研究课题设计研究活动</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四下</w:t>
            </w:r>
          </w:p>
        </w:tc>
        <w:tc>
          <w:tcPr>
            <w:tcW w:w="3969" w:type="dxa"/>
            <w:vMerge/>
          </w:tcPr>
          <w:p w:rsidR="00E5782F" w:rsidRDefault="00E5782F" w:rsidP="00FA1B52">
            <w:pPr>
              <w:spacing w:line="276" w:lineRule="auto"/>
              <w:rPr>
                <w:rFonts w:hint="eastAsia"/>
                <w:sz w:val="24"/>
                <w:szCs w:val="24"/>
              </w:rPr>
            </w:pPr>
          </w:p>
        </w:tc>
        <w:tc>
          <w:tcPr>
            <w:tcW w:w="3402" w:type="dxa"/>
          </w:tcPr>
          <w:p w:rsidR="00E5782F" w:rsidRDefault="00E5782F" w:rsidP="00AF39D6">
            <w:pPr>
              <w:spacing w:line="276" w:lineRule="auto"/>
              <w:rPr>
                <w:rFonts w:hint="eastAsia"/>
                <w:sz w:val="24"/>
                <w:szCs w:val="24"/>
              </w:rPr>
            </w:pPr>
            <w:r>
              <w:rPr>
                <w:rFonts w:hint="eastAsia"/>
                <w:sz w:val="24"/>
                <w:szCs w:val="24"/>
              </w:rPr>
              <w:t>小组合作设计调查问卷，并进行简单分析，总结归因。</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五上</w:t>
            </w:r>
          </w:p>
        </w:tc>
        <w:tc>
          <w:tcPr>
            <w:tcW w:w="3969" w:type="dxa"/>
            <w:vMerge/>
          </w:tcPr>
          <w:p w:rsidR="00E5782F" w:rsidRDefault="00E5782F" w:rsidP="00FA1B52">
            <w:pPr>
              <w:spacing w:line="276" w:lineRule="auto"/>
              <w:rPr>
                <w:rFonts w:hint="eastAsia"/>
                <w:sz w:val="24"/>
                <w:szCs w:val="24"/>
              </w:rPr>
            </w:pPr>
          </w:p>
        </w:tc>
        <w:tc>
          <w:tcPr>
            <w:tcW w:w="3402" w:type="dxa"/>
          </w:tcPr>
          <w:p w:rsidR="00E5782F" w:rsidRDefault="00E5782F" w:rsidP="00AF39D6">
            <w:pPr>
              <w:spacing w:line="276" w:lineRule="auto"/>
              <w:rPr>
                <w:rFonts w:hint="eastAsia"/>
                <w:sz w:val="24"/>
                <w:szCs w:val="24"/>
              </w:rPr>
            </w:pPr>
            <w:r>
              <w:rPr>
                <w:rFonts w:hint="eastAsia"/>
                <w:sz w:val="24"/>
                <w:szCs w:val="24"/>
              </w:rPr>
              <w:t>选择一个研究活动设计具体的活动方案，并实施。</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五下</w:t>
            </w:r>
          </w:p>
        </w:tc>
        <w:tc>
          <w:tcPr>
            <w:tcW w:w="3969" w:type="dxa"/>
            <w:vMerge/>
          </w:tcPr>
          <w:p w:rsidR="00E5782F" w:rsidRDefault="00E5782F" w:rsidP="00FA1B52">
            <w:pPr>
              <w:spacing w:line="276" w:lineRule="auto"/>
              <w:rPr>
                <w:rFonts w:hint="eastAsia"/>
                <w:sz w:val="24"/>
                <w:szCs w:val="24"/>
              </w:rPr>
            </w:pPr>
          </w:p>
        </w:tc>
        <w:tc>
          <w:tcPr>
            <w:tcW w:w="3402" w:type="dxa"/>
          </w:tcPr>
          <w:p w:rsidR="00E5782F" w:rsidRDefault="00E5782F" w:rsidP="00FA1B52">
            <w:pPr>
              <w:spacing w:line="276" w:lineRule="auto"/>
              <w:rPr>
                <w:rFonts w:hint="eastAsia"/>
                <w:sz w:val="24"/>
                <w:szCs w:val="24"/>
              </w:rPr>
            </w:pPr>
            <w:r>
              <w:rPr>
                <w:rFonts w:hint="eastAsia"/>
                <w:sz w:val="24"/>
                <w:szCs w:val="24"/>
              </w:rPr>
              <w:t>小组合作设计访谈提纲，并实施</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六上</w:t>
            </w:r>
          </w:p>
        </w:tc>
        <w:tc>
          <w:tcPr>
            <w:tcW w:w="3969" w:type="dxa"/>
            <w:vMerge/>
          </w:tcPr>
          <w:p w:rsidR="00E5782F" w:rsidRDefault="00E5782F" w:rsidP="00FA1B52">
            <w:pPr>
              <w:spacing w:line="276" w:lineRule="auto"/>
              <w:rPr>
                <w:rFonts w:hint="eastAsia"/>
                <w:sz w:val="24"/>
                <w:szCs w:val="24"/>
              </w:rPr>
            </w:pPr>
          </w:p>
        </w:tc>
        <w:tc>
          <w:tcPr>
            <w:tcW w:w="3402" w:type="dxa"/>
          </w:tcPr>
          <w:p w:rsidR="00E5782F" w:rsidRDefault="00E5782F" w:rsidP="00FA1B52">
            <w:pPr>
              <w:spacing w:line="276" w:lineRule="auto"/>
              <w:rPr>
                <w:rFonts w:hint="eastAsia"/>
                <w:sz w:val="24"/>
                <w:szCs w:val="24"/>
              </w:rPr>
            </w:pPr>
            <w:r>
              <w:rPr>
                <w:rFonts w:hint="eastAsia"/>
                <w:sz w:val="24"/>
                <w:szCs w:val="24"/>
              </w:rPr>
              <w:t>小组合作设计实地考察活动方案，并能组织实施，活动后总结反思</w:t>
            </w:r>
          </w:p>
        </w:tc>
      </w:tr>
      <w:tr w:rsidR="00E5782F" w:rsidTr="00E5782F">
        <w:tc>
          <w:tcPr>
            <w:tcW w:w="1101" w:type="dxa"/>
            <w:vAlign w:val="center"/>
          </w:tcPr>
          <w:p w:rsidR="00E5782F" w:rsidRDefault="00E5782F" w:rsidP="00E5782F">
            <w:pPr>
              <w:spacing w:line="276" w:lineRule="auto"/>
              <w:jc w:val="center"/>
              <w:rPr>
                <w:rFonts w:hint="eastAsia"/>
                <w:sz w:val="24"/>
                <w:szCs w:val="24"/>
              </w:rPr>
            </w:pPr>
            <w:r>
              <w:rPr>
                <w:rFonts w:hint="eastAsia"/>
                <w:sz w:val="24"/>
                <w:szCs w:val="24"/>
              </w:rPr>
              <w:t>六下</w:t>
            </w:r>
          </w:p>
        </w:tc>
        <w:tc>
          <w:tcPr>
            <w:tcW w:w="3969" w:type="dxa"/>
            <w:vMerge/>
          </w:tcPr>
          <w:p w:rsidR="00E5782F" w:rsidRDefault="00E5782F" w:rsidP="00FA1B52">
            <w:pPr>
              <w:spacing w:line="276" w:lineRule="auto"/>
              <w:rPr>
                <w:rFonts w:hint="eastAsia"/>
                <w:sz w:val="24"/>
                <w:szCs w:val="24"/>
              </w:rPr>
            </w:pPr>
          </w:p>
        </w:tc>
        <w:tc>
          <w:tcPr>
            <w:tcW w:w="3402" w:type="dxa"/>
          </w:tcPr>
          <w:p w:rsidR="00E5782F" w:rsidRDefault="00E5782F" w:rsidP="00FA1B52">
            <w:pPr>
              <w:spacing w:line="276" w:lineRule="auto"/>
              <w:rPr>
                <w:rFonts w:hint="eastAsia"/>
                <w:sz w:val="24"/>
                <w:szCs w:val="24"/>
              </w:rPr>
            </w:pPr>
            <w:r>
              <w:rPr>
                <w:rFonts w:hint="eastAsia"/>
                <w:sz w:val="24"/>
                <w:szCs w:val="24"/>
              </w:rPr>
              <w:t>撰写较为具体的调查（研究）报告</w:t>
            </w:r>
          </w:p>
        </w:tc>
      </w:tr>
    </w:tbl>
    <w:p w:rsidR="00420FC5" w:rsidRDefault="00E5782F" w:rsidP="00E5782F">
      <w:pPr>
        <w:spacing w:line="276" w:lineRule="auto"/>
        <w:rPr>
          <w:rFonts w:hint="eastAsia"/>
          <w:sz w:val="24"/>
          <w:szCs w:val="24"/>
        </w:rPr>
      </w:pPr>
      <w:r>
        <w:rPr>
          <w:rFonts w:hint="eastAsia"/>
          <w:sz w:val="24"/>
          <w:szCs w:val="24"/>
        </w:rPr>
        <w:t>（</w:t>
      </w:r>
      <w:r w:rsidRPr="00E5782F">
        <w:rPr>
          <w:rFonts w:hint="eastAsia"/>
          <w:color w:val="FF0000"/>
          <w:sz w:val="24"/>
          <w:szCs w:val="24"/>
        </w:rPr>
        <w:t>能力要求分年段细化，还需要寒假再做具体的思考</w:t>
      </w:r>
      <w:r>
        <w:rPr>
          <w:rFonts w:hint="eastAsia"/>
          <w:color w:val="FF0000"/>
          <w:sz w:val="24"/>
          <w:szCs w:val="24"/>
        </w:rPr>
        <w:t>。</w:t>
      </w:r>
      <w:r>
        <w:rPr>
          <w:rFonts w:hint="eastAsia"/>
          <w:sz w:val="24"/>
          <w:szCs w:val="24"/>
        </w:rPr>
        <w:t>）</w:t>
      </w:r>
    </w:p>
    <w:p w:rsidR="00420FC5" w:rsidRPr="00420FC5" w:rsidRDefault="00420FC5" w:rsidP="00E5782F">
      <w:pPr>
        <w:spacing w:line="276" w:lineRule="auto"/>
        <w:rPr>
          <w:sz w:val="24"/>
          <w:szCs w:val="24"/>
        </w:rPr>
      </w:pPr>
    </w:p>
    <w:sectPr w:rsidR="00420FC5" w:rsidRPr="00420FC5" w:rsidSect="000D2D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40" w:rsidRDefault="00161940" w:rsidP="00FD64BC">
      <w:r>
        <w:separator/>
      </w:r>
    </w:p>
  </w:endnote>
  <w:endnote w:type="continuationSeparator" w:id="0">
    <w:p w:rsidR="00161940" w:rsidRDefault="00161940" w:rsidP="00FD6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40" w:rsidRDefault="00161940" w:rsidP="00FD64BC">
      <w:r>
        <w:separator/>
      </w:r>
    </w:p>
  </w:footnote>
  <w:footnote w:type="continuationSeparator" w:id="0">
    <w:p w:rsidR="00161940" w:rsidRDefault="00161940" w:rsidP="00FD64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1EE"/>
    <w:rsid w:val="00032BBE"/>
    <w:rsid w:val="000D2D4F"/>
    <w:rsid w:val="00161940"/>
    <w:rsid w:val="001D33AA"/>
    <w:rsid w:val="001E6EEB"/>
    <w:rsid w:val="00237004"/>
    <w:rsid w:val="002F7F2D"/>
    <w:rsid w:val="0034453D"/>
    <w:rsid w:val="003653C3"/>
    <w:rsid w:val="00384650"/>
    <w:rsid w:val="00396698"/>
    <w:rsid w:val="003B5905"/>
    <w:rsid w:val="003C3ABC"/>
    <w:rsid w:val="00420FC5"/>
    <w:rsid w:val="00435B79"/>
    <w:rsid w:val="00482A14"/>
    <w:rsid w:val="004A33CE"/>
    <w:rsid w:val="0053501C"/>
    <w:rsid w:val="005A51EE"/>
    <w:rsid w:val="00652A73"/>
    <w:rsid w:val="006E3A84"/>
    <w:rsid w:val="00715C6C"/>
    <w:rsid w:val="00715CC8"/>
    <w:rsid w:val="0084413F"/>
    <w:rsid w:val="008B096F"/>
    <w:rsid w:val="008B5A3B"/>
    <w:rsid w:val="008D47A7"/>
    <w:rsid w:val="009179C6"/>
    <w:rsid w:val="0093420E"/>
    <w:rsid w:val="00A4549E"/>
    <w:rsid w:val="00A654DC"/>
    <w:rsid w:val="00AF39D6"/>
    <w:rsid w:val="00B265BE"/>
    <w:rsid w:val="00B8552E"/>
    <w:rsid w:val="00BC1377"/>
    <w:rsid w:val="00BE3FCD"/>
    <w:rsid w:val="00CA0116"/>
    <w:rsid w:val="00CB5E7C"/>
    <w:rsid w:val="00D80E11"/>
    <w:rsid w:val="00DA2BE1"/>
    <w:rsid w:val="00DE6033"/>
    <w:rsid w:val="00E50E31"/>
    <w:rsid w:val="00E5782F"/>
    <w:rsid w:val="00F0466F"/>
    <w:rsid w:val="00F3737E"/>
    <w:rsid w:val="00F905C4"/>
    <w:rsid w:val="00FA1B52"/>
    <w:rsid w:val="00FC3D20"/>
    <w:rsid w:val="00FD6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64BC"/>
    <w:rPr>
      <w:sz w:val="18"/>
      <w:szCs w:val="18"/>
    </w:rPr>
  </w:style>
  <w:style w:type="paragraph" w:styleId="a4">
    <w:name w:val="footer"/>
    <w:basedOn w:val="a"/>
    <w:link w:val="Char0"/>
    <w:uiPriority w:val="99"/>
    <w:semiHidden/>
    <w:unhideWhenUsed/>
    <w:rsid w:val="00FD64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64BC"/>
    <w:rPr>
      <w:sz w:val="18"/>
      <w:szCs w:val="18"/>
    </w:rPr>
  </w:style>
  <w:style w:type="paragraph" w:styleId="a5">
    <w:name w:val="List Paragraph"/>
    <w:basedOn w:val="a"/>
    <w:uiPriority w:val="34"/>
    <w:qFormat/>
    <w:rsid w:val="00420FC5"/>
    <w:pPr>
      <w:ind w:firstLineChars="200" w:firstLine="420"/>
    </w:pPr>
  </w:style>
  <w:style w:type="table" w:styleId="a6">
    <w:name w:val="Table Grid"/>
    <w:basedOn w:val="a1"/>
    <w:uiPriority w:val="59"/>
    <w:rsid w:val="00420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545</Words>
  <Characters>3111</Characters>
  <Application>Microsoft Office Word</Application>
  <DocSecurity>0</DocSecurity>
  <Lines>25</Lines>
  <Paragraphs>7</Paragraphs>
  <ScaleCrop>false</ScaleCrop>
  <Company>Sky123.Org</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2020-01-12T05:15:00Z</dcterms:created>
  <dcterms:modified xsi:type="dcterms:W3CDTF">2020-01-15T03:05:00Z</dcterms:modified>
</cp:coreProperties>
</file>