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Style w:val="14"/>
          <w:rFonts w:ascii="华文琥珀" w:eastAsia="华文琥珀"/>
          <w:kern w:val="2"/>
          <w:sz w:val="52"/>
          <w:szCs w:val="52"/>
          <w:lang w:bidi="ar-SA"/>
        </w:rPr>
      </w:pPr>
      <w:r>
        <w:rPr>
          <w:rStyle w:val="14"/>
          <w:rFonts w:ascii="Arial" w:hAnsi="Arial" w:eastAsia="黑体"/>
          <w:color w:val="000000"/>
          <w:kern w:val="2"/>
          <w:sz w:val="18"/>
          <w:szCs w:val="18"/>
          <w:lang w:val="en-US" w:eastAsia="zh-CN" w:bidi="ar-SA"/>
        </w:rPr>
        <w:drawing>
          <wp:inline distT="0" distB="0" distL="0" distR="0">
            <wp:extent cx="1292225" cy="967740"/>
            <wp:effectExtent l="0" t="0" r="0" b="0"/>
            <wp:docPr id="1027" name="_x0000_t75"/>
            <wp:cNvGraphicFramePr/>
            <a:graphic xmlns:a="http://schemas.openxmlformats.org/drawingml/2006/main">
              <a:graphicData uri="http://schemas.openxmlformats.org/drawingml/2006/picture">
                <pic:pic xmlns:pic="http://schemas.openxmlformats.org/drawingml/2006/picture">
                  <pic:nvPicPr>
                    <pic:cNvPr id="1027" name="_x0000_t75"/>
                    <pic:cNvPicPr/>
                  </pic:nvPicPr>
                  <pic:blipFill>
                    <a:blip r:embed="rId4" cstate="print"/>
                    <a:srcRect/>
                    <a:stretch>
                      <a:fillRect/>
                    </a:stretch>
                  </pic:blipFill>
                  <pic:spPr>
                    <a:xfrm>
                      <a:off x="0" y="0"/>
                      <a:ext cx="1292304" cy="967797"/>
                    </a:xfrm>
                    <a:prstGeom prst="rect">
                      <a:avLst/>
                    </a:prstGeom>
                    <a:ln>
                      <a:noFill/>
                    </a:ln>
                  </pic:spPr>
                </pic:pic>
              </a:graphicData>
            </a:graphic>
          </wp:inline>
        </w:drawing>
      </w:r>
    </w:p>
    <w:p>
      <w:pPr>
        <w:jc w:val="center"/>
        <w:textAlignment w:val="baseline"/>
        <w:rPr>
          <w:rStyle w:val="14"/>
          <w:rFonts w:ascii="华文琥珀" w:eastAsia="华文琥珀"/>
          <w:b/>
          <w:kern w:val="2"/>
          <w:sz w:val="48"/>
          <w:szCs w:val="48"/>
          <w:lang w:val="en-US" w:eastAsia="zh-CN" w:bidi="ar-SA"/>
        </w:rPr>
      </w:pPr>
      <w:r>
        <w:rPr>
          <w:rStyle w:val="14"/>
          <w:rFonts w:ascii="华文琥珀" w:eastAsia="华文琥珀"/>
          <w:b/>
          <w:kern w:val="2"/>
          <w:sz w:val="52"/>
          <w:szCs w:val="52"/>
          <w:lang w:bidi="ar-SA"/>
        </w:rPr>
        <w:t>常州市新北区曹燕名教师成长营活动暨常州市优秀教师城乡牵手活动</w:t>
      </w:r>
      <w:r>
        <w:rPr>
          <w:rStyle w:val="14"/>
          <w:rFonts w:ascii="华文琥珀" w:eastAsia="华文琥珀"/>
          <w:b/>
          <w:kern w:val="2"/>
          <w:sz w:val="52"/>
          <w:szCs w:val="52"/>
          <w:lang w:bidi="ar-SA"/>
        </w:rPr>
        <w:br w:type="textWrapping"/>
      </w:r>
      <w:r>
        <w:rPr>
          <w:rStyle w:val="14"/>
          <w:rFonts w:ascii="华文琥珀" w:eastAsia="华文琥珀"/>
          <w:b/>
          <w:kern w:val="2"/>
          <w:sz w:val="52"/>
          <w:szCs w:val="52"/>
          <w:lang w:bidi="ar-SA"/>
        </w:rPr>
        <w:br w:type="textWrapping"/>
      </w:r>
      <w:r>
        <w:rPr>
          <w:rStyle w:val="14"/>
          <w:rFonts w:ascii="华文琥珀" w:eastAsia="华文琥珀"/>
          <w:b/>
          <w:kern w:val="2"/>
          <w:sz w:val="52"/>
          <w:szCs w:val="52"/>
          <w:lang w:bidi="ar-SA"/>
        </w:rPr>
        <w:t>薛家实验小学</w:t>
      </w:r>
      <w:r>
        <w:rPr>
          <w:rStyle w:val="14"/>
          <w:rFonts w:ascii="华文琥珀" w:eastAsia="华文琥珀"/>
          <w:b/>
          <w:kern w:val="2"/>
          <w:sz w:val="48"/>
          <w:szCs w:val="48"/>
          <w:lang w:val="en-US" w:eastAsia="zh-CN" w:bidi="ar-SA"/>
        </w:rPr>
        <w:t>语文学科专题研讨活</w:t>
      </w:r>
    </w:p>
    <w:p>
      <w:pPr>
        <w:jc w:val="center"/>
        <w:textAlignment w:val="baseline"/>
        <w:rPr>
          <w:rStyle w:val="14"/>
          <w:rFonts w:ascii="华文琥珀" w:eastAsia="华文琥珀"/>
          <w:b/>
          <w:kern w:val="2"/>
          <w:sz w:val="48"/>
          <w:szCs w:val="48"/>
          <w:lang w:val="en-US" w:eastAsia="zh-CN" w:bidi="ar-SA"/>
        </w:rPr>
      </w:pPr>
      <w:r>
        <w:rPr>
          <w:rStyle w:val="14"/>
          <w:rFonts w:ascii="华文琥珀" w:eastAsia="华文琥珀"/>
          <w:b/>
          <w:kern w:val="2"/>
          <w:sz w:val="48"/>
          <w:szCs w:val="48"/>
          <w:lang w:val="en-US" w:eastAsia="zh-CN" w:bidi="ar-SA"/>
        </w:rPr>
        <w:t>(</w:t>
      </w:r>
      <w:r>
        <w:rPr>
          <w:rStyle w:val="14"/>
          <w:b/>
          <w:kern w:val="2"/>
          <w:sz w:val="21"/>
          <w:szCs w:val="24"/>
          <w:lang w:val="en-US" w:eastAsia="zh-CN" w:bidi="ar-SA"/>
        </w:rPr>
        <w:drawing>
          <wp:anchor distT="0" distB="0" distL="114300" distR="114300" simplePos="0" relativeHeight="1024" behindDoc="0" locked="0" layoutInCell="1" allowOverlap="1">
            <wp:simplePos x="0" y="0"/>
            <wp:positionH relativeFrom="page">
              <wp:posOffset>1286510</wp:posOffset>
            </wp:positionH>
            <wp:positionV relativeFrom="page">
              <wp:posOffset>4933315</wp:posOffset>
            </wp:positionV>
            <wp:extent cx="5267325" cy="2905125"/>
            <wp:effectExtent l="0" t="0" r="0" b="0"/>
            <wp:wrapSquare wrapText="bothSides"/>
            <wp:docPr id="1028" name="_x0000_t75"/>
            <wp:cNvGraphicFramePr/>
            <a:graphic xmlns:a="http://schemas.openxmlformats.org/drawingml/2006/main">
              <a:graphicData uri="http://schemas.openxmlformats.org/drawingml/2006/picture">
                <pic:pic xmlns:pic="http://schemas.openxmlformats.org/drawingml/2006/picture">
                  <pic:nvPicPr>
                    <pic:cNvPr id="1028" name="_x0000_t75"/>
                    <pic:cNvPicPr/>
                  </pic:nvPicPr>
                  <pic:blipFill>
                    <a:blip r:embed="rId5" cstate="print"/>
                    <a:srcRect/>
                    <a:stretch>
                      <a:fillRect/>
                    </a:stretch>
                  </pic:blipFill>
                  <pic:spPr>
                    <a:xfrm>
                      <a:off x="0" y="0"/>
                      <a:ext cx="5267324" cy="2905125"/>
                    </a:xfrm>
                    <a:prstGeom prst="rect">
                      <a:avLst/>
                    </a:prstGeom>
                    <a:ln>
                      <a:noFill/>
                    </a:ln>
                  </pic:spPr>
                </pic:pic>
              </a:graphicData>
            </a:graphic>
          </wp:anchor>
        </w:drawing>
      </w:r>
      <w:r>
        <w:rPr>
          <w:rStyle w:val="14"/>
          <w:rFonts w:hint="eastAsia" w:ascii="华文琥珀" w:eastAsia="华文琥珀"/>
          <w:b/>
          <w:kern w:val="2"/>
          <w:sz w:val="48"/>
          <w:szCs w:val="48"/>
          <w:lang w:val="en-US" w:eastAsia="zh-CN" w:bidi="ar-SA"/>
        </w:rPr>
        <w:t>一</w:t>
      </w:r>
      <w:r>
        <w:rPr>
          <w:rStyle w:val="14"/>
          <w:rFonts w:ascii="华文琥珀" w:eastAsia="华文琥珀"/>
          <w:b/>
          <w:kern w:val="2"/>
          <w:sz w:val="48"/>
          <w:szCs w:val="48"/>
          <w:lang w:val="en-US" w:eastAsia="zh-CN" w:bidi="ar-SA"/>
        </w:rPr>
        <w:t>年级承办）</w:t>
      </w:r>
    </w:p>
    <w:p>
      <w:pPr>
        <w:jc w:val="left"/>
        <w:textAlignment w:val="baseline"/>
        <w:rPr>
          <w:rStyle w:val="14"/>
          <w:rFonts w:ascii="华文琥珀" w:eastAsia="华文琥珀"/>
          <w:kern w:val="2"/>
          <w:sz w:val="52"/>
          <w:szCs w:val="52"/>
          <w:lang w:val="en-US" w:eastAsia="zh-CN" w:bidi="ar-SA"/>
        </w:rPr>
      </w:pPr>
    </w:p>
    <w:p>
      <w:pPr>
        <w:ind w:firstLine="2082" w:firstLineChars="400"/>
        <w:jc w:val="both"/>
        <w:textAlignment w:val="baseline"/>
        <w:rPr>
          <w:rStyle w:val="14"/>
          <w:rFonts w:ascii="华文琥珀" w:eastAsia="华文琥珀"/>
          <w:b/>
          <w:kern w:val="2"/>
          <w:sz w:val="52"/>
          <w:szCs w:val="52"/>
          <w:lang w:val="en-US" w:eastAsia="zh-CN" w:bidi="ar-SA"/>
        </w:rPr>
      </w:pPr>
      <w:r>
        <w:rPr>
          <w:rStyle w:val="14"/>
          <w:rFonts w:ascii="华文琥珀" w:eastAsia="华文琥珀"/>
          <w:b/>
          <w:kern w:val="2"/>
          <w:sz w:val="52"/>
          <w:szCs w:val="52"/>
          <w:lang w:val="en-US" w:eastAsia="zh-CN" w:bidi="ar-SA"/>
        </w:rPr>
        <w:t>2020年10月</w:t>
      </w:r>
      <w:r>
        <w:rPr>
          <w:rStyle w:val="14"/>
          <w:rFonts w:hint="eastAsia" w:ascii="华文琥珀" w:eastAsia="华文琥珀"/>
          <w:b/>
          <w:kern w:val="2"/>
          <w:sz w:val="52"/>
          <w:szCs w:val="52"/>
          <w:lang w:val="en-US" w:eastAsia="zh-CN" w:bidi="ar-SA"/>
        </w:rPr>
        <w:t>29</w:t>
      </w:r>
      <w:r>
        <w:rPr>
          <w:rStyle w:val="14"/>
          <w:rFonts w:ascii="华文琥珀" w:eastAsia="华文琥珀"/>
          <w:b/>
          <w:kern w:val="2"/>
          <w:sz w:val="52"/>
          <w:szCs w:val="52"/>
          <w:lang w:val="en-US" w:eastAsia="zh-CN" w:bidi="ar-SA"/>
        </w:rPr>
        <w:t>日</w:t>
      </w:r>
    </w:p>
    <w:p>
      <w:pPr>
        <w:jc w:val="center"/>
        <w:textAlignment w:val="baseline"/>
        <w:rPr>
          <w:rStyle w:val="14"/>
          <w:kern w:val="2"/>
          <w:sz w:val="28"/>
          <w:szCs w:val="28"/>
          <w:lang w:val="en-US" w:eastAsia="zh-CN" w:bidi="ar-SA"/>
        </w:rPr>
      </w:pPr>
    </w:p>
    <w:p>
      <w:pPr>
        <w:jc w:val="center"/>
        <w:textAlignment w:val="baseline"/>
        <w:rPr>
          <w:rStyle w:val="14"/>
          <w:b/>
          <w:kern w:val="2"/>
          <w:sz w:val="28"/>
          <w:szCs w:val="28"/>
          <w:lang w:val="en-US" w:eastAsia="zh-CN" w:bidi="ar-SA"/>
        </w:rPr>
      </w:pPr>
    </w:p>
    <w:p>
      <w:pPr>
        <w:ind w:firstLine="1687" w:firstLineChars="600"/>
        <w:jc w:val="both"/>
        <w:textAlignment w:val="baseline"/>
        <w:rPr>
          <w:rStyle w:val="14"/>
          <w:b/>
          <w:kern w:val="2"/>
          <w:sz w:val="28"/>
          <w:szCs w:val="28"/>
          <w:lang w:val="en-US" w:eastAsia="zh-CN" w:bidi="ar-SA"/>
        </w:rPr>
      </w:pPr>
      <w:r>
        <w:rPr>
          <w:rStyle w:val="14"/>
          <w:b/>
          <w:kern w:val="2"/>
          <w:sz w:val="28"/>
          <w:szCs w:val="28"/>
          <w:lang w:val="en-US" w:eastAsia="zh-CN" w:bidi="ar-SA"/>
        </w:rPr>
        <w:t>关于</w:t>
      </w:r>
      <w:r>
        <w:rPr>
          <w:rStyle w:val="14"/>
          <w:rFonts w:hint="eastAsia"/>
          <w:b/>
          <w:kern w:val="2"/>
          <w:sz w:val="28"/>
          <w:szCs w:val="28"/>
          <w:lang w:val="en-US" w:eastAsia="zh-CN" w:bidi="ar-SA"/>
        </w:rPr>
        <w:t>一</w:t>
      </w:r>
      <w:r>
        <w:rPr>
          <w:rStyle w:val="14"/>
          <w:b/>
          <w:kern w:val="2"/>
          <w:sz w:val="28"/>
          <w:szCs w:val="28"/>
          <w:lang w:val="en-US" w:eastAsia="zh-CN" w:bidi="ar-SA"/>
        </w:rPr>
        <w:t>年级</w:t>
      </w:r>
      <w:r>
        <w:rPr>
          <w:rStyle w:val="14"/>
          <w:rFonts w:hint="eastAsia"/>
          <w:b/>
          <w:kern w:val="2"/>
          <w:sz w:val="28"/>
          <w:szCs w:val="28"/>
          <w:lang w:val="en-US" w:eastAsia="zh-CN" w:bidi="ar-SA"/>
        </w:rPr>
        <w:t>诗歌类</w:t>
      </w:r>
      <w:r>
        <w:rPr>
          <w:rStyle w:val="14"/>
          <w:b/>
          <w:kern w:val="2"/>
          <w:sz w:val="28"/>
          <w:szCs w:val="28"/>
          <w:lang w:val="en-US" w:eastAsia="zh-CN" w:bidi="ar-SA"/>
        </w:rPr>
        <w:t>教学研讨的通知</w:t>
      </w:r>
    </w:p>
    <w:p>
      <w:pPr>
        <w:numPr>
          <w:ilvl w:val="0"/>
          <w:numId w:val="1"/>
        </w:numPr>
        <w:spacing w:line="440" w:lineRule="exact"/>
        <w:jc w:val="both"/>
        <w:textAlignment w:val="baseline"/>
        <w:rPr>
          <w:rStyle w:val="14"/>
          <w:b/>
          <w:color w:val="000000" w:themeColor="text1"/>
          <w:kern w:val="2"/>
          <w:sz w:val="28"/>
          <w:szCs w:val="28"/>
          <w:lang w:val="en-US" w:eastAsia="zh-CN" w:bidi="ar-SA"/>
          <w14:textFill>
            <w14:solidFill>
              <w14:schemeClr w14:val="tx1"/>
            </w14:solidFill>
          </w14:textFill>
        </w:rPr>
      </w:pPr>
      <w:r>
        <w:rPr>
          <w:rStyle w:val="14"/>
          <w:b/>
          <w:kern w:val="2"/>
          <w:sz w:val="28"/>
          <w:szCs w:val="28"/>
          <w:lang w:val="en-US" w:eastAsia="zh-CN" w:bidi="ar-SA"/>
        </w:rPr>
        <w:t>活动主题：</w:t>
      </w:r>
      <w:r>
        <w:rPr>
          <w:rStyle w:val="14"/>
          <w:b/>
          <w:color w:val="000000" w:themeColor="text1"/>
          <w:kern w:val="2"/>
          <w:sz w:val="28"/>
          <w:szCs w:val="28"/>
          <w:lang w:val="en-US" w:eastAsia="zh-CN" w:bidi="ar-SA"/>
          <w14:textFill>
            <w14:solidFill>
              <w14:schemeClr w14:val="tx1"/>
            </w14:solidFill>
          </w14:textFill>
        </w:rPr>
        <w:t>基于语文要素的单元整体教学</w:t>
      </w:r>
    </w:p>
    <w:p>
      <w:pPr>
        <w:numPr>
          <w:ilvl w:val="0"/>
          <w:numId w:val="0"/>
        </w:numPr>
        <w:spacing w:line="440" w:lineRule="exact"/>
        <w:jc w:val="both"/>
        <w:textAlignment w:val="baseline"/>
        <w:rPr>
          <w:rStyle w:val="14"/>
          <w:rFonts w:eastAsia="宋体"/>
          <w:b/>
          <w:kern w:val="2"/>
          <w:sz w:val="28"/>
          <w:szCs w:val="28"/>
          <w:lang w:val="en-US" w:eastAsia="zh-CN" w:bidi="ar-SA"/>
        </w:rPr>
      </w:pPr>
      <w:r>
        <w:rPr>
          <w:rStyle w:val="14"/>
          <w:b/>
          <w:kern w:val="2"/>
          <w:sz w:val="28"/>
          <w:szCs w:val="28"/>
          <w:lang w:val="en-US" w:eastAsia="zh-CN" w:bidi="ar-SA"/>
        </w:rPr>
        <w:t>二、活动时间：2020年10月</w:t>
      </w:r>
      <w:r>
        <w:rPr>
          <w:rStyle w:val="14"/>
          <w:rFonts w:hint="eastAsia"/>
          <w:b/>
          <w:kern w:val="2"/>
          <w:sz w:val="28"/>
          <w:szCs w:val="28"/>
          <w:lang w:val="en-US" w:eastAsia="zh-CN" w:bidi="ar-SA"/>
        </w:rPr>
        <w:t>29</w:t>
      </w:r>
      <w:r>
        <w:rPr>
          <w:rStyle w:val="14"/>
          <w:b/>
          <w:kern w:val="2"/>
          <w:sz w:val="28"/>
          <w:szCs w:val="28"/>
          <w:lang w:val="en-US" w:eastAsia="zh-CN" w:bidi="ar-SA"/>
        </w:rPr>
        <w:t>日（周四下午13：00开始）</w:t>
      </w:r>
    </w:p>
    <w:p>
      <w:pPr>
        <w:spacing w:line="440" w:lineRule="exact"/>
        <w:jc w:val="both"/>
        <w:textAlignment w:val="baseline"/>
        <w:rPr>
          <w:rStyle w:val="14"/>
          <w:b/>
          <w:kern w:val="2"/>
          <w:sz w:val="28"/>
          <w:szCs w:val="28"/>
          <w:lang w:val="en-US" w:eastAsia="zh-CN" w:bidi="ar-SA"/>
        </w:rPr>
      </w:pPr>
      <w:r>
        <w:rPr>
          <w:rStyle w:val="14"/>
          <w:b/>
          <w:kern w:val="2"/>
          <w:sz w:val="28"/>
          <w:szCs w:val="28"/>
          <w:lang w:val="en-US" w:eastAsia="zh-CN" w:bidi="ar-SA"/>
        </w:rPr>
        <w:t>三、参加对象：曹燕名教师成长营全体成员，区内部分小学语文教师，薛家实验小学全体语文老师</w:t>
      </w:r>
    </w:p>
    <w:tbl>
      <w:tblPr>
        <w:tblStyle w:val="3"/>
        <w:tblW w:w="7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39"/>
        <w:gridCol w:w="1520"/>
        <w:gridCol w:w="1735"/>
        <w:gridCol w:w="1138"/>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时间</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内容</w:t>
            </w: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地点</w:t>
            </w: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责任人</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13:00-13:40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一上</w:t>
            </w:r>
            <w:r>
              <w:rPr>
                <w:rStyle w:val="14"/>
                <w:kern w:val="2"/>
                <w:sz w:val="24"/>
                <w:szCs w:val="24"/>
                <w:lang w:val="en-US" w:eastAsia="zh-CN" w:bidi="ar-SA"/>
              </w:rPr>
              <w:t>《</w:t>
            </w:r>
            <w:r>
              <w:rPr>
                <w:rStyle w:val="14"/>
                <w:rFonts w:hint="eastAsia"/>
                <w:kern w:val="2"/>
                <w:sz w:val="24"/>
                <w:szCs w:val="24"/>
                <w:lang w:val="en-US" w:eastAsia="zh-CN" w:bidi="ar-SA"/>
              </w:rPr>
              <w:t>四季</w:t>
            </w:r>
            <w:r>
              <w:rPr>
                <w:rStyle w:val="14"/>
                <w:kern w:val="2"/>
                <w:sz w:val="24"/>
                <w:szCs w:val="24"/>
                <w:lang w:val="en-US" w:eastAsia="zh-CN" w:bidi="ar-SA"/>
              </w:rPr>
              <w:t>》</w:t>
            </w:r>
            <w:r>
              <w:rPr>
                <w:rStyle w:val="14"/>
                <w:rFonts w:hint="eastAsia"/>
                <w:kern w:val="2"/>
                <w:sz w:val="24"/>
                <w:szCs w:val="24"/>
                <w:lang w:val="en-US" w:eastAsia="zh-CN" w:bidi="ar-SA"/>
              </w:rPr>
              <w:t>第一课时</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奥园校区报告厅</w:t>
            </w: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eastAsia="宋体"/>
                <w:kern w:val="2"/>
                <w:sz w:val="24"/>
                <w:szCs w:val="24"/>
                <w:lang w:val="en-US" w:eastAsia="zh-CN" w:bidi="ar-SA"/>
              </w:rPr>
            </w:pPr>
            <w:r>
              <w:rPr>
                <w:rStyle w:val="14"/>
                <w:rFonts w:hint="eastAsia"/>
                <w:kern w:val="2"/>
                <w:sz w:val="24"/>
                <w:szCs w:val="24"/>
                <w:lang w:val="en-US" w:eastAsia="zh-CN" w:bidi="ar-SA"/>
              </w:rPr>
              <w:t>于露</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13:50-14:30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rFonts w:hint="eastAsia"/>
                <w:kern w:val="2"/>
                <w:sz w:val="24"/>
                <w:szCs w:val="24"/>
                <w:lang w:val="en-US" w:eastAsia="zh-CN" w:bidi="ar-SA"/>
              </w:rPr>
              <w:t>一上</w:t>
            </w:r>
            <w:r>
              <w:rPr>
                <w:rStyle w:val="14"/>
                <w:kern w:val="2"/>
                <w:sz w:val="24"/>
                <w:szCs w:val="24"/>
                <w:lang w:val="en-US" w:eastAsia="zh-CN" w:bidi="ar-SA"/>
              </w:rPr>
              <w:t>《</w:t>
            </w:r>
            <w:r>
              <w:rPr>
                <w:rStyle w:val="14"/>
                <w:rFonts w:hint="eastAsia"/>
                <w:kern w:val="2"/>
                <w:sz w:val="24"/>
                <w:szCs w:val="24"/>
                <w:lang w:val="en-US" w:eastAsia="zh-CN" w:bidi="ar-SA"/>
              </w:rPr>
              <w:t>四季</w:t>
            </w:r>
            <w:r>
              <w:rPr>
                <w:rStyle w:val="14"/>
                <w:kern w:val="2"/>
                <w:sz w:val="24"/>
                <w:szCs w:val="24"/>
                <w:lang w:val="en-US" w:eastAsia="zh-CN" w:bidi="ar-SA"/>
              </w:rPr>
              <w:t>》</w:t>
            </w:r>
            <w:r>
              <w:rPr>
                <w:rStyle w:val="14"/>
                <w:rFonts w:hint="eastAsia"/>
                <w:kern w:val="2"/>
                <w:sz w:val="24"/>
                <w:szCs w:val="24"/>
                <w:lang w:val="en-US" w:eastAsia="zh-CN" w:bidi="ar-SA"/>
              </w:rPr>
              <w:t>第二课时</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rFonts w:hint="eastAsia"/>
                <w:kern w:val="2"/>
                <w:sz w:val="24"/>
                <w:szCs w:val="24"/>
                <w:lang w:val="en-US" w:eastAsia="zh-CN" w:bidi="ar-SA"/>
              </w:rPr>
              <w:t>徐婷</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薛家实验小学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rFonts w:hint="default"/>
                <w:kern w:val="2"/>
                <w:sz w:val="24"/>
                <w:szCs w:val="24"/>
                <w:lang w:val="en-US" w:eastAsia="zh-CN" w:bidi="ar-SA"/>
              </w:rPr>
              <w:t>14:40-14：50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课后反思</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eastAsia"/>
                <w:kern w:val="2"/>
                <w:sz w:val="24"/>
                <w:szCs w:val="24"/>
                <w:lang w:val="en-US" w:eastAsia="zh-CN" w:bidi="ar-SA"/>
              </w:rPr>
            </w:pPr>
            <w:r>
              <w:rPr>
                <w:rStyle w:val="14"/>
                <w:rFonts w:hint="eastAsia"/>
                <w:kern w:val="2"/>
                <w:sz w:val="24"/>
                <w:szCs w:val="24"/>
                <w:lang w:val="en-US" w:eastAsia="zh-CN" w:bidi="ar-SA"/>
              </w:rPr>
              <w:t>于露</w:t>
            </w:r>
          </w:p>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徐婷</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14:5</w:t>
            </w:r>
            <w:r>
              <w:rPr>
                <w:rStyle w:val="14"/>
                <w:rFonts w:hint="default"/>
                <w:kern w:val="2"/>
                <w:sz w:val="24"/>
                <w:szCs w:val="24"/>
                <w:lang w:val="en-US" w:eastAsia="zh-CN" w:bidi="ar-SA"/>
              </w:rPr>
              <w:t>0</w:t>
            </w:r>
            <w:r>
              <w:rPr>
                <w:rStyle w:val="14"/>
                <w:rFonts w:hint="eastAsia"/>
                <w:kern w:val="2"/>
                <w:sz w:val="24"/>
                <w:szCs w:val="24"/>
                <w:lang w:val="en-US" w:eastAsia="zh-CN" w:bidi="ar-SA"/>
              </w:rPr>
              <w:t>－</w:t>
            </w:r>
            <w:r>
              <w:rPr>
                <w:rStyle w:val="14"/>
                <w:rFonts w:hint="default"/>
                <w:kern w:val="2"/>
                <w:sz w:val="24"/>
                <w:szCs w:val="24"/>
                <w:lang w:val="en-US" w:eastAsia="zh-CN" w:bidi="ar-SA"/>
              </w:rPr>
              <w:t>15:00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评课</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eastAsia"/>
                <w:kern w:val="2"/>
                <w:sz w:val="24"/>
                <w:szCs w:val="24"/>
                <w:lang w:val="en-US" w:eastAsia="zh-CN" w:bidi="ar-SA"/>
              </w:rPr>
            </w:pPr>
            <w:r>
              <w:rPr>
                <w:rStyle w:val="14"/>
                <w:rFonts w:hint="eastAsia"/>
                <w:kern w:val="2"/>
                <w:sz w:val="24"/>
                <w:szCs w:val="24"/>
                <w:lang w:val="en-US" w:eastAsia="zh-CN" w:bidi="ar-SA"/>
              </w:rPr>
              <w:t>王翔</w:t>
            </w:r>
          </w:p>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田禾</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河海实验小学</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color w:val="000000" w:themeColor="text1"/>
                <w:kern w:val="2"/>
                <w:sz w:val="24"/>
                <w:szCs w:val="24"/>
                <w:lang w:val="en-US" w:eastAsia="zh-CN" w:bidi="ar-SA"/>
                <w14:textFill>
                  <w14:solidFill>
                    <w14:schemeClr w14:val="tx1"/>
                  </w14:solidFill>
                </w14:textFill>
              </w:rPr>
            </w:pPr>
            <w:r>
              <w:rPr>
                <w:rStyle w:val="14"/>
                <w:rFonts w:eastAsia="宋体"/>
                <w:color w:val="000000" w:themeColor="text1"/>
                <w:kern w:val="2"/>
                <w:sz w:val="24"/>
                <w:szCs w:val="24"/>
                <w:lang w:val="en-US" w:eastAsia="zh-CN" w:bidi="ar-SA"/>
                <w14:textFill>
                  <w14:solidFill>
                    <w14:schemeClr w14:val="tx1"/>
                  </w14:solidFill>
                </w14:textFill>
              </w:rPr>
              <w:t>15:00-15:20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利用统编低段教材，有效落实核心素养</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曹燕</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kern w:val="2"/>
                <w:sz w:val="24"/>
                <w:szCs w:val="24"/>
                <w:lang w:val="en-US" w:eastAsia="zh-CN" w:bidi="ar-SA"/>
              </w:rPr>
            </w:pPr>
          </w:p>
        </w:tc>
      </w:tr>
    </w:tbl>
    <w:p>
      <w:pPr>
        <w:spacing w:line="440" w:lineRule="exact"/>
        <w:jc w:val="both"/>
        <w:textAlignment w:val="baseline"/>
        <w:rPr>
          <w:rStyle w:val="14"/>
          <w:b/>
          <w:kern w:val="2"/>
          <w:sz w:val="24"/>
          <w:szCs w:val="24"/>
          <w:lang w:val="en-US" w:eastAsia="zh-CN" w:bidi="ar-SA"/>
        </w:rPr>
      </w:pPr>
    </w:p>
    <w:p>
      <w:pPr>
        <w:spacing w:line="440" w:lineRule="exact"/>
        <w:jc w:val="both"/>
        <w:textAlignment w:val="baseline"/>
        <w:rPr>
          <w:rStyle w:val="14"/>
          <w:b/>
          <w:kern w:val="2"/>
          <w:sz w:val="24"/>
          <w:szCs w:val="24"/>
          <w:lang w:val="en-US" w:eastAsia="zh-CN" w:bidi="ar-SA"/>
        </w:rPr>
      </w:pPr>
      <w:r>
        <w:rPr>
          <w:rStyle w:val="14"/>
          <w:b/>
          <w:kern w:val="2"/>
          <w:sz w:val="24"/>
          <w:szCs w:val="24"/>
          <w:lang w:val="en-US" w:eastAsia="zh-CN" w:bidi="ar-SA"/>
        </w:rPr>
        <w:t>四、相关安排：</w:t>
      </w:r>
    </w:p>
    <w:tbl>
      <w:tblPr>
        <w:tblStyle w:val="3"/>
        <w:tblW w:w="7680" w:type="dxa"/>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78"/>
        <w:gridCol w:w="5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工作内容</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kern w:val="2"/>
                <w:sz w:val="24"/>
                <w:szCs w:val="24"/>
                <w:lang w:val="en-US" w:eastAsia="zh-CN" w:bidi="ar-SA"/>
              </w:rPr>
            </w:pPr>
            <w:r>
              <w:rPr>
                <w:rStyle w:val="14"/>
                <w:kern w:val="2"/>
                <w:sz w:val="24"/>
                <w:szCs w:val="24"/>
                <w:lang w:val="en-US" w:eastAsia="zh-CN" w:bidi="ar-SA"/>
              </w:rPr>
              <w:t>责任人或团队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b w:val="0"/>
                <w:bCs w:val="0"/>
                <w:kern w:val="2"/>
                <w:sz w:val="24"/>
                <w:szCs w:val="24"/>
                <w:lang w:val="en-US" w:eastAsia="zh-CN" w:bidi="ar-SA"/>
              </w:rPr>
            </w:pPr>
            <w:r>
              <w:rPr>
                <w:rStyle w:val="14"/>
                <w:b w:val="0"/>
                <w:bCs w:val="0"/>
                <w:kern w:val="2"/>
                <w:sz w:val="24"/>
                <w:szCs w:val="24"/>
                <w:lang w:val="en-US" w:eastAsia="zh-CN" w:bidi="ar-SA"/>
              </w:rPr>
              <w:t>活动签到</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朱彤  刘伟莲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活动场地环境布置</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郑飞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电教设备保障</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陈云 何丽娜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摄影</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田禾   颜旻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b w:val="0"/>
                <w:bCs w:val="0"/>
                <w:kern w:val="2"/>
                <w:sz w:val="24"/>
                <w:szCs w:val="24"/>
                <w:lang w:val="en-US" w:eastAsia="zh-CN" w:bidi="ar-SA"/>
              </w:rPr>
            </w:pPr>
            <w:r>
              <w:rPr>
                <w:rStyle w:val="14"/>
                <w:rFonts w:hint="eastAsia"/>
                <w:b w:val="0"/>
                <w:bCs w:val="0"/>
                <w:kern w:val="2"/>
                <w:sz w:val="24"/>
                <w:szCs w:val="24"/>
                <w:lang w:val="en-US" w:eastAsia="zh-CN" w:bidi="ar-SA"/>
              </w:rPr>
              <w:t>录像</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陈红芳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b w:val="0"/>
                <w:bCs w:val="0"/>
                <w:kern w:val="2"/>
                <w:sz w:val="24"/>
                <w:szCs w:val="24"/>
                <w:lang w:val="en-US" w:eastAsia="zh-CN" w:bidi="ar-SA"/>
              </w:rPr>
            </w:pPr>
            <w:r>
              <w:rPr>
                <w:rStyle w:val="14"/>
                <w:b w:val="0"/>
                <w:bCs w:val="0"/>
                <w:kern w:val="2"/>
                <w:sz w:val="24"/>
                <w:szCs w:val="24"/>
                <w:lang w:val="en-US" w:eastAsia="zh-CN" w:bidi="ar-SA"/>
              </w:rPr>
              <w:t>报道  微信推送</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刘媛媛  冯绯楠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活动手册制作</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刘元敏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研讨实录</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姜倩</w:t>
            </w:r>
          </w:p>
        </w:tc>
      </w:tr>
    </w:tbl>
    <w:p>
      <w:pPr>
        <w:spacing w:line="360" w:lineRule="auto"/>
        <w:ind w:firstLine="2640" w:firstLineChars="1100"/>
        <w:jc w:val="both"/>
        <w:textAlignment w:val="baseline"/>
        <w:rPr>
          <w:rStyle w:val="14"/>
          <w:rFonts w:cs="Times New Roman"/>
          <w:b/>
          <w:bCs/>
          <w:kern w:val="2"/>
          <w:sz w:val="24"/>
          <w:szCs w:val="24"/>
          <w:lang w:val="en-US" w:eastAsia="zh-CN" w:bidi="ar-SA"/>
        </w:rPr>
      </w:pPr>
      <w:r>
        <w:rPr>
          <w:rStyle w:val="14"/>
          <w:kern w:val="2"/>
          <w:sz w:val="24"/>
          <w:szCs w:val="24"/>
          <w:lang w:val="en-US" w:eastAsia="zh-CN" w:bidi="ar-SA"/>
        </w:rPr>
        <w:t xml:space="preserve">              </w:t>
      </w:r>
      <w:r>
        <w:rPr>
          <w:rStyle w:val="14"/>
          <w:rFonts w:cs="Times New Roman"/>
          <w:b/>
          <w:bCs/>
          <w:kern w:val="2"/>
          <w:sz w:val="24"/>
          <w:szCs w:val="24"/>
          <w:lang w:val="en-US" w:eastAsia="zh-CN" w:bidi="ar-SA"/>
        </w:rPr>
        <w:t>常州市新北区薛家实验小学语文组</w:t>
      </w:r>
    </w:p>
    <w:p>
      <w:pPr>
        <w:spacing w:line="360" w:lineRule="auto"/>
        <w:ind w:firstLine="4337" w:firstLineChars="1800"/>
        <w:jc w:val="both"/>
        <w:textAlignment w:val="baseline"/>
        <w:rPr>
          <w:rStyle w:val="14"/>
          <w:rFonts w:cs="Times New Roman"/>
          <w:b/>
          <w:bCs/>
          <w:kern w:val="2"/>
          <w:sz w:val="24"/>
          <w:szCs w:val="24"/>
          <w:lang w:val="en-US" w:eastAsia="zh-CN" w:bidi="ar-SA"/>
        </w:rPr>
      </w:pPr>
      <w:r>
        <w:rPr>
          <w:rStyle w:val="14"/>
          <w:rFonts w:cs="Times New Roman"/>
          <w:b/>
          <w:bCs/>
          <w:kern w:val="2"/>
          <w:sz w:val="24"/>
          <w:szCs w:val="24"/>
          <w:lang w:val="en-US" w:eastAsia="zh-CN" w:bidi="ar-SA"/>
        </w:rPr>
        <w:t xml:space="preserve">   </w:t>
      </w:r>
      <w:r>
        <w:rPr>
          <w:rStyle w:val="14"/>
          <w:rFonts w:hint="eastAsia" w:cs="Times New Roman"/>
          <w:b/>
          <w:bCs/>
          <w:kern w:val="2"/>
          <w:sz w:val="24"/>
          <w:szCs w:val="24"/>
          <w:lang w:val="en-US" w:eastAsia="zh-CN" w:bidi="ar-SA"/>
        </w:rPr>
        <w:t xml:space="preserve">  </w:t>
      </w:r>
      <w:r>
        <w:rPr>
          <w:rStyle w:val="14"/>
          <w:rFonts w:cs="Times New Roman"/>
          <w:b/>
          <w:bCs/>
          <w:kern w:val="2"/>
          <w:sz w:val="24"/>
          <w:szCs w:val="24"/>
          <w:lang w:val="en-US" w:eastAsia="zh-CN" w:bidi="ar-SA"/>
        </w:rPr>
        <w:t xml:space="preserve">  2020年10月</w:t>
      </w:r>
      <w:r>
        <w:rPr>
          <w:rStyle w:val="14"/>
          <w:rFonts w:hint="eastAsia" w:cs="Times New Roman"/>
          <w:b/>
          <w:bCs/>
          <w:kern w:val="2"/>
          <w:sz w:val="24"/>
          <w:szCs w:val="24"/>
          <w:lang w:val="en-US" w:eastAsia="zh-CN" w:bidi="ar-SA"/>
        </w:rPr>
        <w:t>29</w:t>
      </w:r>
      <w:r>
        <w:rPr>
          <w:rStyle w:val="14"/>
          <w:rFonts w:cs="Times New Roman"/>
          <w:b/>
          <w:bCs/>
          <w:kern w:val="2"/>
          <w:sz w:val="24"/>
          <w:szCs w:val="24"/>
          <w:lang w:val="en-US" w:eastAsia="zh-CN" w:bidi="ar-SA"/>
        </w:rPr>
        <w:t>日</w:t>
      </w:r>
    </w:p>
    <w:p>
      <w:pPr>
        <w:widowControl/>
        <w:jc w:val="left"/>
        <w:textAlignment w:val="baseline"/>
        <w:rPr>
          <w:rStyle w:val="14"/>
          <w:b/>
          <w:kern w:val="2"/>
          <w:sz w:val="28"/>
          <w:szCs w:val="28"/>
          <w:lang w:val="en-US" w:eastAsia="zh-CN" w:bidi="ar-SA"/>
        </w:rPr>
      </w:pPr>
      <w:r>
        <w:rPr>
          <w:rStyle w:val="14"/>
          <w:rFonts w:hint="eastAsia" w:ascii="宋体" w:hAnsi="宋体"/>
          <w:b/>
          <w:color w:val="000000"/>
          <w:kern w:val="2"/>
          <w:sz w:val="21"/>
          <w:szCs w:val="21"/>
          <w:lang w:val="en-US" w:eastAsia="zh-CN" w:bidi="ar-SA"/>
        </w:rPr>
        <w:t xml:space="preserve">              </w:t>
      </w:r>
    </w:p>
    <w:p>
      <w:pPr>
        <w:widowControl/>
        <w:jc w:val="center"/>
        <w:textAlignment w:val="baseline"/>
        <w:rPr>
          <w:rStyle w:val="14"/>
          <w:b/>
          <w:kern w:val="2"/>
          <w:sz w:val="28"/>
          <w:szCs w:val="28"/>
          <w:lang w:val="en-US" w:eastAsia="zh-CN" w:bidi="ar-SA"/>
        </w:rPr>
      </w:pPr>
      <w:r>
        <w:rPr>
          <w:rStyle w:val="14"/>
          <w:rFonts w:ascii="宋体" w:hAnsi="宋体"/>
          <w:b/>
          <w:color w:val="000000"/>
          <w:kern w:val="2"/>
          <w:sz w:val="28"/>
          <w:szCs w:val="28"/>
          <w:lang w:val="en-US" w:eastAsia="zh-CN" w:bidi="ar-SA"/>
        </w:rPr>
        <w:t>《基于语文要素的单元整体教学》课题研究教案</w:t>
      </w:r>
    </w:p>
    <w:tbl>
      <w:tblPr>
        <w:tblStyle w:val="3"/>
        <w:tblW w:w="95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36"/>
        <w:gridCol w:w="2684"/>
        <w:gridCol w:w="720"/>
        <w:gridCol w:w="1080"/>
        <w:gridCol w:w="669"/>
        <w:gridCol w:w="1509"/>
        <w:gridCol w:w="702"/>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
                <w:bCs/>
                <w:kern w:val="2"/>
                <w:sz w:val="21"/>
                <w:szCs w:val="21"/>
                <w:lang w:val="en-US" w:eastAsia="zh-CN" w:bidi="ar-SA"/>
              </w:rPr>
            </w:pPr>
            <w:r>
              <w:rPr>
                <w:rStyle w:val="14"/>
                <w:rFonts w:ascii="宋体" w:hAnsi="宋体" w:cs="宋体"/>
                <w:b/>
                <w:bCs/>
                <w:kern w:val="2"/>
                <w:sz w:val="21"/>
                <w:szCs w:val="21"/>
                <w:lang w:val="en-US" w:eastAsia="zh-CN" w:bidi="ar-SA"/>
              </w:rPr>
              <w:t>学校</w:t>
            </w:r>
          </w:p>
        </w:tc>
        <w:tc>
          <w:tcPr>
            <w:tcW w:w="3420"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薛家实验小学</w:t>
            </w:r>
          </w:p>
        </w:tc>
        <w:tc>
          <w:tcPr>
            <w:tcW w:w="72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学科</w:t>
            </w: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语文</w:t>
            </w:r>
          </w:p>
        </w:tc>
        <w:tc>
          <w:tcPr>
            <w:tcW w:w="66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班级</w:t>
            </w:r>
          </w:p>
        </w:tc>
        <w:tc>
          <w:tcPr>
            <w:tcW w:w="150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hint="eastAsia" w:ascii="宋体" w:hAnsi="宋体"/>
                <w:kern w:val="2"/>
                <w:sz w:val="21"/>
                <w:szCs w:val="21"/>
                <w:lang w:val="en-US" w:eastAsia="zh-CN" w:bidi="ar-SA"/>
              </w:rPr>
              <w:t>一</w:t>
            </w:r>
            <w:r>
              <w:rPr>
                <w:rStyle w:val="14"/>
                <w:rFonts w:ascii="宋体" w:hAnsi="宋体"/>
                <w:kern w:val="2"/>
                <w:sz w:val="21"/>
                <w:szCs w:val="21"/>
                <w:lang w:val="en-US" w:eastAsia="zh-CN" w:bidi="ar-SA"/>
              </w:rPr>
              <w:t>（1</w:t>
            </w:r>
            <w:r>
              <w:rPr>
                <w:rStyle w:val="14"/>
                <w:rFonts w:hint="eastAsia" w:ascii="宋体" w:hAnsi="宋体"/>
                <w:kern w:val="2"/>
                <w:sz w:val="21"/>
                <w:szCs w:val="21"/>
                <w:lang w:val="en-US" w:eastAsia="zh-CN" w:bidi="ar-SA"/>
              </w:rPr>
              <w:t>0</w:t>
            </w:r>
            <w:r>
              <w:rPr>
                <w:rStyle w:val="14"/>
                <w:rFonts w:ascii="宋体" w:hAnsi="宋体"/>
                <w:kern w:val="2"/>
                <w:sz w:val="21"/>
                <w:szCs w:val="21"/>
                <w:lang w:val="en-US" w:eastAsia="zh-CN" w:bidi="ar-SA"/>
              </w:rPr>
              <w:t>）</w:t>
            </w:r>
          </w:p>
        </w:tc>
        <w:tc>
          <w:tcPr>
            <w:tcW w:w="702"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人数</w:t>
            </w:r>
          </w:p>
        </w:tc>
        <w:tc>
          <w:tcPr>
            <w:tcW w:w="84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eastAsia="Calibri"/>
                <w:kern w:val="2"/>
                <w:sz w:val="21"/>
                <w:szCs w:val="21"/>
                <w:lang w:val="en-US" w:eastAsia="zh-CN" w:bidi="ar-SA"/>
              </w:rPr>
            </w:pPr>
            <w:r>
              <w:rPr>
                <w:rStyle w:val="14"/>
                <w:rFonts w:ascii="宋体" w:hAnsi="宋体"/>
                <w:kern w:val="2"/>
                <w:sz w:val="21"/>
                <w:szCs w:val="21"/>
                <w:lang w:val="en-US" w:eastAsia="zh-CN" w:bidi="ar-SA"/>
              </w:rPr>
              <w:t>4</w:t>
            </w:r>
            <w:r>
              <w:rPr>
                <w:rStyle w:val="14"/>
                <w:rFonts w:hint="eastAsia" w:ascii="宋体" w:hAnsi="宋体"/>
                <w:kern w:val="2"/>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课题</w:t>
            </w:r>
          </w:p>
        </w:tc>
        <w:tc>
          <w:tcPr>
            <w:tcW w:w="3420"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rFonts w:ascii="宋体" w:hAnsi="宋体" w:eastAsia="宋体"/>
                <w:kern w:val="2"/>
                <w:sz w:val="21"/>
                <w:szCs w:val="21"/>
                <w:lang w:val="en-US" w:eastAsia="zh-CN" w:bidi="ar-SA"/>
              </w:rPr>
            </w:pPr>
            <w:r>
              <w:rPr>
                <w:rStyle w:val="14"/>
                <w:rFonts w:hint="eastAsia" w:ascii="宋体" w:hAnsi="宋体"/>
                <w:kern w:val="2"/>
                <w:sz w:val="21"/>
                <w:szCs w:val="21"/>
                <w:lang w:val="en-US" w:eastAsia="zh-CN" w:bidi="ar-SA"/>
              </w:rPr>
              <w:t>四季</w:t>
            </w:r>
          </w:p>
        </w:tc>
        <w:tc>
          <w:tcPr>
            <w:tcW w:w="72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课时</w:t>
            </w: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一</w:t>
            </w:r>
          </w:p>
        </w:tc>
        <w:tc>
          <w:tcPr>
            <w:tcW w:w="66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教师</w:t>
            </w:r>
          </w:p>
        </w:tc>
        <w:tc>
          <w:tcPr>
            <w:tcW w:w="150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于露</w:t>
            </w:r>
          </w:p>
        </w:tc>
        <w:tc>
          <w:tcPr>
            <w:tcW w:w="702"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日期</w:t>
            </w:r>
          </w:p>
        </w:tc>
        <w:tc>
          <w:tcPr>
            <w:tcW w:w="84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10.</w:t>
            </w:r>
            <w:r>
              <w:rPr>
                <w:rStyle w:val="14"/>
                <w:rFonts w:hint="eastAsia" w:ascii="宋体" w:hAnsi="宋体"/>
                <w:kern w:val="2"/>
                <w:sz w:val="21"/>
                <w:szCs w:val="21"/>
                <w:lang w:val="en-US" w:eastAsia="zh-CN" w:bidi="ar-SA"/>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7" w:type="dxa"/>
            <w:gridSpan w:val="9"/>
            <w:tcBorders>
              <w:top w:val="single" w:color="000000" w:sz="4" w:space="0"/>
              <w:left w:val="single" w:color="000000" w:sz="4" w:space="0"/>
              <w:bottom w:val="single" w:color="000000" w:sz="4" w:space="0"/>
              <w:right w:val="single" w:color="000000" w:sz="4" w:space="0"/>
            </w:tcBorders>
            <w:vAlign w:val="top"/>
          </w:tcPr>
          <w:p>
            <w:pPr>
              <w:numPr>
                <w:ilvl w:val="0"/>
                <w:numId w:val="2"/>
              </w:num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教学目标</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1、会认“尖、说、春”等10个字，会写“天、四”2个生字，读准多音字“地”，认识折文偏旁。</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了解诗歌是由小节组成的，正确、流利、有感情地朗读课文。</w:t>
            </w:r>
          </w:p>
          <w:p>
            <w:pPr>
              <w:numPr>
                <w:ilvl w:val="0"/>
                <w:numId w:val="0"/>
              </w:numPr>
              <w:ind w:firstLine="480" w:firstLineChars="200"/>
              <w:jc w:val="both"/>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了解课文内容，知道一年有四季及四季的特征。</w:t>
            </w: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b/>
                <w:kern w:val="2"/>
                <w:sz w:val="21"/>
                <w:szCs w:val="21"/>
                <w:lang w:val="en-US" w:eastAsia="zh-CN" w:bidi="ar-SA"/>
              </w:rPr>
              <w:t>教学重难点</w:t>
            </w:r>
            <w:r>
              <w:rPr>
                <w:rStyle w:val="14"/>
                <w:rFonts w:ascii="宋体" w:hAnsi="宋体"/>
                <w:kern w:val="2"/>
                <w:sz w:val="21"/>
                <w:szCs w:val="21"/>
                <w:lang w:val="en-US" w:eastAsia="zh-CN" w:bidi="ar-SA"/>
              </w:rPr>
              <w:t>：</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正确、流利、有感情地朗读课文；知道一年有四季及四季的特征。</w:t>
            </w:r>
          </w:p>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二、制定依据</w:t>
            </w:r>
          </w:p>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教材分析</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《四季》是一首富有童趣的儿歌。作者通过对春天的草芽、夏天的荷叶、秋天的谷穗和冬天的雪人这几种代表性事物的描述，表现了春、夏、秋、冬四季的不同特点，表达了对四季的喜爱之情。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全文共4个小节，运用拟人化的写法，语言亲切且富有情趣，使用叠词，富于童趣且朗朗上口，各小节语言句式、结构大致相同，便于学生仿说。</w:t>
            </w:r>
          </w:p>
          <w:p>
            <w:pPr>
              <w:numPr>
                <w:ilvl w:val="0"/>
                <w:numId w:val="0"/>
              </w:numPr>
              <w:ind w:firstLine="480" w:firstLineChars="200"/>
              <w:jc w:val="left"/>
              <w:rPr>
                <w:rFonts w:hint="eastAsia" w:ascii="楷体" w:hAnsi="楷体" w:eastAsia="楷体" w:cs="楷体"/>
                <w:sz w:val="24"/>
                <w:szCs w:val="24"/>
                <w:lang w:val="en-US" w:eastAsia="zh-CN"/>
              </w:rPr>
            </w:pPr>
          </w:p>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学生分析</w:t>
            </w:r>
          </w:p>
          <w:p>
            <w:pPr>
              <w:numPr>
                <w:ilvl w:val="0"/>
                <w:numId w:val="0"/>
              </w:numPr>
              <w:ind w:firstLine="480" w:firstLineChars="200"/>
              <w:jc w:val="both"/>
              <w:textAlignment w:val="baseline"/>
              <w:rPr>
                <w:rStyle w:val="14"/>
                <w:rFonts w:ascii="宋体" w:hAnsi="宋体"/>
                <w:kern w:val="2"/>
                <w:sz w:val="21"/>
                <w:szCs w:val="21"/>
                <w:lang w:val="en-US" w:eastAsia="zh-CN" w:bidi="ar-SA"/>
              </w:rPr>
            </w:pPr>
            <w:r>
              <w:rPr>
                <w:rFonts w:hint="eastAsia" w:ascii="宋体" w:hAnsi="宋体" w:eastAsia="宋体" w:cs="宋体"/>
                <w:sz w:val="24"/>
                <w:szCs w:val="24"/>
                <w:lang w:val="en-US" w:eastAsia="zh-CN"/>
              </w:rPr>
              <w:t>学生刚开始学习课文，从一开始就要重视朗读基本功的训练，提醒学生用普通话朗读，读准字音。要重视教师的范读作用，采用多种方式引导学生充分朗读，不断提高朗读能力。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7" w:type="dxa"/>
            <w:gridSpan w:val="9"/>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  学  过  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活动板块</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活动内容与呈现方式</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学生活动方式</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交流方式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3"/>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课前积累 ，日有所诵 </w:t>
            </w:r>
          </w:p>
          <w:p>
            <w:pPr>
              <w:numPr>
                <w:ilvl w:val="0"/>
                <w:numId w:val="0"/>
              </w:numPr>
              <w:jc w:val="both"/>
              <w:textAlignment w:val="baseline"/>
              <w:rPr>
                <w:rStyle w:val="14"/>
                <w:rFonts w:ascii="宋体" w:hAnsi="宋体" w:eastAsia="宋体"/>
                <w:kern w:val="2"/>
                <w:sz w:val="21"/>
                <w:szCs w:val="21"/>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hint="default" w:ascii="宋体" w:hAnsi="宋体"/>
                <w:kern w:val="2"/>
                <w:sz w:val="21"/>
                <w:szCs w:val="24"/>
                <w:lang w:val="en-US" w:eastAsia="zh-CN" w:bidi="ar-SA"/>
              </w:rPr>
            </w:pPr>
            <w:r>
              <w:rPr>
                <w:rStyle w:val="14"/>
                <w:rFonts w:hint="eastAsia" w:ascii="宋体" w:hAnsi="宋体"/>
                <w:kern w:val="2"/>
                <w:sz w:val="21"/>
                <w:szCs w:val="24"/>
                <w:lang w:val="en-US" w:eastAsia="zh-CN" w:bidi="ar-SA"/>
              </w:rPr>
              <w:t>积累《日有所诵》</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hint="default" w:ascii="宋体" w:hAnsi="宋体"/>
                <w:kern w:val="2"/>
                <w:sz w:val="21"/>
                <w:szCs w:val="24"/>
                <w:lang w:val="en-US" w:eastAsia="zh-CN" w:bidi="ar-SA"/>
              </w:rPr>
            </w:pPr>
            <w:r>
              <w:rPr>
                <w:rStyle w:val="14"/>
                <w:rFonts w:ascii="宋体" w:hAnsi="宋体"/>
                <w:kern w:val="2"/>
                <w:sz w:val="21"/>
                <w:szCs w:val="24"/>
                <w:lang w:val="en-US" w:eastAsia="zh-CN" w:bidi="ar-SA"/>
              </w:rPr>
              <w:t>齐读</w:t>
            </w:r>
            <w:r>
              <w:rPr>
                <w:rStyle w:val="14"/>
                <w:rFonts w:hint="eastAsia" w:ascii="宋体" w:hAnsi="宋体"/>
                <w:kern w:val="2"/>
                <w:sz w:val="21"/>
                <w:szCs w:val="24"/>
                <w:lang w:val="en-US" w:eastAsia="zh-CN" w:bidi="ar-SA"/>
              </w:rPr>
              <w:t>儿歌</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3"/>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创设情境，激趣导入。</w:t>
            </w:r>
          </w:p>
          <w:p>
            <w:pPr>
              <w:numPr>
                <w:ilvl w:val="0"/>
                <w:numId w:val="0"/>
              </w:numPr>
              <w:snapToGrid w:val="0"/>
              <w:jc w:val="both"/>
              <w:textAlignment w:val="baseline"/>
              <w:rPr>
                <w:rStyle w:val="14"/>
                <w:rFonts w:ascii="宋体" w:hAnsi="宋体"/>
                <w:kern w:val="2"/>
                <w:sz w:val="21"/>
                <w:szCs w:val="24"/>
                <w:lang w:val="en-US" w:eastAsia="zh-CN" w:bidi="ar-SA"/>
              </w:rPr>
            </w:pPr>
          </w:p>
          <w:p>
            <w:pPr>
              <w:numPr>
                <w:ilvl w:val="0"/>
                <w:numId w:val="0"/>
              </w:numPr>
              <w:snapToGrid w:val="0"/>
              <w:jc w:val="both"/>
              <w:textAlignment w:val="baseline"/>
              <w:rPr>
                <w:rStyle w:val="14"/>
                <w:rFonts w:ascii="宋体" w:hAnsi="宋体"/>
                <w:kern w:val="2"/>
                <w:sz w:val="21"/>
                <w:szCs w:val="24"/>
                <w:lang w:val="en-US" w:eastAsia="zh-CN" w:bidi="ar-SA"/>
              </w:rPr>
            </w:pPr>
          </w:p>
          <w:p>
            <w:pPr>
              <w:numPr>
                <w:ilvl w:val="0"/>
                <w:numId w:val="0"/>
              </w:numPr>
              <w:snapToGrid w:val="0"/>
              <w:jc w:val="both"/>
              <w:textAlignment w:val="baseline"/>
              <w:rPr>
                <w:rStyle w:val="14"/>
                <w:rFonts w:ascii="宋体" w:hAnsi="宋体"/>
                <w:kern w:val="2"/>
                <w:sz w:val="21"/>
                <w:szCs w:val="24"/>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snapToGrid w:val="0"/>
              <w:jc w:val="both"/>
              <w:textAlignment w:val="baseline"/>
              <w:rPr>
                <w:rFonts w:hint="eastAsia" w:ascii="宋体" w:hAnsi="宋体" w:eastAsia="宋体" w:cs="宋体"/>
                <w:sz w:val="21"/>
                <w:szCs w:val="21"/>
                <w:lang w:val="en-US" w:eastAsia="zh-CN"/>
              </w:rPr>
            </w:pPr>
            <w:r>
              <w:rPr>
                <w:rFonts w:hint="eastAsia" w:ascii="宋体" w:hAnsi="宋体" w:cs="宋体"/>
                <w:sz w:val="21"/>
                <w:szCs w:val="21"/>
                <w:shd w:val="clear" w:color="auto" w:fill="auto"/>
                <w:lang w:val="en-US" w:eastAsia="zh-CN"/>
              </w:rPr>
              <w:t>1、</w:t>
            </w:r>
            <w:r>
              <w:rPr>
                <w:rFonts w:hint="eastAsia" w:ascii="宋体" w:hAnsi="宋体" w:eastAsia="宋体" w:cs="宋体"/>
                <w:sz w:val="21"/>
                <w:szCs w:val="21"/>
                <w:shd w:val="clear" w:color="auto" w:fill="auto"/>
                <w:lang w:val="en-US" w:eastAsia="zh-CN"/>
              </w:rPr>
              <w:t>秋天</w:t>
            </w:r>
            <w:r>
              <w:rPr>
                <w:rFonts w:hint="eastAsia" w:ascii="宋体" w:hAnsi="宋体" w:eastAsia="宋体" w:cs="宋体"/>
                <w:sz w:val="21"/>
                <w:szCs w:val="21"/>
                <w:lang w:val="en-US" w:eastAsia="zh-CN"/>
              </w:rPr>
              <w:t>即将过去，你知道除了秋天还有哪几个季节？</w:t>
            </w:r>
          </w:p>
          <w:p>
            <w:pPr>
              <w:numPr>
                <w:ilvl w:val="0"/>
                <w:numId w:val="0"/>
              </w:numPr>
              <w:snapToGrid w:val="0"/>
              <w:jc w:val="both"/>
              <w:textAlignment w:val="baseline"/>
              <w:rPr>
                <w:rFonts w:hint="eastAsia" w:ascii="宋体" w:hAnsi="宋体" w:eastAsia="宋体" w:cs="宋体"/>
                <w:sz w:val="21"/>
                <w:szCs w:val="21"/>
                <w:lang w:val="en-US" w:eastAsia="zh-CN"/>
              </w:rPr>
            </w:pPr>
          </w:p>
          <w:p>
            <w:pPr>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这四个季节，你喜欢哪个季节啊？</w:t>
            </w:r>
          </w:p>
          <w:p>
            <w:pPr>
              <w:numPr>
                <w:ilvl w:val="0"/>
                <w:numId w:val="0"/>
              </w:numPr>
              <w:rPr>
                <w:rFonts w:hint="eastAsia" w:ascii="宋体" w:hAnsi="宋体" w:eastAsia="宋体" w:cs="宋体"/>
                <w:sz w:val="21"/>
                <w:szCs w:val="21"/>
                <w:lang w:val="en-US" w:eastAsia="zh-CN"/>
              </w:rPr>
            </w:pPr>
          </w:p>
          <w:p>
            <w:pPr>
              <w:numPr>
                <w:ilvl w:val="0"/>
                <w:numId w:val="4"/>
              </w:numPr>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shd w:val="clear" w:color="auto" w:fill="auto"/>
                <w:lang w:val="en-US" w:eastAsia="zh-CN"/>
              </w:rPr>
              <w:t>认识天。</w:t>
            </w:r>
          </w:p>
          <w:p>
            <w:pPr>
              <w:numPr>
                <w:ilvl w:val="0"/>
                <w:numId w:val="0"/>
              </w:numPr>
              <w:ind w:leftChars="0"/>
              <w:rPr>
                <w:rFonts w:hint="eastAsia" w:ascii="宋体" w:hAnsi="宋体" w:eastAsia="宋体" w:cs="宋体"/>
                <w:sz w:val="21"/>
                <w:szCs w:val="21"/>
                <w:lang w:val="en-US" w:eastAsia="zh-CN"/>
              </w:rPr>
            </w:pPr>
          </w:p>
          <w:p>
            <w:pPr>
              <w:numPr>
                <w:ilvl w:val="0"/>
                <w:numId w:val="0"/>
              </w:numPr>
              <w:ind w:leftChars="0"/>
              <w:rPr>
                <w:rFonts w:hint="eastAsia" w:ascii="宋体" w:hAnsi="宋体" w:eastAsia="宋体" w:cs="宋体"/>
                <w:sz w:val="21"/>
                <w:szCs w:val="21"/>
                <w:lang w:val="en-US" w:eastAsia="zh-CN"/>
              </w:rPr>
            </w:pPr>
            <w:r>
              <w:rPr>
                <w:rFonts w:hint="eastAsia" w:ascii="宋体" w:hAnsi="宋体" w:cs="宋体"/>
                <w:sz w:val="21"/>
                <w:szCs w:val="21"/>
                <w:shd w:val="clear" w:color="auto" w:fill="auto"/>
                <w:lang w:val="en-US" w:eastAsia="zh-CN"/>
              </w:rPr>
              <w:t>4、</w:t>
            </w:r>
            <w:r>
              <w:rPr>
                <w:rFonts w:hint="eastAsia" w:ascii="宋体" w:hAnsi="宋体" w:eastAsia="宋体" w:cs="宋体"/>
                <w:sz w:val="21"/>
                <w:szCs w:val="21"/>
                <w:lang w:val="en-US" w:eastAsia="zh-CN"/>
              </w:rPr>
              <w:t>春天、夏天、秋天、冬天合起来</w:t>
            </w:r>
            <w:r>
              <w:rPr>
                <w:rFonts w:hint="eastAsia" w:ascii="宋体" w:hAnsi="宋体" w:eastAsia="宋体" w:cs="宋体"/>
                <w:color w:val="auto"/>
                <w:sz w:val="21"/>
                <w:szCs w:val="21"/>
                <w:lang w:val="en-US" w:eastAsia="zh-CN"/>
              </w:rPr>
              <w:t>叫四季。四也是个生字，谁来当小老师？</w:t>
            </w:r>
          </w:p>
          <w:p>
            <w:pPr>
              <w:numPr>
                <w:ilvl w:val="0"/>
                <w:numId w:val="0"/>
              </w:numPr>
              <w:rPr>
                <w:rFonts w:hint="default" w:ascii="宋体" w:hAnsi="宋体" w:cs="宋体"/>
                <w:sz w:val="21"/>
                <w:szCs w:val="21"/>
                <w:shd w:val="clear" w:color="auto" w:fill="auto"/>
                <w:lang w:val="en-US" w:eastAsia="zh-CN"/>
              </w:rPr>
            </w:pPr>
          </w:p>
          <w:p>
            <w:pPr>
              <w:numPr>
                <w:ilvl w:val="0"/>
                <w:numId w:val="0"/>
              </w:numPr>
              <w:snapToGrid w:val="0"/>
              <w:jc w:val="both"/>
              <w:textAlignment w:val="baseline"/>
              <w:rPr>
                <w:rFonts w:hint="eastAsia" w:ascii="宋体" w:hAnsi="宋体" w:eastAsia="宋体" w:cs="宋体"/>
                <w:sz w:val="21"/>
                <w:szCs w:val="21"/>
                <w:lang w:val="en-US" w:eastAsia="zh-CN"/>
              </w:rPr>
            </w:pP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hint="default" w:ascii="宋体" w:hAnsi="宋体"/>
                <w:kern w:val="2"/>
                <w:sz w:val="21"/>
                <w:szCs w:val="24"/>
                <w:lang w:val="en-US" w:eastAsia="zh-CN" w:bidi="ar-SA"/>
              </w:rPr>
            </w:pPr>
            <w:r>
              <w:rPr>
                <w:rStyle w:val="14"/>
                <w:rFonts w:hint="eastAsia" w:ascii="宋体" w:hAnsi="宋体"/>
                <w:kern w:val="2"/>
                <w:sz w:val="21"/>
                <w:szCs w:val="24"/>
                <w:lang w:val="en-US" w:eastAsia="zh-CN" w:bidi="ar-SA"/>
              </w:rPr>
              <w:t>生答</w:t>
            </w:r>
          </w:p>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hint="eastAsia" w:ascii="宋体" w:hAnsi="宋体"/>
                <w:kern w:val="2"/>
                <w:sz w:val="21"/>
                <w:szCs w:val="24"/>
                <w:lang w:val="en-US" w:eastAsia="zh-CN" w:bidi="ar-SA"/>
              </w:rPr>
            </w:pPr>
            <w:r>
              <w:rPr>
                <w:rStyle w:val="14"/>
                <w:rFonts w:ascii="宋体" w:hAnsi="宋体"/>
                <w:kern w:val="2"/>
                <w:sz w:val="21"/>
                <w:szCs w:val="24"/>
                <w:lang w:val="en-US" w:eastAsia="zh-CN" w:bidi="ar-SA"/>
              </w:rPr>
              <w:t>生</w:t>
            </w:r>
            <w:r>
              <w:rPr>
                <w:rStyle w:val="14"/>
                <w:rFonts w:hint="eastAsia" w:ascii="宋体" w:hAnsi="宋体"/>
                <w:kern w:val="2"/>
                <w:sz w:val="21"/>
                <w:szCs w:val="24"/>
                <w:lang w:val="en-US" w:eastAsia="zh-CN" w:bidi="ar-SA"/>
              </w:rPr>
              <w:t>交流</w:t>
            </w:r>
          </w:p>
          <w:p>
            <w:pPr>
              <w:snapToGrid w:val="0"/>
              <w:jc w:val="both"/>
              <w:textAlignment w:val="baseline"/>
              <w:rPr>
                <w:rStyle w:val="14"/>
                <w:rFonts w:hint="eastAsia" w:ascii="宋体" w:hAnsi="宋体"/>
                <w:kern w:val="2"/>
                <w:sz w:val="21"/>
                <w:szCs w:val="24"/>
                <w:lang w:val="en-US" w:eastAsia="zh-CN" w:bidi="ar-SA"/>
              </w:rPr>
            </w:pPr>
          </w:p>
          <w:p>
            <w:pPr>
              <w:snapToGrid w:val="0"/>
              <w:jc w:val="both"/>
              <w:textAlignment w:val="baseline"/>
              <w:rPr>
                <w:rStyle w:val="14"/>
                <w:rFonts w:hint="eastAsia" w:ascii="宋体" w:hAnsi="宋体"/>
                <w:kern w:val="2"/>
                <w:sz w:val="21"/>
                <w:szCs w:val="24"/>
                <w:lang w:val="en-US" w:eastAsia="zh-CN" w:bidi="ar-SA"/>
              </w:rPr>
            </w:pPr>
          </w:p>
          <w:p>
            <w:pPr>
              <w:snapToGrid w:val="0"/>
              <w:jc w:val="both"/>
              <w:textAlignment w:val="baseline"/>
              <w:rPr>
                <w:rStyle w:val="14"/>
                <w:rFonts w:hint="eastAsia" w:ascii="宋体" w:hAnsi="宋体"/>
                <w:kern w:val="2"/>
                <w:sz w:val="21"/>
                <w:szCs w:val="24"/>
                <w:lang w:val="en-US" w:eastAsia="zh-CN" w:bidi="ar-SA"/>
              </w:rPr>
            </w:pPr>
            <w:r>
              <w:rPr>
                <w:rStyle w:val="14"/>
                <w:rFonts w:hint="eastAsia" w:ascii="宋体" w:hAnsi="宋体"/>
                <w:kern w:val="2"/>
                <w:sz w:val="21"/>
                <w:szCs w:val="24"/>
                <w:lang w:val="en-US" w:eastAsia="zh-CN" w:bidi="ar-SA"/>
              </w:rPr>
              <w:t>生拼读、组词、说话。</w:t>
            </w:r>
          </w:p>
          <w:p>
            <w:pPr>
              <w:snapToGrid w:val="0"/>
              <w:jc w:val="both"/>
              <w:textAlignment w:val="baseline"/>
              <w:rPr>
                <w:rStyle w:val="14"/>
                <w:rFonts w:hint="eastAsia" w:ascii="宋体" w:hAnsi="宋体"/>
                <w:kern w:val="2"/>
                <w:sz w:val="21"/>
                <w:szCs w:val="24"/>
                <w:lang w:val="en-US" w:eastAsia="zh-CN" w:bidi="ar-SA"/>
              </w:rPr>
            </w:pPr>
          </w:p>
          <w:p>
            <w:pPr>
              <w:snapToGrid w:val="0"/>
              <w:jc w:val="both"/>
              <w:textAlignment w:val="baseline"/>
              <w:rPr>
                <w:rStyle w:val="14"/>
                <w:rFonts w:hint="default" w:ascii="宋体" w:hAnsi="宋体"/>
                <w:kern w:val="2"/>
                <w:sz w:val="21"/>
                <w:szCs w:val="24"/>
                <w:lang w:val="en-US" w:eastAsia="zh-CN" w:bidi="ar-SA"/>
              </w:rPr>
            </w:pPr>
            <w:r>
              <w:rPr>
                <w:rStyle w:val="14"/>
                <w:rFonts w:hint="eastAsia" w:ascii="宋体" w:hAnsi="宋体"/>
                <w:kern w:val="2"/>
                <w:sz w:val="21"/>
                <w:szCs w:val="24"/>
                <w:lang w:val="en-US" w:eastAsia="zh-CN" w:bidi="ar-SA"/>
              </w:rPr>
              <w:t>生拼读、组词、说话。</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0"/>
                <w:sz w:val="21"/>
                <w:szCs w:val="21"/>
                <w:lang w:val="en-US" w:eastAsia="zh-CN" w:bidi="ar-SA"/>
              </w:rPr>
            </w:pPr>
            <w:r>
              <w:rPr>
                <w:rStyle w:val="14"/>
                <w:rFonts w:eastAsia="宋体"/>
                <w:kern w:val="2"/>
                <w:sz w:val="21"/>
                <w:szCs w:val="24"/>
                <w:lang w:val="en-US" w:eastAsia="zh-CN" w:bidi="ar-SA"/>
              </w:rPr>
              <w:t>预</w:t>
            </w:r>
            <w:r>
              <w:rPr>
                <w:rStyle w:val="14"/>
                <w:rFonts w:ascii="宋体" w:hAnsi="宋体"/>
                <w:kern w:val="0"/>
                <w:sz w:val="21"/>
                <w:szCs w:val="21"/>
                <w:lang w:val="en-US" w:eastAsia="zh-CN" w:bidi="ar-SA"/>
              </w:rPr>
              <w:t>设：</w:t>
            </w:r>
          </w:p>
          <w:p>
            <w:pPr>
              <w:snapToGrid w:val="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春天，太阳暖洋洋的，所以下面有个日。</w:t>
            </w:r>
          </w:p>
          <w:p>
            <w:pPr>
              <w:snapToGrid w:val="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夏有个古文字很有意思，</w:t>
            </w:r>
            <w:r>
              <w:rPr>
                <w:rFonts w:hint="eastAsia" w:ascii="宋体" w:hAnsi="宋体" w:eastAsia="宋体" w:cs="宋体"/>
                <w:color w:val="auto"/>
                <w:sz w:val="21"/>
                <w:szCs w:val="21"/>
                <w:lang w:val="en-US" w:eastAsia="zh-CN"/>
              </w:rPr>
              <w:t>像一个人，这是是我们的祖先，我们也可以叫华夏儿女，下面这部分代表两条腿行走，这个偏旁</w:t>
            </w:r>
            <w:r>
              <w:rPr>
                <w:rFonts w:hint="eastAsia" w:ascii="宋体" w:hAnsi="宋体" w:eastAsia="宋体" w:cs="宋体"/>
                <w:sz w:val="21"/>
                <w:szCs w:val="21"/>
                <w:lang w:val="en-US" w:eastAsia="zh-CN"/>
              </w:rPr>
              <w:t>叫折文。</w:t>
            </w:r>
          </w:p>
          <w:p>
            <w:pPr>
              <w:snapToGrid w:val="0"/>
              <w:jc w:val="both"/>
              <w:textAlignment w:val="baseline"/>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三、</w:t>
            </w:r>
            <w:r>
              <w:rPr>
                <w:rFonts w:hint="eastAsia" w:ascii="宋体" w:hAnsi="宋体" w:eastAsia="宋体" w:cs="宋体"/>
                <w:sz w:val="21"/>
                <w:szCs w:val="21"/>
                <w:lang w:val="en-US" w:eastAsia="zh-CN"/>
              </w:rPr>
              <w:t>初读课文，整体感知</w:t>
            </w:r>
          </w:p>
          <w:p>
            <w:pPr>
              <w:numPr>
                <w:ilvl w:val="0"/>
                <w:numId w:val="0"/>
              </w:numPr>
              <w:snapToGrid w:val="0"/>
              <w:jc w:val="both"/>
              <w:textAlignment w:val="baseline"/>
              <w:rPr>
                <w:rStyle w:val="14"/>
                <w:rFonts w:ascii="宋体" w:hAnsi="宋体" w:eastAsia="宋体"/>
                <w:kern w:val="2"/>
                <w:sz w:val="21"/>
                <w:szCs w:val="24"/>
                <w:lang w:val="en-US" w:eastAsia="zh-CN" w:bidi="ar-SA"/>
              </w:rPr>
            </w:pPr>
          </w:p>
          <w:p>
            <w:pPr>
              <w:spacing w:line="320" w:lineRule="exact"/>
              <w:jc w:val="both"/>
              <w:textAlignment w:val="baseline"/>
              <w:rPr>
                <w:rStyle w:val="14"/>
                <w:rFonts w:ascii="宋体" w:hAnsi="宋体"/>
                <w:kern w:val="2"/>
                <w:sz w:val="21"/>
                <w:szCs w:val="21"/>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kern w:val="2"/>
                <w:sz w:val="21"/>
                <w:szCs w:val="24"/>
                <w:lang w:val="en-US" w:eastAsia="zh-CN" w:bidi="ar-SA"/>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你们看，课文</w:t>
            </w:r>
            <w:r>
              <w:rPr>
                <w:rFonts w:hint="eastAsia" w:ascii="宋体" w:hAnsi="宋体" w:cs="宋体"/>
                <w:sz w:val="21"/>
                <w:szCs w:val="21"/>
                <w:lang w:val="en-US" w:eastAsia="zh-CN"/>
              </w:rPr>
              <w:t>自然段的</w:t>
            </w:r>
            <w:r>
              <w:rPr>
                <w:rFonts w:hint="eastAsia" w:ascii="宋体" w:hAnsi="宋体" w:eastAsia="宋体" w:cs="宋体"/>
                <w:sz w:val="21"/>
                <w:szCs w:val="21"/>
                <w:lang w:val="en-US" w:eastAsia="zh-CN"/>
              </w:rPr>
              <w:t>开头空两格</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这是一首诗歌，</w:t>
            </w:r>
            <w:r>
              <w:rPr>
                <w:rFonts w:hint="eastAsia" w:ascii="宋体" w:hAnsi="宋体" w:cs="宋体"/>
                <w:sz w:val="21"/>
                <w:szCs w:val="21"/>
                <w:lang w:val="en-US" w:eastAsia="zh-CN"/>
              </w:rPr>
              <w:t>该怎么分小节呢？</w:t>
            </w:r>
            <w:r>
              <w:rPr>
                <w:rFonts w:hint="eastAsia" w:ascii="宋体" w:hAnsi="宋体" w:eastAsia="宋体" w:cs="宋体"/>
                <w:sz w:val="21"/>
                <w:szCs w:val="21"/>
                <w:lang w:val="en-US" w:eastAsia="zh-CN"/>
              </w:rPr>
              <w:t>我们可以看，靠在一起的是一小节</w:t>
            </w:r>
            <w:r>
              <w:rPr>
                <w:rFonts w:hint="eastAsia" w:ascii="宋体" w:hAnsi="宋体" w:cs="宋体"/>
                <w:sz w:val="21"/>
                <w:szCs w:val="21"/>
                <w:lang w:val="en-US" w:eastAsia="zh-CN"/>
              </w:rPr>
              <w:t>。</w:t>
            </w:r>
          </w:p>
          <w:p>
            <w:pPr>
              <w:spacing w:line="320" w:lineRule="exact"/>
              <w:jc w:val="both"/>
              <w:textAlignment w:val="baseline"/>
              <w:rPr>
                <w:rStyle w:val="14"/>
                <w:kern w:val="2"/>
                <w:sz w:val="21"/>
                <w:szCs w:val="24"/>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边听边想，春夏秋冬各派谁来了？</w:t>
            </w:r>
          </w:p>
          <w:p>
            <w:pPr>
              <w:spacing w:line="320" w:lineRule="exact"/>
              <w:jc w:val="both"/>
              <w:textAlignment w:val="baseline"/>
              <w:rPr>
                <w:rStyle w:val="14"/>
                <w:kern w:val="2"/>
                <w:sz w:val="21"/>
                <w:szCs w:val="24"/>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请一个高个子同学帮忙把四位使者送到四季旁边，上台贴卡片。</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rFonts w:hint="default"/>
                <w:kern w:val="2"/>
                <w:sz w:val="21"/>
                <w:szCs w:val="24"/>
                <w:lang w:val="en-US" w:eastAsia="zh-CN" w:bidi="ar-SA"/>
              </w:rPr>
            </w:pPr>
            <w:r>
              <w:rPr>
                <w:rStyle w:val="14"/>
                <w:kern w:val="2"/>
                <w:sz w:val="21"/>
                <w:szCs w:val="24"/>
                <w:lang w:val="en-US" w:eastAsia="zh-CN" w:bidi="ar-SA"/>
              </w:rPr>
              <w:t>生</w:t>
            </w:r>
            <w:r>
              <w:rPr>
                <w:rStyle w:val="14"/>
                <w:rFonts w:hint="eastAsia"/>
                <w:kern w:val="2"/>
                <w:sz w:val="21"/>
                <w:szCs w:val="24"/>
                <w:lang w:val="en-US" w:eastAsia="zh-CN" w:bidi="ar-SA"/>
              </w:rPr>
              <w:t>标小节号</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生交流，读词。</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rFonts w:hint="eastAsia"/>
                <w:kern w:val="2"/>
                <w:sz w:val="21"/>
                <w:szCs w:val="24"/>
                <w:lang w:val="en-US" w:eastAsia="zh-CN" w:bidi="ar-SA"/>
              </w:rPr>
            </w:pPr>
            <w:r>
              <w:rPr>
                <w:rStyle w:val="14"/>
                <w:kern w:val="2"/>
                <w:sz w:val="21"/>
                <w:szCs w:val="24"/>
                <w:lang w:val="en-US" w:eastAsia="zh-CN" w:bidi="ar-SA"/>
              </w:rPr>
              <w:t>预设：</w:t>
            </w:r>
            <w:r>
              <w:rPr>
                <w:rStyle w:val="14"/>
                <w:rFonts w:hint="eastAsia"/>
                <w:kern w:val="2"/>
                <w:sz w:val="21"/>
                <w:szCs w:val="24"/>
                <w:lang w:val="en-US" w:eastAsia="zh-CN" w:bidi="ar-SA"/>
              </w:rPr>
              <w:t>春天派草芽来了。</w:t>
            </w:r>
          </w:p>
          <w:p>
            <w:pPr>
              <w:snapToGrid w:val="0"/>
              <w:spacing w:line="240" w:lineRule="exact"/>
              <w:jc w:val="both"/>
              <w:textAlignment w:val="baseline"/>
              <w:rPr>
                <w:rStyle w:val="14"/>
                <w:rFonts w:hint="eastAsia"/>
                <w:kern w:val="2"/>
                <w:sz w:val="21"/>
                <w:szCs w:val="24"/>
                <w:lang w:val="en-US" w:eastAsia="zh-CN" w:bidi="ar-SA"/>
              </w:rPr>
            </w:pPr>
            <w:r>
              <w:rPr>
                <w:rStyle w:val="14"/>
                <w:rFonts w:hint="eastAsia"/>
                <w:kern w:val="2"/>
                <w:sz w:val="21"/>
                <w:szCs w:val="24"/>
                <w:lang w:val="en-US" w:eastAsia="zh-CN" w:bidi="ar-SA"/>
              </w:rPr>
              <w:t>夏天派荷叶来了。</w:t>
            </w:r>
          </w:p>
          <w:p>
            <w:pPr>
              <w:snapToGrid w:val="0"/>
              <w:spacing w:line="240" w:lineRule="exact"/>
              <w:jc w:val="both"/>
              <w:textAlignment w:val="baseline"/>
              <w:rPr>
                <w:rStyle w:val="14"/>
                <w:rFonts w:hint="eastAsia"/>
                <w:kern w:val="2"/>
                <w:sz w:val="21"/>
                <w:szCs w:val="24"/>
                <w:lang w:val="en-US" w:eastAsia="zh-CN" w:bidi="ar-SA"/>
              </w:rPr>
            </w:pPr>
            <w:r>
              <w:rPr>
                <w:rStyle w:val="14"/>
                <w:rFonts w:hint="eastAsia"/>
                <w:kern w:val="2"/>
                <w:sz w:val="21"/>
                <w:szCs w:val="24"/>
                <w:lang w:val="en-US" w:eastAsia="zh-CN" w:bidi="ar-SA"/>
              </w:rPr>
              <w:t>秋天派谷穗来了。</w:t>
            </w:r>
          </w:p>
          <w:p>
            <w:pPr>
              <w:snapToGrid w:val="0"/>
              <w:spacing w:line="240" w:lineRule="exact"/>
              <w:jc w:val="both"/>
              <w:textAlignment w:val="baseline"/>
              <w:rPr>
                <w:rStyle w:val="14"/>
                <w:rFonts w:hint="default"/>
                <w:kern w:val="2"/>
                <w:sz w:val="21"/>
                <w:szCs w:val="24"/>
                <w:lang w:val="en-US" w:eastAsia="zh-CN" w:bidi="ar-SA"/>
              </w:rPr>
            </w:pPr>
            <w:r>
              <w:rPr>
                <w:rStyle w:val="14"/>
                <w:rFonts w:hint="eastAsia"/>
                <w:kern w:val="2"/>
                <w:sz w:val="21"/>
                <w:szCs w:val="24"/>
                <w:lang w:val="en-US" w:eastAsia="zh-CN" w:bidi="ar-SA"/>
              </w:rPr>
              <w:t>冬天派雪人来了。</w:t>
            </w:r>
          </w:p>
          <w:p>
            <w:pPr>
              <w:spacing w:line="320" w:lineRule="exact"/>
              <w:jc w:val="both"/>
              <w:textAlignment w:val="baseline"/>
              <w:rPr>
                <w:rStyle w:val="14"/>
                <w:kern w:val="2"/>
                <w:sz w:val="21"/>
                <w:szCs w:val="24"/>
                <w:lang w:val="en-US" w:eastAsia="zh-CN" w:bidi="ar-SA"/>
              </w:rPr>
            </w:pPr>
          </w:p>
          <w:p>
            <w:pPr>
              <w:spacing w:line="320" w:lineRule="exact"/>
              <w:jc w:val="both"/>
              <w:textAlignment w:val="baseline"/>
              <w:rPr>
                <w:rStyle w:val="14"/>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3"/>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熟读课文，感知特征</w:t>
            </w:r>
          </w:p>
          <w:p>
            <w:pPr>
              <w:spacing w:line="320" w:lineRule="exact"/>
              <w:jc w:val="both"/>
              <w:textAlignment w:val="baseline"/>
              <w:rPr>
                <w:rStyle w:val="14"/>
                <w:rFonts w:ascii="宋体" w:hAnsi="宋体" w:eastAsia="宋体"/>
                <w:kern w:val="2"/>
                <w:sz w:val="21"/>
                <w:szCs w:val="21"/>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ind w:leftChars="0"/>
              <w:rPr>
                <w:rFonts w:hint="eastAsia" w:ascii="宋体" w:hAnsi="宋体" w:eastAsia="宋体" w:cs="宋体"/>
                <w:sz w:val="21"/>
                <w:szCs w:val="21"/>
                <w:lang w:val="en-US" w:eastAsia="zh-CN"/>
              </w:rPr>
            </w:pPr>
            <w:r>
              <w:rPr>
                <w:rStyle w:val="14"/>
                <w:kern w:val="2"/>
                <w:sz w:val="21"/>
                <w:szCs w:val="24"/>
                <w:lang w:val="en-US" w:eastAsia="zh-CN" w:bidi="ar-SA"/>
              </w:rPr>
              <w:t>1.</w:t>
            </w:r>
            <w:r>
              <w:rPr>
                <w:rFonts w:hint="eastAsia" w:ascii="宋体" w:hAnsi="宋体" w:eastAsia="宋体" w:cs="宋体"/>
                <w:sz w:val="21"/>
                <w:szCs w:val="21"/>
                <w:lang w:val="en-US" w:eastAsia="zh-CN"/>
              </w:rPr>
              <w:t>难读的词我们会读了，把他们放入课文中你能读好吗？读两遍，</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第一遍指读：读准字音读通句子，遇到不认识的字，请拼音朋友帮帮你。</w:t>
            </w:r>
          </w:p>
          <w:p>
            <w:pPr>
              <w:spacing w:line="320" w:lineRule="exact"/>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第二遍捧读：</w:t>
            </w:r>
            <w:r>
              <w:rPr>
                <w:rFonts w:hint="eastAsia" w:ascii="宋体" w:hAnsi="宋体" w:eastAsia="宋体" w:cs="宋体"/>
                <w:color w:val="auto"/>
                <w:sz w:val="21"/>
                <w:szCs w:val="21"/>
                <w:lang w:val="en-US" w:eastAsia="zh-CN"/>
              </w:rPr>
              <w:t>草芽、荷叶、谷穗、雪人分别是什么样子的？</w:t>
            </w:r>
          </w:p>
          <w:p>
            <w:pPr>
              <w:spacing w:line="320" w:lineRule="exact"/>
              <w:jc w:val="both"/>
              <w:textAlignment w:val="baseline"/>
              <w:rPr>
                <w:rFonts w:hint="eastAsia" w:ascii="宋体" w:hAnsi="宋体" w:eastAsia="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还有什么是尖尖的？</w:t>
            </w:r>
          </w:p>
          <w:p>
            <w:pPr>
              <w:numPr>
                <w:ilvl w:val="0"/>
                <w:numId w:val="0"/>
              </w:numPr>
              <w:spacing w:line="320" w:lineRule="exact"/>
              <w:jc w:val="both"/>
              <w:textAlignment w:val="baseline"/>
              <w:rPr>
                <w:rFonts w:hint="eastAsia" w:ascii="宋体" w:hAnsi="宋体" w:cs="宋体"/>
                <w:color w:val="auto"/>
                <w:sz w:val="21"/>
                <w:szCs w:val="21"/>
                <w:lang w:val="en-US" w:eastAsia="zh-CN"/>
              </w:rPr>
            </w:pPr>
          </w:p>
          <w:p>
            <w:pPr>
              <w:numPr>
                <w:ilvl w:val="0"/>
                <w:numId w:val="5"/>
              </w:numPr>
              <w:spacing w:line="320" w:lineRule="exact"/>
              <w:jc w:val="both"/>
              <w:textAlignment w:val="baseline"/>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还有什么是弯弯的？</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r>
              <w:rPr>
                <w:rFonts w:hint="eastAsia" w:ascii="宋体" w:hAnsi="宋体" w:eastAsia="宋体" w:cs="宋体"/>
                <w:sz w:val="21"/>
                <w:szCs w:val="21"/>
                <w:lang w:val="en-US" w:eastAsia="zh-CN"/>
              </w:rPr>
              <w:t>看这几个词，小朋友们有什么发现吗？两个相同的字连在一起用就成了叠词，一起读一读。</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r>
              <w:rPr>
                <w:rFonts w:hint="eastAsia" w:ascii="宋体" w:hAnsi="宋体" w:eastAsia="宋体" w:cs="宋体"/>
                <w:sz w:val="21"/>
                <w:szCs w:val="21"/>
                <w:lang w:val="en-US" w:eastAsia="zh-CN"/>
              </w:rPr>
              <w:t>看，这四个词调皮地跑到前面去了</w:t>
            </w:r>
            <w:r>
              <w:rPr>
                <w:rFonts w:hint="eastAsia" w:ascii="宋体" w:hAnsi="宋体" w:cs="宋体"/>
                <w:sz w:val="21"/>
                <w:szCs w:val="21"/>
                <w:lang w:val="en-US" w:eastAsia="zh-CN"/>
              </w:rPr>
              <w:t>。</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r>
              <w:rPr>
                <w:rFonts w:hint="eastAsia" w:ascii="宋体" w:hAnsi="宋体" w:eastAsia="宋体" w:cs="宋体"/>
                <w:sz w:val="21"/>
                <w:szCs w:val="21"/>
                <w:lang w:val="en-US" w:eastAsia="zh-CN"/>
              </w:rPr>
              <w:t>老师相信你们课文一定读的很棒了！请四位小朋友出来，一人读一小节。</w:t>
            </w:r>
          </w:p>
          <w:p>
            <w:pPr>
              <w:numPr>
                <w:ilvl w:val="0"/>
                <w:numId w:val="0"/>
              </w:numPr>
              <w:rPr>
                <w:rFonts w:hint="eastAsia" w:ascii="宋体" w:hAnsi="宋体" w:eastAsia="宋体" w:cs="宋体"/>
                <w:sz w:val="21"/>
                <w:szCs w:val="21"/>
                <w:lang w:val="en-US" w:eastAsia="zh-CN"/>
              </w:rPr>
            </w:pPr>
          </w:p>
          <w:p>
            <w:pPr>
              <w:numPr>
                <w:ilvl w:val="0"/>
                <w:numId w:val="5"/>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请同学们双手捧书齐读这首小诗！</w:t>
            </w:r>
          </w:p>
          <w:p>
            <w:pPr>
              <w:numPr>
                <w:ilvl w:val="0"/>
                <w:numId w:val="0"/>
              </w:numPr>
              <w:ind w:leftChars="0"/>
              <w:rPr>
                <w:rFonts w:hint="eastAsia" w:ascii="宋体" w:hAnsi="宋体" w:eastAsia="宋体" w:cs="宋体"/>
                <w:sz w:val="21"/>
                <w:szCs w:val="21"/>
                <w:lang w:val="en-US" w:eastAsia="zh-CN"/>
              </w:rPr>
            </w:pPr>
          </w:p>
          <w:p>
            <w:pPr>
              <w:numPr>
                <w:ilvl w:val="0"/>
                <w:numId w:val="5"/>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读得真好，生字宝宝们来啦，先默读再开火车读。</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hint="eastAsia" w:ascii="宋体" w:hAnsi="宋体"/>
                <w:kern w:val="2"/>
                <w:sz w:val="21"/>
                <w:szCs w:val="21"/>
                <w:lang w:val="en-US" w:eastAsia="zh-CN" w:bidi="ar-SA"/>
              </w:rPr>
            </w:pP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指读课文</w:t>
            </w: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捧读课文</w:t>
            </w:r>
            <w:r>
              <w:rPr>
                <w:rStyle w:val="14"/>
                <w:rFonts w:ascii="宋体" w:hAnsi="宋体"/>
                <w:kern w:val="2"/>
                <w:sz w:val="21"/>
                <w:szCs w:val="21"/>
                <w:lang w:val="en-US" w:eastAsia="zh-CN" w:bidi="ar-SA"/>
              </w:rPr>
              <w:t>朗读</w:t>
            </w:r>
            <w:r>
              <w:rPr>
                <w:rStyle w:val="14"/>
                <w:rFonts w:hint="eastAsia" w:ascii="宋体" w:hAnsi="宋体"/>
                <w:kern w:val="2"/>
                <w:sz w:val="21"/>
                <w:szCs w:val="21"/>
                <w:lang w:val="en-US" w:eastAsia="zh-CN" w:bidi="ar-SA"/>
              </w:rPr>
              <w:t>思考</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交流</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hint="eastAsia" w:ascii="宋体" w:hAnsi="宋体"/>
                <w:kern w:val="2"/>
                <w:sz w:val="21"/>
                <w:szCs w:val="21"/>
                <w:lang w:val="en-US" w:eastAsia="zh-CN" w:bidi="ar-SA"/>
              </w:rPr>
            </w:pPr>
            <w:r>
              <w:rPr>
                <w:rStyle w:val="14"/>
                <w:rFonts w:hint="eastAsia" w:ascii="宋体" w:hAnsi="宋体"/>
                <w:kern w:val="2"/>
                <w:sz w:val="21"/>
                <w:szCs w:val="21"/>
                <w:lang w:val="en-US" w:eastAsia="zh-CN" w:bidi="ar-SA"/>
              </w:rPr>
              <w:t>男女生读</w:t>
            </w:r>
          </w:p>
          <w:p>
            <w:pPr>
              <w:spacing w:line="320" w:lineRule="exact"/>
              <w:jc w:val="both"/>
              <w:textAlignment w:val="baseline"/>
              <w:rPr>
                <w:rStyle w:val="14"/>
                <w:rFonts w:hint="eastAsia" w:ascii="宋体" w:hAnsi="宋体"/>
                <w:kern w:val="2"/>
                <w:sz w:val="21"/>
                <w:szCs w:val="21"/>
                <w:lang w:val="en-US" w:eastAsia="zh-CN" w:bidi="ar-SA"/>
              </w:rPr>
            </w:pPr>
          </w:p>
          <w:p>
            <w:pPr>
              <w:spacing w:line="320" w:lineRule="exact"/>
              <w:jc w:val="both"/>
              <w:textAlignment w:val="baseline"/>
              <w:rPr>
                <w:rStyle w:val="14"/>
                <w:rFonts w:hint="eastAsia" w:ascii="宋体" w:hAnsi="宋体"/>
                <w:kern w:val="2"/>
                <w:sz w:val="21"/>
                <w:szCs w:val="21"/>
                <w:lang w:val="en-US" w:eastAsia="zh-CN" w:bidi="ar-SA"/>
              </w:rPr>
            </w:pP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生读课文，评价</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kern w:val="2"/>
                <w:sz w:val="21"/>
                <w:szCs w:val="24"/>
                <w:lang w:val="en-US" w:eastAsia="zh-CN" w:bidi="ar-SA"/>
              </w:rPr>
              <w:t>预设：</w:t>
            </w:r>
            <w:r>
              <w:rPr>
                <w:rStyle w:val="14"/>
                <w:rFonts w:hint="eastAsia"/>
                <w:kern w:val="2"/>
                <w:sz w:val="21"/>
                <w:szCs w:val="24"/>
                <w:lang w:val="en-US" w:eastAsia="zh-CN" w:bidi="ar-SA"/>
              </w:rPr>
              <w:t>草芽尖尖</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rFonts w:hint="eastAsia"/>
                <w:kern w:val="2"/>
                <w:sz w:val="21"/>
                <w:szCs w:val="24"/>
                <w:lang w:val="en-US" w:eastAsia="zh-CN" w:bidi="ar-SA"/>
              </w:rPr>
              <w:t>荷叶圆圆</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rFonts w:hint="eastAsia"/>
                <w:kern w:val="2"/>
                <w:sz w:val="21"/>
                <w:szCs w:val="24"/>
                <w:lang w:val="en-US" w:eastAsia="zh-CN" w:bidi="ar-SA"/>
              </w:rPr>
              <w:t>谷穗弯弯</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rFonts w:hint="eastAsia"/>
                <w:kern w:val="2"/>
                <w:sz w:val="21"/>
                <w:szCs w:val="24"/>
                <w:lang w:val="en-US" w:eastAsia="zh-CN" w:bidi="ar-SA"/>
              </w:rPr>
              <w:t>雪人大肚子一挺</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color w:val="auto"/>
                <w:sz w:val="21"/>
                <w:szCs w:val="21"/>
                <w:lang w:val="en-US" w:eastAsia="zh-CN"/>
              </w:rPr>
            </w:pPr>
            <w:r>
              <w:rPr>
                <w:rStyle w:val="14"/>
                <w:rFonts w:hint="eastAsia"/>
                <w:kern w:val="2"/>
                <w:sz w:val="21"/>
                <w:szCs w:val="24"/>
                <w:lang w:val="en-US" w:eastAsia="zh-CN" w:bidi="ar-SA"/>
              </w:rPr>
              <w:t>预设</w:t>
            </w:r>
            <w:r>
              <w:rPr>
                <w:rStyle w:val="14"/>
                <w:rFonts w:hint="eastAsia"/>
                <w:color w:val="auto"/>
                <w:kern w:val="2"/>
                <w:sz w:val="21"/>
                <w:szCs w:val="24"/>
                <w:lang w:val="en-US" w:eastAsia="zh-CN" w:bidi="ar-SA"/>
              </w:rPr>
              <w:t>：</w:t>
            </w:r>
            <w:r>
              <w:rPr>
                <w:rFonts w:hint="eastAsia" w:ascii="宋体" w:hAnsi="宋体" w:eastAsia="宋体" w:cs="宋体"/>
                <w:color w:val="auto"/>
                <w:sz w:val="21"/>
                <w:szCs w:val="21"/>
                <w:lang w:val="en-US" w:eastAsia="zh-CN"/>
              </w:rPr>
              <w:t>笔尖；针尖；刀尖</w:t>
            </w: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预设：</w:t>
            </w:r>
            <w:r>
              <w:rPr>
                <w:rFonts w:hint="eastAsia" w:ascii="宋体" w:hAnsi="宋体" w:eastAsia="宋体" w:cs="宋体"/>
                <w:color w:val="auto"/>
                <w:sz w:val="21"/>
                <w:szCs w:val="21"/>
                <w:lang w:val="en-US" w:eastAsia="zh-CN"/>
              </w:rPr>
              <w:t>月</w:t>
            </w:r>
            <w:r>
              <w:rPr>
                <w:rFonts w:hint="eastAsia" w:ascii="宋体" w:hAnsi="宋体" w:eastAsia="宋体" w:cs="宋体"/>
                <w:sz w:val="21"/>
                <w:szCs w:val="21"/>
                <w:lang w:val="en-US" w:eastAsia="zh-CN"/>
              </w:rPr>
              <w:t>儿弯弯、山路弯弯</w:t>
            </w: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预设：尖尖的草芽、圆圆的荷叶、弯弯的谷穗、大肚子一挺的雪人</w:t>
            </w: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预设：“地”是多音字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五、</w:t>
            </w:r>
            <w:r>
              <w:rPr>
                <w:rFonts w:hint="eastAsia" w:ascii="宋体" w:hAnsi="宋体" w:eastAsia="宋体" w:cs="宋体"/>
                <w:sz w:val="21"/>
                <w:szCs w:val="21"/>
                <w:lang w:val="en-US" w:eastAsia="zh-CN"/>
              </w:rPr>
              <w:t>观察比较，练习书写</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接下来让我们写好“天”，请同学们打开习字册先描一描</w:t>
            </w:r>
            <w:r>
              <w:rPr>
                <w:rFonts w:hint="eastAsia" w:ascii="宋体" w:hAnsi="宋体" w:cs="宋体"/>
                <w:sz w:val="21"/>
                <w:szCs w:val="21"/>
                <w:lang w:val="en-US" w:eastAsia="zh-CN"/>
              </w:rPr>
              <w:t>、写一下。</w:t>
            </w:r>
          </w:p>
          <w:p>
            <w:pPr>
              <w:spacing w:line="320" w:lineRule="exact"/>
              <w:ind w:firstLine="420" w:firstLineChars="200"/>
              <w:jc w:val="both"/>
              <w:textAlignment w:val="baseline"/>
              <w:rPr>
                <w:rFonts w:hint="default" w:ascii="宋体" w:hAnsi="宋体" w:eastAsia="宋体" w:cs="宋体"/>
                <w:sz w:val="21"/>
                <w:szCs w:val="21"/>
                <w:lang w:val="en-US" w:eastAsia="zh-CN"/>
              </w:rPr>
            </w:pPr>
            <w:r>
              <w:rPr>
                <w:rFonts w:hint="eastAsia" w:ascii="宋体" w:hAnsi="宋体" w:cs="宋体"/>
                <w:sz w:val="21"/>
                <w:szCs w:val="21"/>
                <w:lang w:val="en-US" w:eastAsia="zh-CN"/>
              </w:rPr>
              <w:t>展评。</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kern w:val="2"/>
                <w:sz w:val="21"/>
                <w:szCs w:val="21"/>
                <w:lang w:val="en-US" w:eastAsia="zh-CN" w:bidi="ar-SA"/>
              </w:rPr>
            </w:pPr>
            <w:r>
              <w:rPr>
                <w:rStyle w:val="14"/>
                <w:rFonts w:ascii="宋体" w:hAnsi="宋体"/>
                <w:kern w:val="2"/>
                <w:sz w:val="21"/>
                <w:szCs w:val="21"/>
                <w:lang w:val="en-US" w:eastAsia="zh-CN" w:bidi="ar-SA"/>
              </w:rPr>
              <w:t>生</w:t>
            </w:r>
            <w:r>
              <w:rPr>
                <w:rStyle w:val="14"/>
                <w:rFonts w:hint="eastAsia" w:ascii="宋体" w:hAnsi="宋体"/>
                <w:kern w:val="2"/>
                <w:sz w:val="21"/>
                <w:szCs w:val="21"/>
                <w:lang w:val="en-US" w:eastAsia="zh-CN" w:bidi="ar-SA"/>
              </w:rPr>
              <w:t>观察笔顺</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0"/>
                <w:sz w:val="21"/>
                <w:szCs w:val="21"/>
                <w:lang w:val="en-US" w:eastAsia="zh-CN" w:bidi="ar-SA"/>
              </w:rPr>
            </w:pPr>
            <w:r>
              <w:rPr>
                <w:rStyle w:val="14"/>
                <w:rFonts w:ascii="宋体" w:hAnsi="宋体"/>
                <w:kern w:val="2"/>
                <w:sz w:val="21"/>
                <w:szCs w:val="21"/>
                <w:lang w:val="en-US" w:eastAsia="zh-CN" w:bidi="ar-SA"/>
              </w:rPr>
              <w:t>板书设计</w:t>
            </w:r>
          </w:p>
        </w:tc>
        <w:tc>
          <w:tcPr>
            <w:tcW w:w="8213" w:type="dxa"/>
            <w:gridSpan w:val="7"/>
            <w:tcBorders>
              <w:top w:val="single" w:color="000000" w:sz="4" w:space="0"/>
              <w:left w:val="single" w:color="000000" w:sz="4" w:space="0"/>
              <w:bottom w:val="single" w:color="000000" w:sz="4" w:space="0"/>
              <w:right w:val="single" w:color="000000" w:sz="4" w:space="0"/>
            </w:tcBorders>
            <w:vAlign w:val="top"/>
          </w:tcPr>
          <w:p>
            <w:pPr>
              <w:numPr>
                <w:ilvl w:val="0"/>
                <w:numId w:val="0"/>
              </w:numPr>
              <w:ind w:firstLine="2730" w:firstLineChars="1300"/>
              <w:jc w:val="both"/>
              <w:textAlignment w:val="baseline"/>
              <w:rPr>
                <w:rStyle w:val="14"/>
                <w:rFonts w:hint="default"/>
                <w:kern w:val="2"/>
                <w:sz w:val="21"/>
                <w:szCs w:val="21"/>
                <w:lang w:val="en-US" w:eastAsia="zh-CN" w:bidi="ar-SA"/>
              </w:rPr>
            </w:pPr>
            <w:r>
              <w:rPr>
                <w:rStyle w:val="14"/>
                <w:rFonts w:hint="eastAsia"/>
                <w:kern w:val="2"/>
                <w:sz w:val="21"/>
                <w:szCs w:val="21"/>
                <w:lang w:val="en-US" w:eastAsia="zh-CN" w:bidi="ar-SA"/>
              </w:rPr>
              <w:t>4、四季</w:t>
            </w:r>
          </w:p>
          <w:p>
            <w:pPr>
              <w:numPr>
                <w:ilvl w:val="0"/>
                <w:numId w:val="0"/>
              </w:numPr>
              <w:jc w:val="both"/>
              <w:textAlignment w:val="baseline"/>
              <w:rPr>
                <w:rStyle w:val="14"/>
                <w:kern w:val="2"/>
                <w:sz w:val="21"/>
                <w:szCs w:val="21"/>
                <w:lang w:val="en-US" w:eastAsia="zh-CN" w:bidi="ar-SA"/>
              </w:rPr>
            </w:pPr>
            <w:r>
              <w:rPr>
                <w:rStyle w:val="14"/>
                <w:kern w:val="2"/>
                <w:sz w:val="21"/>
                <w:szCs w:val="21"/>
                <w:lang w:val="en-US" w:eastAsia="zh-CN" w:bidi="ar-SA"/>
              </w:rPr>
              <w:t xml:space="preserve">                  </w:t>
            </w:r>
            <w:r>
              <w:rPr>
                <w:rStyle w:val="14"/>
                <w:rFonts w:hint="eastAsia"/>
                <w:kern w:val="2"/>
                <w:sz w:val="21"/>
                <w:szCs w:val="21"/>
                <w:lang w:val="en-US" w:eastAsia="zh-CN" w:bidi="ar-SA"/>
              </w:rPr>
              <w:t>春天</w:t>
            </w:r>
            <w:r>
              <w:rPr>
                <w:rStyle w:val="14"/>
                <w:kern w:val="2"/>
                <w:sz w:val="21"/>
                <w:szCs w:val="21"/>
                <w:lang w:val="en-US" w:eastAsia="zh-CN" w:bidi="ar-SA"/>
              </w:rPr>
              <w:t xml:space="preserve">    </w:t>
            </w:r>
            <w:r>
              <w:rPr>
                <w:rStyle w:val="14"/>
                <w:rFonts w:hint="eastAsia"/>
                <w:kern w:val="2"/>
                <w:sz w:val="21"/>
                <w:szCs w:val="21"/>
                <w:lang w:val="en-US" w:eastAsia="zh-CN" w:bidi="ar-SA"/>
              </w:rPr>
              <w:t>草芽</w:t>
            </w:r>
            <w:r>
              <w:rPr>
                <w:rStyle w:val="14"/>
                <w:kern w:val="2"/>
                <w:sz w:val="21"/>
                <w:szCs w:val="21"/>
                <w:lang w:val="en-US" w:eastAsia="zh-CN" w:bidi="ar-SA"/>
              </w:rPr>
              <w:t xml:space="preserve">       </w:t>
            </w:r>
            <w:r>
              <w:rPr>
                <w:rStyle w:val="14"/>
                <w:rFonts w:hint="eastAsia"/>
                <w:kern w:val="2"/>
                <w:sz w:val="21"/>
                <w:szCs w:val="21"/>
                <w:lang w:val="en-US" w:eastAsia="zh-CN" w:bidi="ar-SA"/>
              </w:rPr>
              <w:t>尖尖</w:t>
            </w:r>
          </w:p>
          <w:p>
            <w:pPr>
              <w:numPr>
                <w:ilvl w:val="0"/>
                <w:numId w:val="0"/>
              </w:numPr>
              <w:jc w:val="both"/>
              <w:textAlignment w:val="baseline"/>
              <w:rPr>
                <w:rStyle w:val="14"/>
                <w:kern w:val="2"/>
                <w:sz w:val="21"/>
                <w:szCs w:val="21"/>
                <w:lang w:val="en-US" w:eastAsia="zh-CN" w:bidi="ar-SA"/>
              </w:rPr>
            </w:pPr>
            <w:r>
              <w:rPr>
                <w:rStyle w:val="14"/>
                <w:kern w:val="2"/>
                <w:sz w:val="21"/>
                <w:szCs w:val="21"/>
                <w:lang w:val="en-US" w:eastAsia="zh-CN" w:bidi="ar-SA"/>
              </w:rPr>
              <w:t xml:space="preserve">                  </w:t>
            </w:r>
            <w:r>
              <w:rPr>
                <w:rStyle w:val="14"/>
                <w:rFonts w:hint="eastAsia"/>
                <w:kern w:val="2"/>
                <w:sz w:val="21"/>
                <w:szCs w:val="21"/>
                <w:lang w:val="en-US" w:eastAsia="zh-CN" w:bidi="ar-SA"/>
              </w:rPr>
              <w:t>夏天</w:t>
            </w:r>
            <w:r>
              <w:rPr>
                <w:rStyle w:val="14"/>
                <w:kern w:val="2"/>
                <w:sz w:val="21"/>
                <w:szCs w:val="21"/>
                <w:lang w:val="en-US" w:eastAsia="zh-CN" w:bidi="ar-SA"/>
              </w:rPr>
              <w:t xml:space="preserve">  </w:t>
            </w:r>
            <w:r>
              <w:rPr>
                <w:rStyle w:val="14"/>
                <w:rFonts w:hint="eastAsia"/>
                <w:kern w:val="2"/>
                <w:sz w:val="21"/>
                <w:szCs w:val="21"/>
                <w:lang w:val="en-US" w:eastAsia="zh-CN" w:bidi="ar-SA"/>
              </w:rPr>
              <w:t xml:space="preserve">  荷叶</w:t>
            </w:r>
            <w:r>
              <w:rPr>
                <w:rStyle w:val="14"/>
                <w:kern w:val="2"/>
                <w:sz w:val="21"/>
                <w:szCs w:val="21"/>
                <w:lang w:val="en-US" w:eastAsia="zh-CN" w:bidi="ar-SA"/>
              </w:rPr>
              <w:t xml:space="preserve">       </w:t>
            </w:r>
            <w:r>
              <w:rPr>
                <w:rStyle w:val="14"/>
                <w:rFonts w:hint="eastAsia"/>
                <w:kern w:val="2"/>
                <w:sz w:val="21"/>
                <w:szCs w:val="21"/>
                <w:lang w:val="en-US" w:eastAsia="zh-CN" w:bidi="ar-SA"/>
              </w:rPr>
              <w:t>圆圆</w:t>
            </w:r>
          </w:p>
          <w:p>
            <w:pPr>
              <w:numPr>
                <w:ilvl w:val="0"/>
                <w:numId w:val="0"/>
              </w:numPr>
              <w:jc w:val="both"/>
              <w:textAlignment w:val="baseline"/>
              <w:rPr>
                <w:rStyle w:val="14"/>
                <w:rFonts w:hint="default"/>
                <w:kern w:val="2"/>
                <w:sz w:val="21"/>
                <w:szCs w:val="21"/>
                <w:lang w:val="en-US" w:eastAsia="zh-CN" w:bidi="ar-SA"/>
              </w:rPr>
            </w:pPr>
            <w:r>
              <w:rPr>
                <w:rStyle w:val="14"/>
                <w:kern w:val="2"/>
                <w:sz w:val="21"/>
                <w:szCs w:val="21"/>
                <w:lang w:val="en-US" w:eastAsia="zh-CN" w:bidi="ar-SA"/>
              </w:rPr>
              <w:t xml:space="preserve">                </w:t>
            </w:r>
            <w:r>
              <w:rPr>
                <w:rStyle w:val="14"/>
                <w:rFonts w:hint="eastAsia"/>
                <w:kern w:val="2"/>
                <w:sz w:val="21"/>
                <w:szCs w:val="21"/>
                <w:lang w:val="en-US" w:eastAsia="zh-CN" w:bidi="ar-SA"/>
              </w:rPr>
              <w:t xml:space="preserve"> </w:t>
            </w:r>
            <w:r>
              <w:rPr>
                <w:rStyle w:val="14"/>
                <w:kern w:val="2"/>
                <w:sz w:val="21"/>
                <w:szCs w:val="21"/>
                <w:lang w:val="en-US" w:eastAsia="zh-CN" w:bidi="ar-SA"/>
              </w:rPr>
              <w:t xml:space="preserve"> </w:t>
            </w:r>
            <w:r>
              <w:rPr>
                <w:rStyle w:val="14"/>
                <w:rFonts w:hint="eastAsia"/>
                <w:kern w:val="2"/>
                <w:sz w:val="21"/>
                <w:szCs w:val="21"/>
                <w:lang w:val="en-US" w:eastAsia="zh-CN" w:bidi="ar-SA"/>
              </w:rPr>
              <w:t>秋天</w:t>
            </w:r>
            <w:r>
              <w:rPr>
                <w:rStyle w:val="14"/>
                <w:kern w:val="2"/>
                <w:sz w:val="21"/>
                <w:szCs w:val="21"/>
                <w:lang w:val="en-US" w:eastAsia="zh-CN" w:bidi="ar-SA"/>
              </w:rPr>
              <w:t xml:space="preserve">  </w:t>
            </w:r>
            <w:r>
              <w:rPr>
                <w:rStyle w:val="14"/>
                <w:rFonts w:hint="eastAsia"/>
                <w:kern w:val="2"/>
                <w:sz w:val="21"/>
                <w:szCs w:val="21"/>
                <w:lang w:val="en-US" w:eastAsia="zh-CN" w:bidi="ar-SA"/>
              </w:rPr>
              <w:t xml:space="preserve">  谷穗</w:t>
            </w:r>
            <w:r>
              <w:rPr>
                <w:rStyle w:val="14"/>
                <w:kern w:val="2"/>
                <w:sz w:val="21"/>
                <w:szCs w:val="21"/>
                <w:lang w:val="en-US" w:eastAsia="zh-CN" w:bidi="ar-SA"/>
              </w:rPr>
              <w:t xml:space="preserve">       </w:t>
            </w:r>
            <w:r>
              <w:rPr>
                <w:rStyle w:val="14"/>
                <w:rFonts w:hint="eastAsia"/>
                <w:kern w:val="2"/>
                <w:sz w:val="21"/>
                <w:szCs w:val="21"/>
                <w:lang w:val="en-US" w:eastAsia="zh-CN" w:bidi="ar-SA"/>
              </w:rPr>
              <w:t>弯弯</w:t>
            </w:r>
          </w:p>
          <w:p>
            <w:pPr>
              <w:numPr>
                <w:ilvl w:val="0"/>
                <w:numId w:val="0"/>
              </w:numPr>
              <w:ind w:firstLine="1890" w:firstLineChars="900"/>
              <w:jc w:val="both"/>
              <w:textAlignment w:val="baseline"/>
              <w:rPr>
                <w:rStyle w:val="14"/>
                <w:rFonts w:hint="default" w:ascii="宋体" w:hAnsi="宋体"/>
                <w:kern w:val="2"/>
                <w:sz w:val="21"/>
                <w:szCs w:val="21"/>
                <w:lang w:val="en-US" w:eastAsia="zh-CN" w:bidi="ar-SA"/>
              </w:rPr>
            </w:pPr>
            <w:r>
              <w:rPr>
                <w:rStyle w:val="14"/>
                <w:rFonts w:hint="eastAsia"/>
                <w:kern w:val="2"/>
                <w:sz w:val="21"/>
                <w:szCs w:val="21"/>
                <w:lang w:val="en-US" w:eastAsia="zh-CN" w:bidi="ar-SA"/>
              </w:rPr>
              <w:t>冬天</w:t>
            </w:r>
            <w:r>
              <w:rPr>
                <w:rStyle w:val="14"/>
                <w:kern w:val="2"/>
                <w:sz w:val="21"/>
                <w:szCs w:val="21"/>
                <w:lang w:val="en-US" w:eastAsia="zh-CN" w:bidi="ar-SA"/>
              </w:rPr>
              <w:t xml:space="preserve">  </w:t>
            </w:r>
            <w:r>
              <w:rPr>
                <w:rStyle w:val="14"/>
                <w:rFonts w:hint="eastAsia"/>
                <w:kern w:val="2"/>
                <w:sz w:val="21"/>
                <w:szCs w:val="21"/>
                <w:lang w:val="en-US" w:eastAsia="zh-CN" w:bidi="ar-SA"/>
              </w:rPr>
              <w:t xml:space="preserve"> </w:t>
            </w:r>
            <w:r>
              <w:rPr>
                <w:rStyle w:val="14"/>
                <w:kern w:val="2"/>
                <w:sz w:val="21"/>
                <w:szCs w:val="21"/>
                <w:lang w:val="en-US" w:eastAsia="zh-CN" w:bidi="ar-SA"/>
              </w:rPr>
              <w:t xml:space="preserve"> </w:t>
            </w:r>
            <w:r>
              <w:rPr>
                <w:rStyle w:val="14"/>
                <w:rFonts w:hint="eastAsia"/>
                <w:kern w:val="2"/>
                <w:sz w:val="21"/>
                <w:szCs w:val="21"/>
                <w:lang w:val="en-US" w:eastAsia="zh-CN" w:bidi="ar-SA"/>
              </w:rPr>
              <w:t>雪人     大肚子一挺</w:t>
            </w:r>
          </w:p>
        </w:tc>
      </w:tr>
    </w:tbl>
    <w:p>
      <w:pPr>
        <w:widowControl/>
        <w:jc w:val="both"/>
        <w:textAlignment w:val="baseline"/>
        <w:rPr>
          <w:rStyle w:val="14"/>
          <w:kern w:val="2"/>
          <w:sz w:val="21"/>
          <w:szCs w:val="24"/>
          <w:lang w:val="en-US" w:eastAsia="zh-CN" w:bidi="ar-SA"/>
        </w:rPr>
      </w:pPr>
    </w:p>
    <w:p>
      <w:pPr>
        <w:widowControl/>
        <w:jc w:val="center"/>
        <w:textAlignment w:val="baseline"/>
        <w:rPr>
          <w:rStyle w:val="14"/>
          <w:rFonts w:ascii="宋体" w:hAnsi="宋体"/>
          <w:b/>
          <w:color w:val="000000"/>
          <w:kern w:val="2"/>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ind w:firstLine="1687" w:firstLineChars="700"/>
        <w:jc w:val="both"/>
        <w:rPr>
          <w:rFonts w:hint="eastAsia" w:ascii="宋体" w:hAnsi="宋体"/>
          <w:b/>
          <w:color w:val="000000"/>
          <w:sz w:val="24"/>
          <w:szCs w:val="24"/>
        </w:rPr>
      </w:pPr>
    </w:p>
    <w:p>
      <w:pPr>
        <w:widowControl/>
        <w:ind w:firstLine="1687" w:firstLineChars="700"/>
        <w:jc w:val="both"/>
        <w:rPr>
          <w:rFonts w:hint="eastAsia" w:ascii="宋体" w:hAnsi="宋体"/>
          <w:b/>
          <w:color w:val="000000"/>
          <w:sz w:val="24"/>
          <w:szCs w:val="24"/>
        </w:rPr>
      </w:pPr>
    </w:p>
    <w:p>
      <w:pPr>
        <w:widowControl/>
        <w:ind w:firstLine="1687" w:firstLineChars="700"/>
        <w:jc w:val="both"/>
        <w:rPr>
          <w:rFonts w:hint="eastAsia" w:ascii="宋体" w:hAnsi="宋体"/>
          <w:b/>
          <w:color w:val="000000"/>
          <w:sz w:val="24"/>
          <w:szCs w:val="24"/>
        </w:rPr>
      </w:pPr>
      <w:r>
        <w:rPr>
          <w:rFonts w:hint="eastAsia" w:ascii="宋体" w:hAnsi="宋体"/>
          <w:b/>
          <w:color w:val="000000"/>
          <w:sz w:val="24"/>
          <w:szCs w:val="24"/>
        </w:rPr>
        <w:t>《</w:t>
      </w:r>
      <w:r>
        <w:rPr>
          <w:rFonts w:hint="eastAsia" w:ascii="宋体" w:hAnsi="宋体"/>
          <w:b/>
          <w:bCs/>
          <w:sz w:val="24"/>
          <w:szCs w:val="24"/>
          <w:lang w:eastAsia="zh-CN"/>
        </w:rPr>
        <w:t>基于语文要素的单元整体教学研究</w:t>
      </w:r>
      <w:r>
        <w:rPr>
          <w:rFonts w:hint="eastAsia" w:ascii="宋体" w:hAnsi="宋体"/>
          <w:b/>
          <w:color w:val="000000"/>
          <w:sz w:val="24"/>
          <w:szCs w:val="24"/>
        </w:rPr>
        <w:t>》课题研究教案</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008"/>
        <w:gridCol w:w="1283"/>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vMerge w:val="restart"/>
            <w:tcBorders>
              <w:top w:val="single" w:color="auto" w:sz="12" w:space="0"/>
              <w:left w:val="single" w:color="auto" w:sz="12"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rPr>
              <w:t xml:space="preserve">课题   </w:t>
            </w:r>
          </w:p>
        </w:tc>
        <w:tc>
          <w:tcPr>
            <w:tcW w:w="4008" w:type="dxa"/>
            <w:vMerge w:val="restart"/>
            <w:tcBorders>
              <w:top w:val="single" w:color="auto" w:sz="12" w:space="0"/>
              <w:left w:val="single" w:color="auto" w:sz="12" w:space="0"/>
              <w:bottom w:val="single" w:color="auto" w:sz="12"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eastAsia="zh-CN"/>
              </w:rPr>
              <w:t>课文</w:t>
            </w:r>
            <w:r>
              <w:rPr>
                <w:rFonts w:hint="eastAsia" w:ascii="宋体" w:hAnsi="宋体"/>
                <w:szCs w:val="21"/>
                <w:lang w:val="en-US" w:eastAsia="zh-CN"/>
              </w:rPr>
              <w:t>4《四季》</w:t>
            </w:r>
          </w:p>
        </w:tc>
        <w:tc>
          <w:tcPr>
            <w:tcW w:w="1283" w:type="dxa"/>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教时</w:t>
            </w:r>
          </w:p>
        </w:tc>
        <w:tc>
          <w:tcPr>
            <w:tcW w:w="3099" w:type="dxa"/>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第</w:t>
            </w:r>
            <w:r>
              <w:rPr>
                <w:rFonts w:hint="eastAsia" w:ascii="宋体" w:hAnsi="宋体"/>
                <w:szCs w:val="21"/>
                <w:lang w:val="en-US" w:eastAsia="zh-CN"/>
              </w:rPr>
              <w:t>2</w:t>
            </w:r>
            <w:r>
              <w:rPr>
                <w:rFonts w:hint="eastAsia" w:ascii="宋体" w:hAnsi="宋体"/>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vMerge w:val="continue"/>
            <w:tcBorders>
              <w:top w:val="single" w:color="auto" w:sz="12" w:space="0"/>
              <w:left w:val="single" w:color="auto" w:sz="12" w:space="0"/>
              <w:bottom w:val="single" w:color="auto" w:sz="12" w:space="0"/>
              <w:right w:val="single" w:color="auto" w:sz="4" w:space="0"/>
            </w:tcBorders>
            <w:noWrap w:val="0"/>
            <w:vAlign w:val="center"/>
          </w:tcPr>
          <w:p>
            <w:pPr>
              <w:widowControl/>
              <w:jc w:val="left"/>
              <w:rPr>
                <w:rFonts w:ascii="宋体" w:hAnsi="宋体"/>
                <w:szCs w:val="21"/>
              </w:rPr>
            </w:pPr>
          </w:p>
        </w:tc>
        <w:tc>
          <w:tcPr>
            <w:tcW w:w="4008" w:type="dxa"/>
            <w:vMerge w:val="continue"/>
            <w:tcBorders>
              <w:top w:val="single" w:color="auto" w:sz="12" w:space="0"/>
              <w:left w:val="single" w:color="auto" w:sz="12" w:space="0"/>
              <w:bottom w:val="single" w:color="auto" w:sz="12" w:space="0"/>
              <w:right w:val="single" w:color="auto" w:sz="4" w:space="0"/>
            </w:tcBorders>
            <w:noWrap w:val="0"/>
            <w:vAlign w:val="center"/>
          </w:tcPr>
          <w:p>
            <w:pPr>
              <w:widowControl/>
              <w:jc w:val="left"/>
              <w:rPr>
                <w:rFonts w:ascii="宋体" w:hAnsi="宋体"/>
                <w:szCs w:val="21"/>
              </w:rPr>
            </w:pPr>
          </w:p>
        </w:tc>
        <w:tc>
          <w:tcPr>
            <w:tcW w:w="1283" w:type="dxa"/>
            <w:tcBorders>
              <w:top w:val="single" w:color="auto" w:sz="12" w:space="0"/>
              <w:left w:val="single" w:color="auto" w:sz="4"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rPr>
              <w:t>日期</w:t>
            </w:r>
          </w:p>
        </w:tc>
        <w:tc>
          <w:tcPr>
            <w:tcW w:w="3099" w:type="dxa"/>
            <w:tcBorders>
              <w:top w:val="single" w:color="auto" w:sz="12" w:space="0"/>
              <w:left w:val="single" w:color="auto" w:sz="4"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tcBorders>
              <w:top w:val="single" w:color="auto" w:sz="4" w:space="0"/>
              <w:left w:val="single" w:color="auto" w:sz="12"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rPr>
              <w:t>班级</w:t>
            </w:r>
          </w:p>
        </w:tc>
        <w:tc>
          <w:tcPr>
            <w:tcW w:w="4008" w:type="dxa"/>
            <w:tcBorders>
              <w:top w:val="single" w:color="auto" w:sz="4" w:space="0"/>
              <w:left w:val="single" w:color="auto" w:sz="12"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lang w:eastAsia="zh-CN"/>
              </w:rPr>
              <w:t>一</w:t>
            </w:r>
            <w:r>
              <w:rPr>
                <w:rFonts w:hint="eastAsia" w:ascii="宋体" w:hAnsi="宋体"/>
                <w:szCs w:val="21"/>
              </w:rPr>
              <w:t>（</w:t>
            </w:r>
            <w:r>
              <w:rPr>
                <w:rFonts w:hint="eastAsia" w:ascii="宋体" w:hAnsi="宋体"/>
                <w:szCs w:val="21"/>
                <w:lang w:val="en-US" w:eastAsia="zh-CN"/>
              </w:rPr>
              <w:t>18</w:t>
            </w:r>
            <w:r>
              <w:rPr>
                <w:rFonts w:hint="eastAsia" w:ascii="宋体" w:hAnsi="宋体"/>
                <w:szCs w:val="21"/>
              </w:rPr>
              <w:t>）</w:t>
            </w:r>
          </w:p>
        </w:tc>
        <w:tc>
          <w:tcPr>
            <w:tcW w:w="1283" w:type="dxa"/>
            <w:tcBorders>
              <w:top w:val="single" w:color="auto" w:sz="12" w:space="0"/>
              <w:left w:val="single" w:color="auto" w:sz="4"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rPr>
              <w:t>执教</w:t>
            </w:r>
          </w:p>
        </w:tc>
        <w:tc>
          <w:tcPr>
            <w:tcW w:w="3099" w:type="dxa"/>
            <w:tcBorders>
              <w:top w:val="single" w:color="auto" w:sz="12" w:space="0"/>
              <w:left w:val="single" w:color="auto" w:sz="4"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lang w:eastAsia="zh-CN"/>
              </w:rPr>
              <w:t>徐</w:t>
            </w:r>
            <w:r>
              <w:rPr>
                <w:rFonts w:hint="eastAsia" w:ascii="宋体" w:hAnsi="宋体"/>
                <w:szCs w:val="21"/>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798" w:type="dxa"/>
            <w:gridSpan w:val="2"/>
            <w:tcBorders>
              <w:top w:val="single" w:color="auto" w:sz="12" w:space="0"/>
              <w:left w:val="single" w:color="auto" w:sz="12" w:space="0"/>
              <w:bottom w:val="single" w:color="auto" w:sz="6" w:space="0"/>
              <w:right w:val="single" w:color="auto" w:sz="4" w:space="0"/>
            </w:tcBorders>
            <w:noWrap w:val="0"/>
            <w:vAlign w:val="top"/>
          </w:tcPr>
          <w:p>
            <w:pPr>
              <w:adjustRightInd w:val="0"/>
              <w:snapToGrid w:val="0"/>
              <w:rPr>
                <w:rFonts w:ascii="宋体" w:hAnsi="宋体"/>
                <w:szCs w:val="21"/>
              </w:rPr>
            </w:pPr>
            <w:r>
              <w:rPr>
                <w:rFonts w:hint="eastAsia" w:ascii="宋体" w:hAnsi="宋体"/>
                <w:szCs w:val="21"/>
              </w:rPr>
              <w:t>教学目标：</w:t>
            </w:r>
          </w:p>
          <w:p>
            <w:pPr>
              <w:adjustRightInd w:val="0"/>
              <w:snapToGrid w:val="0"/>
              <w:rPr>
                <w:rFonts w:ascii="宋体" w:hAnsi="宋体"/>
                <w:szCs w:val="21"/>
              </w:rPr>
            </w:pPr>
            <w:r>
              <w:rPr>
                <w:rFonts w:hint="eastAsia" w:ascii="宋体" w:hAnsi="宋体"/>
                <w:szCs w:val="21"/>
              </w:rPr>
              <w:t>1、</w:t>
            </w:r>
            <w:r>
              <w:rPr>
                <w:rFonts w:hint="eastAsia"/>
                <w:lang w:eastAsia="zh-CN"/>
              </w:rPr>
              <w:t>随文认读“说、青、蛙、皮”</w:t>
            </w:r>
            <w:r>
              <w:rPr>
                <w:rFonts w:hint="eastAsia"/>
                <w:lang w:val="en-US" w:eastAsia="zh-CN"/>
              </w:rPr>
              <w:t>4</w:t>
            </w:r>
            <w:r>
              <w:rPr>
                <w:rFonts w:hint="eastAsia"/>
                <w:lang w:eastAsia="zh-CN"/>
              </w:rPr>
              <w:t>个生字，认识言字旁、虫字旁，会</w:t>
            </w:r>
            <w:r>
              <w:rPr>
                <w:rFonts w:hint="eastAsia"/>
              </w:rPr>
              <w:t>写“</w:t>
            </w:r>
            <w:r>
              <w:rPr>
                <w:rFonts w:hint="eastAsia"/>
                <w:lang w:eastAsia="zh-CN"/>
              </w:rPr>
              <w:t>是</w:t>
            </w:r>
            <w:r>
              <w:rPr>
                <w:rFonts w:hint="eastAsia"/>
              </w:rPr>
              <w:t>”字。</w:t>
            </w:r>
          </w:p>
          <w:p>
            <w:pPr>
              <w:adjustRightInd w:val="0"/>
              <w:snapToGrid w:val="0"/>
              <w:rPr>
                <w:rFonts w:hint="eastAsia" w:ascii="宋体" w:hAnsi="宋体" w:eastAsia="宋体"/>
                <w:szCs w:val="21"/>
                <w:lang w:eastAsia="zh-CN"/>
              </w:rPr>
            </w:pPr>
            <w:r>
              <w:rPr>
                <w:rFonts w:hint="eastAsia" w:ascii="宋体" w:hAnsi="宋体"/>
                <w:szCs w:val="21"/>
              </w:rPr>
              <w:t>2、正确流利有感情地朗读课文、背诵课文</w:t>
            </w:r>
          </w:p>
          <w:p>
            <w:pPr>
              <w:adjustRightInd w:val="0"/>
              <w:snapToGrid w:val="0"/>
              <w:rPr>
                <w:rFonts w:ascii="宋体" w:hAnsi="宋体"/>
                <w:szCs w:val="21"/>
              </w:rPr>
            </w:pPr>
            <w:r>
              <w:rPr>
                <w:rFonts w:hint="eastAsia" w:ascii="宋体" w:hAnsi="宋体"/>
                <w:szCs w:val="21"/>
              </w:rPr>
              <w:t>3、</w:t>
            </w:r>
            <w:r>
              <w:rPr>
                <w:rFonts w:hint="eastAsia" w:ascii="宋体" w:hAnsi="宋体"/>
                <w:szCs w:val="21"/>
                <w:lang w:eastAsia="zh-CN"/>
              </w:rPr>
              <w:t>想象拓展，进一步感受四季的美丽</w:t>
            </w:r>
            <w:r>
              <w:rPr>
                <w:rFonts w:hint="eastAsia" w:ascii="宋体" w:hAnsi="宋体"/>
                <w:szCs w:val="21"/>
              </w:rPr>
              <w:t>。</w:t>
            </w:r>
          </w:p>
        </w:tc>
        <w:tc>
          <w:tcPr>
            <w:tcW w:w="1283" w:type="dxa"/>
            <w:tcBorders>
              <w:top w:val="single" w:color="auto" w:sz="12" w:space="0"/>
              <w:left w:val="single" w:color="auto" w:sz="4" w:space="0"/>
              <w:bottom w:val="single" w:color="auto" w:sz="6" w:space="0"/>
              <w:right w:val="single" w:color="auto" w:sz="4" w:space="0"/>
            </w:tcBorders>
            <w:noWrap w:val="0"/>
            <w:vAlign w:val="top"/>
          </w:tcPr>
          <w:p>
            <w:pPr>
              <w:ind w:left="240" w:hanging="240" w:hangingChars="100"/>
              <w:rPr>
                <w:sz w:val="24"/>
              </w:rPr>
            </w:pPr>
            <w:r>
              <w:rPr>
                <w:rFonts w:hint="eastAsia"/>
                <w:sz w:val="24"/>
              </w:rPr>
              <w:t>重点</w:t>
            </w:r>
          </w:p>
          <w:p>
            <w:pPr>
              <w:ind w:left="240" w:hanging="240" w:hangingChars="100"/>
              <w:rPr>
                <w:sz w:val="24"/>
              </w:rPr>
            </w:pPr>
            <w:r>
              <w:rPr>
                <w:rFonts w:hint="eastAsia"/>
                <w:sz w:val="24"/>
              </w:rPr>
              <w:t>与难点</w:t>
            </w:r>
          </w:p>
          <w:p>
            <w:pPr>
              <w:widowControl/>
              <w:jc w:val="left"/>
              <w:rPr>
                <w:rFonts w:ascii="宋体" w:hAnsi="宋体" w:cs="宋体"/>
                <w:color w:val="000000"/>
                <w:kern w:val="0"/>
                <w:szCs w:val="21"/>
              </w:rPr>
            </w:pPr>
          </w:p>
          <w:p>
            <w:pPr>
              <w:adjustRightInd w:val="0"/>
              <w:snapToGrid w:val="0"/>
              <w:rPr>
                <w:rFonts w:ascii="宋体" w:hAnsi="宋体" w:cs="宋体"/>
                <w:color w:val="000000"/>
                <w:kern w:val="0"/>
                <w:szCs w:val="21"/>
              </w:rPr>
            </w:pPr>
          </w:p>
        </w:tc>
        <w:tc>
          <w:tcPr>
            <w:tcW w:w="3099" w:type="dxa"/>
            <w:tcBorders>
              <w:top w:val="single" w:color="auto" w:sz="12" w:space="0"/>
              <w:left w:val="single" w:color="auto" w:sz="4" w:space="0"/>
              <w:bottom w:val="single" w:color="auto" w:sz="6" w:space="0"/>
              <w:right w:val="single" w:color="auto" w:sz="12" w:space="0"/>
            </w:tcBorders>
            <w:noWrap w:val="0"/>
            <w:vAlign w:val="top"/>
          </w:tcPr>
          <w:p>
            <w:pPr>
              <w:rPr>
                <w:szCs w:val="21"/>
              </w:rPr>
            </w:pPr>
            <w:r>
              <w:rPr>
                <w:rFonts w:hint="eastAsia"/>
                <w:szCs w:val="21"/>
              </w:rPr>
              <w:t>重点：</w:t>
            </w:r>
            <w:r>
              <w:rPr>
                <w:rFonts w:hint="eastAsia" w:ascii="宋体" w:hAnsi="宋体"/>
                <w:szCs w:val="21"/>
              </w:rPr>
              <w:t>能</w:t>
            </w:r>
            <w:r>
              <w:rPr>
                <w:rFonts w:hint="eastAsia" w:ascii="宋体" w:hAnsi="宋体"/>
                <w:szCs w:val="21"/>
                <w:lang w:eastAsia="zh-CN"/>
              </w:rPr>
              <w:t>有感情地朗</w:t>
            </w:r>
            <w:r>
              <w:rPr>
                <w:rFonts w:hint="eastAsia" w:ascii="宋体" w:hAnsi="宋体"/>
                <w:szCs w:val="21"/>
              </w:rPr>
              <w:t>读</w:t>
            </w:r>
            <w:r>
              <w:rPr>
                <w:rFonts w:hint="eastAsia" w:ascii="宋体" w:hAnsi="宋体"/>
                <w:szCs w:val="21"/>
                <w:lang w:eastAsia="zh-CN"/>
              </w:rPr>
              <w:t>课文，背诵课文</w:t>
            </w:r>
          </w:p>
          <w:p>
            <w:pPr>
              <w:ind w:left="240" w:hanging="240" w:hangingChars="100"/>
              <w:rPr>
                <w:rFonts w:hint="eastAsia"/>
                <w:sz w:val="24"/>
              </w:rPr>
            </w:pPr>
            <w:r>
              <w:rPr>
                <w:rFonts w:hint="eastAsia"/>
                <w:sz w:val="24"/>
              </w:rPr>
              <w:t>难点：</w:t>
            </w:r>
            <w:r>
              <w:rPr>
                <w:rFonts w:hint="eastAsia" w:ascii="宋体" w:hAnsi="宋体"/>
                <w:szCs w:val="21"/>
                <w:lang w:eastAsia="zh-CN"/>
              </w:rPr>
              <w:t>想象拓展，进一步感受四季的美丽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180" w:type="dxa"/>
            <w:gridSpan w:val="4"/>
            <w:tcBorders>
              <w:top w:val="single" w:color="auto" w:sz="12" w:space="0"/>
              <w:left w:val="single" w:color="auto" w:sz="12" w:space="0"/>
              <w:bottom w:val="single" w:color="auto" w:sz="6" w:space="0"/>
              <w:right w:val="single" w:color="auto" w:sz="12" w:space="0"/>
            </w:tcBorders>
            <w:noWrap w:val="0"/>
            <w:vAlign w:val="top"/>
          </w:tcPr>
          <w:p>
            <w:pPr>
              <w:rPr>
                <w:rFonts w:hint="eastAsia"/>
                <w:b/>
                <w:bCs/>
                <w:szCs w:val="21"/>
              </w:rPr>
            </w:pPr>
            <w:r>
              <w:rPr>
                <w:rFonts w:hint="eastAsia"/>
                <w:b/>
                <w:bCs/>
                <w:szCs w:val="21"/>
              </w:rPr>
              <w:t>教材解读：</w:t>
            </w:r>
          </w:p>
          <w:p>
            <w:pPr>
              <w:rPr>
                <w:rFonts w:hint="eastAsia"/>
                <w:szCs w:val="21"/>
              </w:rPr>
            </w:pPr>
            <w:r>
              <w:rPr>
                <w:rFonts w:hint="eastAsia"/>
                <w:b/>
                <w:bCs/>
                <w:szCs w:val="21"/>
              </w:rPr>
              <w:t>文本内容</w:t>
            </w:r>
            <w:r>
              <w:rPr>
                <w:rFonts w:hint="eastAsia"/>
                <w:szCs w:val="21"/>
              </w:rPr>
              <w:t>：《四季》是一首富有童趣的儿歌。作者通过对春天的草芽、夏天的荷叶、秋天的谷穗 和冬天的雪人这几种代表性事物的描述，表现了春、夏、秋、冬四季的不同特点，表达了 对四季的喜爱之情。</w:t>
            </w:r>
          </w:p>
          <w:p>
            <w:pPr>
              <w:rPr>
                <w:rFonts w:hint="eastAsia"/>
                <w:b/>
                <w:bCs/>
                <w:szCs w:val="21"/>
              </w:rPr>
            </w:pPr>
            <w:r>
              <w:rPr>
                <w:rFonts w:hint="eastAsia"/>
                <w:b/>
                <w:bCs/>
                <w:sz w:val="18"/>
                <w:szCs w:val="18"/>
              </w:rPr>
              <w:t>语言特色：</w:t>
            </w:r>
            <w:r>
              <w:rPr>
                <w:rFonts w:hint="eastAsia"/>
                <w:szCs w:val="21"/>
              </w:rPr>
              <w:t>全文共 4 个小节，运用拟人化的写法，语言亲切且富有情趣，使用叠词，富于童趣且 朗朗上口，各小节语言句式、结构大致相同，便于学生仿说。所配 4 幅插图，色彩明丽，形象优美，便于学生观察和想象，是发展学生观察、想象 能力的媒介。</w:t>
            </w:r>
          </w:p>
          <w:p>
            <w:pPr>
              <w:rPr>
                <w:rFonts w:hint="eastAsia" w:eastAsia="宋体"/>
                <w:b/>
                <w:bCs/>
                <w:szCs w:val="21"/>
                <w:lang w:eastAsia="zh-CN"/>
              </w:rPr>
            </w:pPr>
            <w:r>
              <w:rPr>
                <w:rFonts w:hint="eastAsia"/>
                <w:b/>
                <w:bCs/>
                <w:szCs w:val="21"/>
              </w:rPr>
              <w:t>育人价值</w:t>
            </w:r>
            <w:r>
              <w:rPr>
                <w:rFonts w:hint="eastAsia"/>
                <w:szCs w:val="21"/>
              </w:rPr>
              <w:t>：</w:t>
            </w:r>
            <w:r>
              <w:rPr>
                <w:rFonts w:hint="eastAsia"/>
              </w:rPr>
              <w:t>学习本课，</w:t>
            </w:r>
            <w:r>
              <w:rPr>
                <w:rFonts w:hint="eastAsia"/>
                <w:lang w:eastAsia="zh-CN"/>
              </w:rPr>
              <w:t>可以知道一年四季的特征，了解每个季节的代表性事物，认识四季，感受四季的美好，产生对大自然的喜爱之情。</w:t>
            </w:r>
          </w:p>
          <w:p>
            <w:pPr>
              <w:rPr>
                <w:rFonts w:hint="eastAsia"/>
                <w:b/>
                <w:bCs/>
                <w:szCs w:val="21"/>
              </w:rPr>
            </w:pPr>
            <w:r>
              <w:rPr>
                <w:rFonts w:hint="eastAsia"/>
                <w:b/>
                <w:bCs/>
                <w:szCs w:val="21"/>
              </w:rPr>
              <w:t>学情分析：</w:t>
            </w:r>
          </w:p>
          <w:p>
            <w:pPr>
              <w:rPr>
                <w:rFonts w:hint="eastAsia"/>
                <w:szCs w:val="21"/>
              </w:rPr>
            </w:pPr>
            <w:r>
              <w:rPr>
                <w:rFonts w:hint="eastAsia"/>
                <w:szCs w:val="21"/>
              </w:rPr>
              <w:t>一年级小学生具有好奇、爱探索、易感染的心理特点，容易被新鲜的事物所吸引。根据这一心理特点,用直观形象的看图想象等方法,创设有序又轻松的学习情境</w:t>
            </w:r>
            <w:r>
              <w:rPr>
                <w:rFonts w:hint="eastAsia"/>
                <w:szCs w:val="21"/>
                <w:lang w:eastAsia="zh-CN"/>
              </w:rPr>
              <w:t>。</w:t>
            </w:r>
            <w:r>
              <w:rPr>
                <w:rFonts w:hint="eastAsia"/>
                <w:szCs w:val="21"/>
              </w:rPr>
              <w:t>以领读、指</w:t>
            </w:r>
            <w:r>
              <w:rPr>
                <w:rFonts w:hint="eastAsia"/>
                <w:szCs w:val="21"/>
                <w:lang w:eastAsia="zh-CN"/>
              </w:rPr>
              <w:t>名</w:t>
            </w:r>
            <w:r>
              <w:rPr>
                <w:rFonts w:hint="eastAsia"/>
                <w:szCs w:val="21"/>
              </w:rPr>
              <w:t>读、分组读、火车读等多种形式进行教学,重复而不机械,让学生读出兴趣,读出</w:t>
            </w:r>
            <w:r>
              <w:rPr>
                <w:rFonts w:hint="eastAsia"/>
                <w:szCs w:val="21"/>
                <w:lang w:eastAsia="zh-CN"/>
              </w:rPr>
              <w:t>感情</w:t>
            </w:r>
            <w:r>
              <w:rPr>
                <w:rFonts w:hint="eastAsia"/>
                <w:szCs w:val="21"/>
              </w:rPr>
              <w:t>,最终能够熟读成诵。</w:t>
            </w:r>
          </w:p>
          <w:p>
            <w:pPr>
              <w:rPr>
                <w:rFonts w:hint="eastAsia"/>
                <w:szCs w:val="21"/>
              </w:rPr>
            </w:pPr>
            <w:r>
              <w:rPr>
                <w:rFonts w:hint="eastAsia"/>
                <w:szCs w:val="21"/>
              </w:rPr>
              <w:t>在写好字方面,学生会通过观察书本上的笔顺提示能按笔顺书写,但是可能会忽略汉字在田字格的占位</w:t>
            </w:r>
            <w:r>
              <w:rPr>
                <w:rFonts w:hint="eastAsia"/>
                <w:szCs w:val="21"/>
                <w:lang w:eastAsia="zh-CN"/>
              </w:rPr>
              <w:t>学会</w:t>
            </w:r>
            <w:r>
              <w:rPr>
                <w:rFonts w:hint="eastAsia"/>
                <w:szCs w:val="21"/>
              </w:rPr>
              <w:t>如何利用“横中线”和“竖中线”写好汉字。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180" w:type="dxa"/>
            <w:gridSpan w:val="4"/>
            <w:tcBorders>
              <w:top w:val="single" w:color="auto" w:sz="6" w:space="0"/>
              <w:left w:val="single" w:color="auto" w:sz="12" w:space="0"/>
              <w:bottom w:val="single" w:color="auto" w:sz="12"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活动</w:t>
            </w:r>
          </w:p>
          <w:p>
            <w:pPr>
              <w:adjustRightInd w:val="0"/>
              <w:snapToGrid w:val="0"/>
              <w:jc w:val="center"/>
              <w:rPr>
                <w:rFonts w:ascii="宋体" w:hAnsi="宋体"/>
                <w:szCs w:val="21"/>
              </w:rPr>
            </w:pPr>
            <w:r>
              <w:rPr>
                <w:rFonts w:hint="eastAsia" w:ascii="宋体" w:hAnsi="宋体"/>
                <w:szCs w:val="21"/>
              </w:rPr>
              <w:t>板块</w:t>
            </w:r>
          </w:p>
        </w:tc>
        <w:tc>
          <w:tcPr>
            <w:tcW w:w="4008"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活动内容与呈现方式</w:t>
            </w:r>
          </w:p>
        </w:tc>
        <w:tc>
          <w:tcPr>
            <w:tcW w:w="1283"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both"/>
              <w:rPr>
                <w:rFonts w:ascii="宋体" w:hAnsi="宋体"/>
                <w:szCs w:val="21"/>
              </w:rPr>
            </w:pPr>
            <w:r>
              <w:rPr>
                <w:rFonts w:hint="eastAsia" w:ascii="宋体" w:hAnsi="宋体"/>
                <w:szCs w:val="21"/>
              </w:rPr>
              <w:t>活动方式</w:t>
            </w:r>
          </w:p>
        </w:tc>
        <w:tc>
          <w:tcPr>
            <w:tcW w:w="3099"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0" w:type="dxa"/>
            <w:tcBorders>
              <w:top w:val="single" w:color="auto" w:sz="6" w:space="0"/>
              <w:left w:val="single" w:color="auto" w:sz="12" w:space="0"/>
              <w:right w:val="single" w:color="auto" w:sz="12" w:space="0"/>
            </w:tcBorders>
            <w:noWrap w:val="0"/>
            <w:vAlign w:val="center"/>
          </w:tcPr>
          <w:p>
            <w:pPr>
              <w:adjustRightInd w:val="0"/>
              <w:snapToGrid w:val="0"/>
              <w:jc w:val="both"/>
              <w:rPr>
                <w:rFonts w:ascii="宋体" w:hAnsi="宋体"/>
                <w:szCs w:val="21"/>
              </w:rPr>
            </w:pPr>
            <w:r>
              <w:rPr>
                <w:rFonts w:hint="eastAsia"/>
                <w:szCs w:val="21"/>
              </w:rPr>
              <w:t>积累</w:t>
            </w:r>
          </w:p>
        </w:tc>
        <w:tc>
          <w:tcPr>
            <w:tcW w:w="4008" w:type="dxa"/>
            <w:tcBorders>
              <w:top w:val="single" w:color="auto" w:sz="6" w:space="0"/>
              <w:left w:val="single" w:color="auto" w:sz="12" w:space="0"/>
              <w:bottom w:val="single" w:color="auto" w:sz="4" w:space="0"/>
              <w:right w:val="single" w:color="auto" w:sz="12" w:space="0"/>
            </w:tcBorders>
            <w:noWrap w:val="0"/>
            <w:vAlign w:val="center"/>
          </w:tcPr>
          <w:p>
            <w:pPr>
              <w:rPr>
                <w:rFonts w:hint="eastAsia" w:eastAsia="宋体"/>
                <w:szCs w:val="21"/>
                <w:lang w:eastAsia="zh-CN"/>
              </w:rPr>
            </w:pPr>
            <w:r>
              <w:rPr>
                <w:rFonts w:hint="eastAsia"/>
                <w:szCs w:val="21"/>
              </w:rPr>
              <w:t>诵读</w:t>
            </w:r>
            <w:r>
              <w:rPr>
                <w:rFonts w:hint="eastAsia"/>
                <w:szCs w:val="21"/>
                <w:lang w:eastAsia="zh-CN"/>
              </w:rPr>
              <w:t>《日有所诵》</w:t>
            </w:r>
          </w:p>
        </w:tc>
        <w:tc>
          <w:tcPr>
            <w:tcW w:w="1283"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eastAsia="宋体"/>
                <w:kern w:val="0"/>
                <w:szCs w:val="21"/>
                <w:lang w:eastAsia="zh-CN"/>
              </w:rPr>
            </w:pPr>
            <w:r>
              <w:rPr>
                <w:rFonts w:hint="eastAsia" w:ascii="宋体" w:hAnsi="宋体"/>
                <w:kern w:val="0"/>
                <w:szCs w:val="21"/>
              </w:rPr>
              <w:t>齐读</w:t>
            </w:r>
            <w:r>
              <w:rPr>
                <w:rFonts w:hint="eastAsia" w:ascii="宋体" w:hAnsi="宋体"/>
                <w:kern w:val="0"/>
                <w:szCs w:val="21"/>
                <w:lang w:eastAsia="zh-CN"/>
              </w:rPr>
              <w:t>儿歌</w:t>
            </w:r>
          </w:p>
        </w:tc>
        <w:tc>
          <w:tcPr>
            <w:tcW w:w="3099" w:type="dxa"/>
            <w:tcBorders>
              <w:top w:val="single" w:color="auto" w:sz="6" w:space="0"/>
              <w:left w:val="single" w:color="auto" w:sz="12" w:space="0"/>
              <w:bottom w:val="single" w:color="auto" w:sz="4" w:space="0"/>
              <w:right w:val="single" w:color="auto" w:sz="12" w:space="0"/>
            </w:tcBorders>
            <w:noWrap w:val="0"/>
            <w:vAlign w:val="top"/>
          </w:tcPr>
          <w:p>
            <w:pPr>
              <w:adjustRightInd w:val="0"/>
              <w:snapToGrid w:val="0"/>
              <w:rPr>
                <w:rFonts w:ascii="宋体" w:hAnsi="宋体"/>
                <w:szCs w:val="21"/>
              </w:rPr>
            </w:pPr>
          </w:p>
          <w:p>
            <w:pPr>
              <w:adjustRightInd w:val="0"/>
              <w:snapToGrid w:val="0"/>
              <w:rPr>
                <w:rFonts w:hint="eastAsia" w:ascii="宋体" w:hAnsi="宋体" w:eastAsia="宋体"/>
                <w:szCs w:val="21"/>
                <w:lang w:eastAsia="zh-CN"/>
              </w:rPr>
            </w:pPr>
            <w:r>
              <w:rPr>
                <w:rFonts w:hint="eastAsia" w:ascii="宋体" w:hAnsi="宋体"/>
                <w:szCs w:val="21"/>
                <w:lang w:eastAsia="zh-CN"/>
              </w:rPr>
              <w:t>加动作读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0" w:type="dxa"/>
            <w:tcBorders>
              <w:top w:val="single" w:color="auto" w:sz="6" w:space="0"/>
              <w:left w:val="single" w:color="auto" w:sz="12" w:space="0"/>
              <w:right w:val="single" w:color="auto" w:sz="12" w:space="0"/>
            </w:tcBorders>
            <w:noWrap w:val="0"/>
            <w:vAlign w:val="center"/>
          </w:tcPr>
          <w:p>
            <w:pPr>
              <w:numPr>
                <w:ilvl w:val="0"/>
                <w:numId w:val="6"/>
              </w:numPr>
              <w:rPr>
                <w:rFonts w:ascii="Calibri" w:hAnsi="Calibri" w:eastAsia="宋体" w:cs="Times New Roman"/>
                <w:szCs w:val="22"/>
              </w:rPr>
            </w:pPr>
          </w:p>
          <w:p>
            <w:pPr>
              <w:numPr>
                <w:ilvl w:val="0"/>
                <w:numId w:val="0"/>
              </w:numPr>
              <w:ind w:leftChars="0"/>
              <w:rPr>
                <w:rFonts w:ascii="Calibri" w:hAnsi="Calibri" w:eastAsia="宋体" w:cs="Times New Roman"/>
                <w:szCs w:val="22"/>
              </w:rPr>
            </w:pPr>
            <w:r>
              <w:rPr>
                <w:rFonts w:hint="eastAsia" w:ascii="Calibri" w:hAnsi="Calibri" w:eastAsia="宋体" w:cs="Times New Roman"/>
                <w:szCs w:val="22"/>
                <w:lang w:eastAsia="zh-CN"/>
              </w:rPr>
              <w:t>词串复习导入</w:t>
            </w:r>
          </w:p>
          <w:p>
            <w:pPr>
              <w:adjustRightInd w:val="0"/>
              <w:snapToGrid w:val="0"/>
              <w:jc w:val="center"/>
              <w:rPr>
                <w:rFonts w:hint="eastAsia"/>
                <w:szCs w:val="21"/>
              </w:rPr>
            </w:pPr>
          </w:p>
        </w:tc>
        <w:tc>
          <w:tcPr>
            <w:tcW w:w="4008" w:type="dxa"/>
            <w:tcBorders>
              <w:top w:val="single" w:color="auto" w:sz="6" w:space="0"/>
              <w:left w:val="single" w:color="auto" w:sz="12" w:space="0"/>
              <w:bottom w:val="single" w:color="auto" w:sz="4" w:space="0"/>
              <w:right w:val="single" w:color="auto" w:sz="12" w:space="0"/>
            </w:tcBorders>
            <w:noWrap w:val="0"/>
            <w:vAlign w:val="center"/>
          </w:tcPr>
          <w:p>
            <w:pPr>
              <w:numPr>
                <w:ilvl w:val="0"/>
                <w:numId w:val="0"/>
              </w:numPr>
              <w:ind w:leftChars="0"/>
              <w:rPr>
                <w:rFonts w:ascii="Calibri" w:hAnsi="Calibri" w:eastAsia="宋体" w:cs="Times New Roman"/>
                <w:szCs w:val="22"/>
              </w:rPr>
            </w:pPr>
            <w:r>
              <w:rPr>
                <w:rFonts w:hint="eastAsia" w:ascii="Calibri" w:hAnsi="Calibri" w:cs="Times New Roman"/>
                <w:szCs w:val="22"/>
                <w:lang w:val="en-US" w:eastAsia="zh-CN"/>
              </w:rPr>
              <w:t>1、四季派谁做代表？他们又是什么样的？相机</w:t>
            </w:r>
            <w:r>
              <w:rPr>
                <w:rFonts w:hint="eastAsia" w:ascii="Calibri" w:hAnsi="Calibri" w:eastAsia="宋体" w:cs="Times New Roman"/>
                <w:szCs w:val="22"/>
                <w:lang w:eastAsia="zh-CN"/>
              </w:rPr>
              <w:t>出示两组词串</w:t>
            </w:r>
          </w:p>
          <w:p>
            <w:pPr>
              <w:numPr>
                <w:ilvl w:val="0"/>
                <w:numId w:val="0"/>
              </w:numPr>
              <w:ind w:leftChars="0"/>
              <w:rPr>
                <w:rFonts w:hint="eastAsia" w:ascii="Calibri" w:hAnsi="Calibri" w:eastAsia="宋体" w:cs="Times New Roman"/>
                <w:szCs w:val="22"/>
                <w:lang w:val="en-US" w:eastAsia="zh-CN"/>
              </w:rPr>
            </w:pPr>
            <w:r>
              <w:rPr>
                <w:rFonts w:hint="eastAsia" w:ascii="Calibri" w:hAnsi="Calibri" w:cs="Times New Roman"/>
                <w:szCs w:val="22"/>
                <w:lang w:val="en-US" w:eastAsia="zh-CN"/>
              </w:rPr>
              <w:t>2、</w:t>
            </w:r>
            <w:r>
              <w:rPr>
                <w:rFonts w:hint="eastAsia" w:ascii="Calibri" w:hAnsi="Calibri" w:eastAsia="宋体" w:cs="Times New Roman"/>
                <w:szCs w:val="22"/>
                <w:lang w:val="en-US" w:eastAsia="zh-CN"/>
              </w:rPr>
              <w:t>出示难词：鞠着躬说  顽皮地说</w:t>
            </w:r>
          </w:p>
          <w:p>
            <w:pPr>
              <w:numPr>
                <w:ilvl w:val="0"/>
                <w:numId w:val="0"/>
              </w:numPr>
              <w:tabs>
                <w:tab w:val="left" w:pos="2928"/>
              </w:tabs>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 xml:space="preserve">  教学生字“说”</w:t>
            </w:r>
            <w:r>
              <w:rPr>
                <w:rFonts w:hint="eastAsia" w:ascii="Calibri" w:hAnsi="Calibri" w:eastAsia="宋体" w:cs="Times New Roman"/>
                <w:szCs w:val="22"/>
                <w:lang w:val="en-US" w:eastAsia="zh-CN"/>
              </w:rPr>
              <w:tab/>
            </w:r>
          </w:p>
          <w:p>
            <w:pPr>
              <w:numPr>
                <w:ilvl w:val="0"/>
                <w:numId w:val="0"/>
              </w:numPr>
              <w:tabs>
                <w:tab w:val="left" w:pos="2928"/>
              </w:tabs>
              <w:ind w:leftChars="0"/>
              <w:rPr>
                <w:rFonts w:hint="default" w:ascii="Calibri" w:hAnsi="Calibri" w:eastAsia="宋体" w:cs="Times New Roman"/>
                <w:szCs w:val="22"/>
                <w:u w:val="none"/>
                <w:lang w:val="en-US" w:eastAsia="zh-CN"/>
              </w:rPr>
            </w:pPr>
            <w:r>
              <w:rPr>
                <w:rFonts w:hint="eastAsia" w:ascii="Calibri" w:hAnsi="Calibri" w:eastAsia="宋体" w:cs="Times New Roman"/>
                <w:szCs w:val="22"/>
                <w:lang w:val="en-US" w:eastAsia="zh-CN"/>
              </w:rPr>
              <w:t>给情境用</w:t>
            </w:r>
            <w:r>
              <w:rPr>
                <w:rFonts w:hint="eastAsia" w:ascii="Calibri" w:hAnsi="Calibri" w:eastAsia="宋体" w:cs="Times New Roman"/>
                <w:szCs w:val="22"/>
                <w:u w:val="single"/>
                <w:lang w:val="en-US" w:eastAsia="zh-CN"/>
              </w:rPr>
              <w:t xml:space="preserve">        </w:t>
            </w:r>
            <w:r>
              <w:rPr>
                <w:rFonts w:hint="eastAsia" w:ascii="Calibri" w:hAnsi="Calibri" w:eastAsia="宋体" w:cs="Times New Roman"/>
                <w:szCs w:val="22"/>
                <w:u w:val="none"/>
                <w:lang w:val="en-US" w:eastAsia="zh-CN"/>
              </w:rPr>
              <w:t xml:space="preserve"> 地说 练习说话</w:t>
            </w:r>
          </w:p>
          <w:p>
            <w:pPr>
              <w:rPr>
                <w:rFonts w:hint="eastAsia"/>
                <w:szCs w:val="21"/>
              </w:rPr>
            </w:pPr>
            <w:r>
              <w:rPr>
                <w:rFonts w:hint="eastAsia" w:ascii="Calibri" w:hAnsi="Calibri" w:eastAsia="宋体" w:cs="Times New Roman"/>
                <w:szCs w:val="22"/>
                <w:lang w:val="en-US" w:eastAsia="zh-CN"/>
              </w:rPr>
              <w:t>3、</w:t>
            </w:r>
            <w:r>
              <w:rPr>
                <w:rFonts w:hint="eastAsia" w:ascii="Calibri" w:hAnsi="Calibri" w:eastAsia="宋体" w:cs="Times New Roman"/>
                <w:szCs w:val="22"/>
                <w:lang w:eastAsia="zh-CN"/>
              </w:rPr>
              <w:t>齐读课文</w:t>
            </w:r>
          </w:p>
        </w:tc>
        <w:tc>
          <w:tcPr>
            <w:tcW w:w="1283" w:type="dxa"/>
            <w:tcBorders>
              <w:top w:val="single" w:color="auto" w:sz="6" w:space="0"/>
              <w:left w:val="single" w:color="auto" w:sz="12" w:space="0"/>
              <w:bottom w:val="single" w:color="auto" w:sz="4" w:space="0"/>
              <w:right w:val="single" w:color="auto" w:sz="12" w:space="0"/>
            </w:tcBorders>
            <w:noWrap w:val="0"/>
            <w:vAlign w:val="top"/>
          </w:tcPr>
          <w:p>
            <w:pPr>
              <w:adjustRightInd w:val="0"/>
              <w:snapToGrid w:val="0"/>
              <w:rPr>
                <w:rFonts w:ascii="宋体" w:hAnsi="宋体"/>
                <w:szCs w:val="21"/>
              </w:rPr>
            </w:pPr>
          </w:p>
          <w:p>
            <w:pPr>
              <w:adjustRightInd w:val="0"/>
              <w:snapToGrid w:val="0"/>
              <w:rPr>
                <w:rFonts w:hint="eastAsia" w:ascii="宋体" w:hAnsi="宋体"/>
                <w:szCs w:val="21"/>
                <w:lang w:eastAsia="zh-CN"/>
              </w:rPr>
            </w:pPr>
            <w:r>
              <w:rPr>
                <w:rFonts w:hint="eastAsia" w:ascii="宋体" w:hAnsi="宋体"/>
                <w:szCs w:val="21"/>
                <w:lang w:eastAsia="zh-CN"/>
              </w:rPr>
              <w:t>读</w:t>
            </w:r>
            <w:r>
              <w:rPr>
                <w:rFonts w:hint="eastAsia" w:ascii="宋体" w:hAnsi="宋体"/>
                <w:szCs w:val="21"/>
                <w:lang w:val="en-US" w:eastAsia="zh-CN"/>
              </w:rPr>
              <w:t>好</w:t>
            </w:r>
            <w:r>
              <w:rPr>
                <w:rFonts w:hint="eastAsia" w:ascii="宋体" w:hAnsi="宋体"/>
                <w:szCs w:val="21"/>
                <w:lang w:eastAsia="zh-CN"/>
              </w:rPr>
              <w:t>词语</w:t>
            </w:r>
          </w:p>
          <w:p>
            <w:pPr>
              <w:adjustRightInd w:val="0"/>
              <w:snapToGrid w:val="0"/>
              <w:rPr>
                <w:rFonts w:ascii="宋体" w:hAnsi="宋体"/>
                <w:szCs w:val="21"/>
              </w:rPr>
            </w:pPr>
          </w:p>
          <w:p>
            <w:pPr>
              <w:adjustRightInd w:val="0"/>
              <w:snapToGrid w:val="0"/>
              <w:jc w:val="both"/>
              <w:rPr>
                <w:rFonts w:hint="eastAsia" w:ascii="宋体" w:hAnsi="宋体"/>
                <w:szCs w:val="21"/>
                <w:lang w:eastAsia="zh-CN"/>
              </w:rPr>
            </w:pPr>
            <w:r>
              <w:rPr>
                <w:rFonts w:hint="eastAsia" w:ascii="宋体" w:hAnsi="宋体"/>
                <w:szCs w:val="21"/>
                <w:lang w:eastAsia="zh-CN"/>
              </w:rPr>
              <w:t>开火车读</w:t>
            </w:r>
          </w:p>
          <w:p>
            <w:pPr>
              <w:adjustRightInd w:val="0"/>
              <w:snapToGrid w:val="0"/>
              <w:jc w:val="both"/>
              <w:rPr>
                <w:rFonts w:hint="eastAsia" w:ascii="宋体" w:hAnsi="宋体"/>
                <w:szCs w:val="21"/>
                <w:lang w:eastAsia="zh-CN"/>
              </w:rPr>
            </w:pPr>
            <w:r>
              <w:rPr>
                <w:rFonts w:hint="eastAsia" w:ascii="宋体" w:hAnsi="宋体"/>
                <w:szCs w:val="21"/>
                <w:lang w:eastAsia="zh-CN"/>
              </w:rPr>
              <w:t>练习说话</w:t>
            </w:r>
          </w:p>
          <w:p>
            <w:pPr>
              <w:adjustRightInd w:val="0"/>
              <w:snapToGrid w:val="0"/>
              <w:jc w:val="both"/>
              <w:rPr>
                <w:rFonts w:ascii="宋体" w:hAnsi="宋体"/>
                <w:szCs w:val="21"/>
              </w:rPr>
            </w:pPr>
          </w:p>
          <w:p>
            <w:pPr>
              <w:adjustRightInd w:val="0"/>
              <w:snapToGrid w:val="0"/>
              <w:jc w:val="both"/>
              <w:rPr>
                <w:rFonts w:hint="eastAsia" w:ascii="宋体" w:hAnsi="宋体"/>
                <w:szCs w:val="21"/>
                <w:lang w:eastAsia="zh-CN"/>
              </w:rPr>
            </w:pPr>
          </w:p>
          <w:p>
            <w:pPr>
              <w:adjustRightInd w:val="0"/>
              <w:snapToGrid w:val="0"/>
              <w:jc w:val="both"/>
              <w:rPr>
                <w:rFonts w:hint="eastAsia" w:ascii="宋体" w:hAnsi="宋体"/>
                <w:kern w:val="0"/>
                <w:szCs w:val="21"/>
              </w:rPr>
            </w:pPr>
            <w:r>
              <w:rPr>
                <w:rFonts w:hint="eastAsia" w:ascii="宋体" w:hAnsi="宋体"/>
                <w:szCs w:val="21"/>
                <w:lang w:eastAsia="zh-CN"/>
              </w:rPr>
              <w:t>齐读</w:t>
            </w:r>
          </w:p>
        </w:tc>
        <w:tc>
          <w:tcPr>
            <w:tcW w:w="3099"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szCs w:val="21"/>
                <w:lang w:val="en-US" w:eastAsia="zh-CN"/>
              </w:rPr>
            </w:pPr>
            <w:r>
              <w:rPr>
                <w:rFonts w:hint="eastAsia" w:ascii="宋体" w:hAnsi="宋体"/>
                <w:szCs w:val="21"/>
                <w:lang w:eastAsia="zh-CN"/>
              </w:rPr>
              <w:t>尖尖的</w:t>
            </w:r>
            <w:r>
              <w:rPr>
                <w:rFonts w:hint="eastAsia" w:ascii="宋体" w:hAnsi="宋体"/>
                <w:szCs w:val="21"/>
                <w:lang w:val="en-US" w:eastAsia="zh-CN"/>
              </w:rPr>
              <w:t xml:space="preserve">      草芽</w:t>
            </w:r>
          </w:p>
          <w:p>
            <w:pPr>
              <w:rPr>
                <w:rFonts w:hint="eastAsia" w:ascii="宋体" w:hAnsi="宋体"/>
                <w:szCs w:val="21"/>
                <w:lang w:val="en-US" w:eastAsia="zh-CN"/>
              </w:rPr>
            </w:pPr>
            <w:r>
              <w:rPr>
                <w:rFonts w:hint="eastAsia" w:ascii="宋体" w:hAnsi="宋体"/>
                <w:szCs w:val="21"/>
                <w:lang w:val="en-US" w:eastAsia="zh-CN"/>
              </w:rPr>
              <w:t>圆圆的      荷叶</w:t>
            </w:r>
          </w:p>
          <w:p>
            <w:pPr>
              <w:rPr>
                <w:rFonts w:hint="eastAsia" w:ascii="宋体" w:hAnsi="宋体"/>
                <w:szCs w:val="21"/>
                <w:lang w:val="en-US" w:eastAsia="zh-CN"/>
              </w:rPr>
            </w:pPr>
            <w:r>
              <w:rPr>
                <w:rFonts w:hint="eastAsia" w:ascii="宋体" w:hAnsi="宋体"/>
                <w:szCs w:val="21"/>
                <w:lang w:val="en-US" w:eastAsia="zh-CN"/>
              </w:rPr>
              <w:t>弯弯的      谷穗</w:t>
            </w:r>
          </w:p>
          <w:p>
            <w:pPr>
              <w:rPr>
                <w:rFonts w:hint="eastAsia" w:ascii="宋体" w:hAnsi="宋体"/>
                <w:szCs w:val="21"/>
                <w:lang w:val="en-US" w:eastAsia="zh-CN"/>
              </w:rPr>
            </w:pPr>
            <w:r>
              <w:rPr>
                <w:rFonts w:hint="eastAsia" w:ascii="宋体" w:hAnsi="宋体"/>
                <w:szCs w:val="21"/>
                <w:lang w:val="en-US" w:eastAsia="zh-CN"/>
              </w:rPr>
              <w:t>大肚子一挺  雪人</w:t>
            </w:r>
          </w:p>
          <w:p>
            <w:pPr>
              <w:rPr>
                <w:rFonts w:hint="eastAsia" w:ascii="宋体" w:hAnsi="宋体"/>
                <w:szCs w:val="21"/>
                <w:lang w:eastAsia="zh-CN"/>
              </w:rPr>
            </w:pPr>
            <w:r>
              <w:rPr>
                <w:rFonts w:hint="eastAsia" w:ascii="宋体" w:hAnsi="宋体"/>
                <w:szCs w:val="21"/>
                <w:lang w:val="en-US" w:eastAsia="zh-CN"/>
              </w:rPr>
              <w:t>预设：在课堂上：大声地、自信地、响亮地、积极地、完整地说    在图书馆：小声地说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90" w:type="dxa"/>
            <w:vMerge w:val="restart"/>
            <w:tcBorders>
              <w:top w:val="single" w:color="auto" w:sz="6" w:space="0"/>
              <w:left w:val="single" w:color="auto" w:sz="12" w:space="0"/>
              <w:right w:val="single" w:color="auto" w:sz="12" w:space="0"/>
            </w:tcBorders>
            <w:noWrap w:val="0"/>
            <w:vAlign w:val="center"/>
          </w:tcPr>
          <w:p>
            <w:pPr>
              <w:rPr>
                <w:rFonts w:ascii="Calibri" w:hAnsi="Calibri" w:eastAsia="宋体" w:cs="Times New Roman"/>
                <w:szCs w:val="22"/>
              </w:rPr>
            </w:pPr>
            <w:r>
              <w:rPr>
                <w:rFonts w:hint="eastAsia" w:ascii="Calibri" w:hAnsi="Calibri" w:eastAsia="宋体" w:cs="Times New Roman"/>
                <w:szCs w:val="22"/>
              </w:rPr>
              <w:t>二、细读课文，了解季节特点</w:t>
            </w:r>
          </w:p>
          <w:p>
            <w:pPr>
              <w:adjustRightInd w:val="0"/>
              <w:snapToGrid w:val="0"/>
              <w:jc w:val="center"/>
              <w:rPr>
                <w:rFonts w:hint="eastAsia"/>
                <w:szCs w:val="21"/>
              </w:rPr>
            </w:pPr>
          </w:p>
        </w:tc>
        <w:tc>
          <w:tcPr>
            <w:tcW w:w="4008" w:type="dxa"/>
            <w:tcBorders>
              <w:top w:val="single" w:color="auto" w:sz="6" w:space="0"/>
              <w:left w:val="single" w:color="auto" w:sz="12" w:space="0"/>
              <w:bottom w:val="single" w:color="auto" w:sz="4" w:space="0"/>
              <w:right w:val="single" w:color="auto" w:sz="12" w:space="0"/>
            </w:tcBorders>
            <w:noWrap w:val="0"/>
            <w:vAlign w:val="center"/>
          </w:tcPr>
          <w:p>
            <w:pPr>
              <w:numPr>
                <w:ilvl w:val="0"/>
                <w:numId w:val="7"/>
              </w:numPr>
              <w:rPr>
                <w:rFonts w:ascii="Calibri" w:hAnsi="Calibri" w:eastAsia="宋体" w:cs="Times New Roman"/>
                <w:szCs w:val="22"/>
              </w:rPr>
            </w:pPr>
            <w:r>
              <w:rPr>
                <w:rFonts w:hint="eastAsia" w:ascii="Calibri" w:hAnsi="Calibri" w:eastAsia="宋体" w:cs="Times New Roman"/>
                <w:szCs w:val="22"/>
              </w:rPr>
              <w:t>了解春天的特点</w:t>
            </w:r>
          </w:p>
          <w:p>
            <w:pPr>
              <w:numPr>
                <w:ilvl w:val="0"/>
                <w:numId w:val="8"/>
              </w:numPr>
              <w:ind w:leftChars="0"/>
              <w:rPr>
                <w:rFonts w:hint="eastAsia" w:ascii="Calibri" w:hAnsi="Calibri" w:eastAsia="宋体" w:cs="Times New Roman"/>
                <w:szCs w:val="22"/>
                <w:lang w:eastAsia="zh-CN"/>
              </w:rPr>
            </w:pPr>
            <w:r>
              <w:rPr>
                <w:rFonts w:hint="eastAsia" w:ascii="Calibri" w:hAnsi="Calibri" w:eastAsia="宋体" w:cs="Times New Roman"/>
                <w:szCs w:val="22"/>
                <w:lang w:eastAsia="zh-CN"/>
              </w:rPr>
              <w:t>指名读春天部分，读准确、读流利</w:t>
            </w:r>
          </w:p>
          <w:p>
            <w:pPr>
              <w:numPr>
                <w:ilvl w:val="0"/>
                <w:numId w:val="8"/>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情境描述：春天小草发芽了，小草芽们，你在黑黑的泥土里藏了整整一个冬天，好不容易从土里钻出来，一看，外面好美啊，阳光暖暖的，春风柔柔的，你的心情怎么样？</w:t>
            </w:r>
          </w:p>
          <w:p>
            <w:pPr>
              <w:widowControl w:val="0"/>
              <w:numPr>
                <w:ilvl w:val="0"/>
                <w:numId w:val="8"/>
              </w:numPr>
              <w:ind w:left="0" w:leftChars="0" w:firstLine="0" w:firstLineChars="0"/>
              <w:jc w:val="both"/>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完成填空，尝试背诵</w:t>
            </w:r>
          </w:p>
          <w:p>
            <w:pPr>
              <w:widowControl w:val="0"/>
              <w:numPr>
                <w:ilvl w:val="0"/>
                <w:numId w:val="8"/>
              </w:numPr>
              <w:ind w:left="0" w:leftChars="0" w:firstLine="0" w:firstLineChars="0"/>
              <w:jc w:val="both"/>
              <w:rPr>
                <w:rFonts w:hint="default" w:ascii="Calibri" w:hAnsi="Calibri" w:eastAsia="宋体" w:cs="Times New Roman"/>
                <w:szCs w:val="22"/>
                <w:lang w:val="en-US" w:eastAsia="zh-CN"/>
              </w:rPr>
            </w:pPr>
            <w:r>
              <w:rPr>
                <w:rFonts w:hint="eastAsia" w:ascii="Calibri" w:hAnsi="Calibri" w:eastAsia="宋体" w:cs="Times New Roman"/>
                <w:szCs w:val="22"/>
                <w:lang w:val="en-US" w:eastAsia="zh-CN"/>
              </w:rPr>
              <w:t>拓展想象</w:t>
            </w:r>
          </w:p>
          <w:p>
            <w:pPr>
              <w:widowControl w:val="0"/>
              <w:numPr>
                <w:ilvl w:val="0"/>
                <w:numId w:val="0"/>
              </w:numPr>
              <w:ind w:leftChars="0" w:firstLine="420" w:firstLineChars="200"/>
              <w:jc w:val="both"/>
              <w:rPr>
                <w:rFonts w:hint="default" w:ascii="Calibri" w:hAnsi="Calibri" w:eastAsia="宋体" w:cs="Times New Roman"/>
                <w:szCs w:val="22"/>
                <w:lang w:val="en-US" w:eastAsia="zh-CN"/>
              </w:rPr>
            </w:pPr>
            <w:r>
              <w:rPr>
                <w:rFonts w:hint="default" w:ascii="Calibri" w:hAnsi="Calibri" w:eastAsia="宋体" w:cs="Times New Roman"/>
                <w:szCs w:val="22"/>
                <w:lang w:val="en-US" w:eastAsia="zh-CN"/>
              </w:rPr>
              <w:t>草芽尖尖，他对小鸟说：“我是春天”。“尖尖”是草芽的样子。</w:t>
            </w:r>
          </w:p>
          <w:p>
            <w:pPr>
              <w:widowControl w:val="0"/>
              <w:numPr>
                <w:ilvl w:val="0"/>
                <w:numId w:val="0"/>
              </w:numPr>
              <w:ind w:leftChars="0" w:firstLine="420" w:firstLineChars="200"/>
              <w:jc w:val="both"/>
              <w:rPr>
                <w:rFonts w:hint="eastAsia"/>
                <w:szCs w:val="21"/>
              </w:rPr>
            </w:pPr>
            <w:r>
              <w:rPr>
                <w:rFonts w:hint="eastAsia" w:ascii="Calibri" w:hAnsi="Calibri" w:eastAsia="宋体" w:cs="Times New Roman"/>
                <w:szCs w:val="22"/>
                <w:lang w:val="en-US" w:eastAsia="zh-CN"/>
              </w:rPr>
              <w:t>春天，还有谁也来了，他会怎么说呢？他会对谁说呢？</w:t>
            </w:r>
          </w:p>
        </w:tc>
        <w:tc>
          <w:tcPr>
            <w:tcW w:w="1283" w:type="dxa"/>
            <w:tcBorders>
              <w:top w:val="single" w:color="auto" w:sz="6" w:space="0"/>
              <w:left w:val="single" w:color="auto" w:sz="12" w:space="0"/>
              <w:bottom w:val="single" w:color="auto" w:sz="4" w:space="0"/>
              <w:right w:val="single" w:color="auto" w:sz="12" w:space="0"/>
            </w:tcBorders>
            <w:noWrap w:val="0"/>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default" w:ascii="宋体" w:hAnsi="宋体"/>
                <w:szCs w:val="21"/>
                <w:lang w:val="en-US"/>
              </w:rPr>
            </w:pPr>
            <w:r>
              <w:rPr>
                <w:rFonts w:hint="eastAsia" w:ascii="宋体" w:hAnsi="宋体"/>
                <w:szCs w:val="21"/>
                <w:lang w:val="en-US" w:eastAsia="zh-CN"/>
              </w:rPr>
              <w:t>多形式朗读第一小节</w:t>
            </w:r>
          </w:p>
          <w:p>
            <w:pPr>
              <w:adjustRightInd w:val="0"/>
              <w:snapToGrid w:val="0"/>
              <w:rPr>
                <w:rFonts w:ascii="宋体" w:hAnsi="宋体"/>
                <w:szCs w:val="21"/>
              </w:rPr>
            </w:pPr>
          </w:p>
          <w:p>
            <w:pPr>
              <w:adjustRightInd w:val="0"/>
              <w:snapToGrid w:val="0"/>
              <w:rPr>
                <w:rFonts w:hint="eastAsia" w:ascii="宋体" w:hAnsi="宋体"/>
                <w:szCs w:val="21"/>
                <w:lang w:eastAsia="zh-CN"/>
              </w:rPr>
            </w:pPr>
          </w:p>
          <w:p>
            <w:pPr>
              <w:adjustRightInd w:val="0"/>
              <w:snapToGrid w:val="0"/>
              <w:rPr>
                <w:rFonts w:hint="eastAsia" w:ascii="宋体" w:hAnsi="宋体"/>
                <w:szCs w:val="21"/>
                <w:lang w:eastAsia="zh-CN"/>
              </w:rPr>
            </w:pPr>
          </w:p>
          <w:p>
            <w:pPr>
              <w:adjustRightInd w:val="0"/>
              <w:snapToGrid w:val="0"/>
              <w:rPr>
                <w:rFonts w:hint="eastAsia" w:ascii="宋体" w:hAnsi="宋体" w:eastAsia="宋体"/>
                <w:szCs w:val="21"/>
                <w:lang w:eastAsia="zh-CN"/>
              </w:rPr>
            </w:pPr>
            <w:r>
              <w:rPr>
                <w:rFonts w:hint="eastAsia" w:ascii="宋体" w:hAnsi="宋体"/>
                <w:szCs w:val="21"/>
                <w:lang w:eastAsia="zh-CN"/>
              </w:rPr>
              <w:t>指名背诵</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default" w:ascii="宋体" w:hAnsi="宋体" w:eastAsia="宋体"/>
                <w:szCs w:val="21"/>
                <w:lang w:val="en-US" w:eastAsia="zh-CN"/>
              </w:rPr>
            </w:pPr>
            <w:r>
              <w:rPr>
                <w:rFonts w:hint="eastAsia" w:ascii="宋体" w:hAnsi="宋体"/>
                <w:szCs w:val="21"/>
                <w:lang w:eastAsia="zh-CN"/>
              </w:rPr>
              <w:t>指名</w:t>
            </w:r>
            <w:r>
              <w:rPr>
                <w:rFonts w:hint="eastAsia" w:ascii="宋体" w:hAnsi="宋体"/>
                <w:szCs w:val="21"/>
                <w:lang w:val="en-US" w:eastAsia="zh-CN"/>
              </w:rPr>
              <w:t>3-4人回答</w:t>
            </w:r>
          </w:p>
          <w:p>
            <w:pPr>
              <w:adjustRightInd w:val="0"/>
              <w:snapToGrid w:val="0"/>
              <w:rPr>
                <w:rFonts w:ascii="宋体" w:hAnsi="宋体"/>
                <w:szCs w:val="21"/>
              </w:rPr>
            </w:pPr>
          </w:p>
          <w:p>
            <w:pPr>
              <w:adjustRightInd w:val="0"/>
              <w:snapToGrid w:val="0"/>
              <w:rPr>
                <w:rFonts w:hint="eastAsia" w:ascii="宋体" w:hAnsi="宋体"/>
                <w:szCs w:val="21"/>
              </w:rPr>
            </w:pPr>
          </w:p>
          <w:p>
            <w:pPr>
              <w:rPr>
                <w:rFonts w:hint="eastAsia" w:ascii="宋体" w:hAnsi="宋体" w:eastAsia="宋体"/>
                <w:kern w:val="0"/>
                <w:szCs w:val="21"/>
                <w:lang w:val="en-US" w:eastAsia="zh-CN"/>
              </w:rPr>
            </w:pPr>
          </w:p>
        </w:tc>
        <w:tc>
          <w:tcPr>
            <w:tcW w:w="3099" w:type="dxa"/>
            <w:tcBorders>
              <w:top w:val="single" w:color="auto" w:sz="6" w:space="0"/>
              <w:left w:val="single" w:color="auto" w:sz="12" w:space="0"/>
              <w:bottom w:val="single" w:color="auto" w:sz="4" w:space="0"/>
              <w:right w:val="single" w:color="auto" w:sz="12" w:space="0"/>
            </w:tcBorders>
            <w:noWrap w:val="0"/>
            <w:vAlign w:val="top"/>
          </w:tcPr>
          <w:p>
            <w:pPr>
              <w:rPr>
                <w:rFonts w:hint="eastAsia"/>
                <w:szCs w:val="21"/>
              </w:rPr>
            </w:pPr>
          </w:p>
          <w:p>
            <w:pPr>
              <w:rPr>
                <w:rFonts w:hint="eastAsia"/>
                <w:szCs w:val="21"/>
                <w:lang w:eastAsia="zh-CN"/>
              </w:rPr>
            </w:pPr>
            <w:r>
              <w:rPr>
                <w:rFonts w:hint="eastAsia"/>
                <w:szCs w:val="21"/>
              </w:rPr>
              <w:t>预设：</w:t>
            </w:r>
            <w:r>
              <w:rPr>
                <w:rFonts w:hint="eastAsia"/>
                <w:szCs w:val="21"/>
                <w:lang w:eastAsia="zh-CN"/>
              </w:rPr>
              <w:t>开心、高兴、自</w:t>
            </w:r>
          </w:p>
          <w:p>
            <w:pPr>
              <w:rPr>
                <w:rFonts w:hint="eastAsia"/>
                <w:szCs w:val="21"/>
                <w:lang w:eastAsia="zh-CN"/>
              </w:rPr>
            </w:pPr>
            <w:r>
              <w:rPr>
                <w:rFonts w:hint="eastAsia"/>
                <w:szCs w:val="21"/>
                <w:lang w:eastAsia="zh-CN"/>
              </w:rPr>
              <w:t>预设：桃花</w:t>
            </w:r>
          </w:p>
          <w:p>
            <w:pPr>
              <w:rPr>
                <w:rFonts w:hint="eastAsia"/>
                <w:szCs w:val="21"/>
                <w:lang w:eastAsia="zh-CN"/>
              </w:rPr>
            </w:pPr>
            <w:r>
              <w:rPr>
                <w:rFonts w:hint="eastAsia"/>
                <w:szCs w:val="21"/>
                <w:lang w:val="en-US" w:eastAsia="zh-CN"/>
              </w:rPr>
              <w:t>追问：</w:t>
            </w:r>
            <w:r>
              <w:rPr>
                <w:rFonts w:hint="eastAsia"/>
                <w:szCs w:val="21"/>
                <w:lang w:eastAsia="zh-CN"/>
              </w:rPr>
              <w:t>桃花是什么样的？（粉粉）这是他的颜色（板贴：闻起来是什么味道的？（香香）这是他的气味。（板贴：样子、颜色、气味）</w:t>
            </w:r>
          </w:p>
          <w:p>
            <w:pPr>
              <w:widowControl w:val="0"/>
              <w:numPr>
                <w:ilvl w:val="0"/>
                <w:numId w:val="0"/>
              </w:numPr>
              <w:jc w:val="both"/>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总结：你看，我们在说的时候可以说说它的样子、可以说说他的颜色好可以说说他的气味。</w:t>
            </w: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90" w:type="dxa"/>
            <w:vMerge w:val="continue"/>
            <w:tcBorders>
              <w:left w:val="single" w:color="auto" w:sz="12" w:space="0"/>
              <w:right w:val="single" w:color="auto" w:sz="12" w:space="0"/>
            </w:tcBorders>
            <w:noWrap w:val="0"/>
            <w:vAlign w:val="center"/>
          </w:tcPr>
          <w:p>
            <w:pPr>
              <w:adjustRightInd w:val="0"/>
              <w:snapToGrid w:val="0"/>
              <w:jc w:val="center"/>
              <w:rPr>
                <w:rFonts w:hint="eastAsia"/>
                <w:szCs w:val="21"/>
              </w:rPr>
            </w:pPr>
          </w:p>
        </w:tc>
        <w:tc>
          <w:tcPr>
            <w:tcW w:w="4008" w:type="dxa"/>
            <w:tcBorders>
              <w:top w:val="single" w:color="auto" w:sz="4" w:space="0"/>
              <w:left w:val="single" w:color="auto" w:sz="12" w:space="0"/>
              <w:bottom w:val="single" w:color="auto" w:sz="4" w:space="0"/>
              <w:right w:val="single" w:color="auto" w:sz="12" w:space="0"/>
            </w:tcBorders>
            <w:noWrap w:val="0"/>
            <w:vAlign w:val="center"/>
          </w:tcPr>
          <w:p>
            <w:pPr>
              <w:widowControl w:val="0"/>
              <w:numPr>
                <w:ilvl w:val="0"/>
                <w:numId w:val="7"/>
              </w:numPr>
              <w:ind w:left="720" w:leftChars="0" w:hanging="720" w:firstLineChars="0"/>
              <w:jc w:val="both"/>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了解夏天的特点</w:t>
            </w:r>
          </w:p>
          <w:p>
            <w:pPr>
              <w:widowControl w:val="0"/>
              <w:numPr>
                <w:ilvl w:val="0"/>
                <w:numId w:val="9"/>
              </w:numPr>
              <w:ind w:left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指名读夏天部分，读准确、读流利</w:t>
            </w:r>
          </w:p>
          <w:p>
            <w:pPr>
              <w:widowControl w:val="0"/>
              <w:numPr>
                <w:ilvl w:val="0"/>
                <w:numId w:val="9"/>
              </w:numPr>
              <w:ind w:left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教学“青蛙”，“青”的后鼻音，“蛙”的“虫字旁”</w:t>
            </w:r>
          </w:p>
          <w:p>
            <w:pPr>
              <w:widowControl w:val="0"/>
              <w:numPr>
                <w:ilvl w:val="0"/>
                <w:numId w:val="9"/>
              </w:numPr>
              <w:ind w:left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看图，带情感读</w:t>
            </w:r>
            <w:r>
              <w:rPr>
                <w:rFonts w:hint="eastAsia" w:ascii="Calibri" w:hAnsi="Calibri" w:cs="Times New Roman"/>
                <w:szCs w:val="22"/>
                <w:lang w:eastAsia="zh-CN"/>
              </w:rPr>
              <w:t>，</w:t>
            </w:r>
            <w:r>
              <w:rPr>
                <w:rFonts w:hint="eastAsia" w:ascii="Calibri" w:hAnsi="Calibri" w:eastAsia="宋体" w:cs="Times New Roman"/>
                <w:szCs w:val="22"/>
                <w:lang w:eastAsia="zh-CN"/>
              </w:rPr>
              <w:t>加动作读</w:t>
            </w:r>
          </w:p>
          <w:p>
            <w:pPr>
              <w:widowControl w:val="0"/>
              <w:numPr>
                <w:ilvl w:val="0"/>
                <w:numId w:val="9"/>
              </w:numPr>
              <w:ind w:left="0" w:leftChars="0" w:firstLine="0" w:firstLine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背诵夏天部分</w:t>
            </w:r>
          </w:p>
          <w:p>
            <w:pPr>
              <w:widowControl w:val="0"/>
              <w:numPr>
                <w:ilvl w:val="0"/>
                <w:numId w:val="9"/>
              </w:numPr>
              <w:ind w:left="0" w:leftChars="0" w:firstLine="0" w:firstLineChars="0"/>
              <w:jc w:val="both"/>
              <w:rPr>
                <w:rFonts w:hint="eastAsia"/>
                <w:szCs w:val="21"/>
              </w:rPr>
            </w:pPr>
            <w:r>
              <w:rPr>
                <w:rFonts w:hint="eastAsia" w:ascii="Calibri" w:hAnsi="Calibri" w:eastAsia="宋体" w:cs="Times New Roman"/>
                <w:szCs w:val="22"/>
                <w:lang w:eastAsia="zh-CN"/>
              </w:rPr>
              <w:t>夏天，还有谁，他是什么样的？他又会对谁说我是夏天呢？</w:t>
            </w:r>
          </w:p>
        </w:tc>
        <w:tc>
          <w:tcPr>
            <w:tcW w:w="1283" w:type="dxa"/>
            <w:tcBorders>
              <w:top w:val="single" w:color="auto" w:sz="4" w:space="0"/>
              <w:left w:val="single" w:color="auto" w:sz="12" w:space="0"/>
              <w:bottom w:val="single" w:color="auto" w:sz="4" w:space="0"/>
              <w:right w:val="single" w:color="auto" w:sz="12" w:space="0"/>
            </w:tcBorders>
            <w:noWrap w:val="0"/>
            <w:vAlign w:val="top"/>
          </w:tcPr>
          <w:p>
            <w:pPr>
              <w:rPr>
                <w:rFonts w:hint="default" w:ascii="Calibri" w:hAnsi="Calibri" w:eastAsia="宋体" w:cs="Times New Roman"/>
                <w:szCs w:val="22"/>
                <w:lang w:val="en-US" w:eastAsia="zh-CN"/>
              </w:rPr>
            </w:pPr>
            <w:r>
              <w:rPr>
                <w:rFonts w:hint="eastAsia" w:ascii="Calibri" w:hAnsi="Calibri" w:eastAsia="宋体" w:cs="Times New Roman"/>
                <w:szCs w:val="22"/>
                <w:lang w:eastAsia="zh-CN"/>
              </w:rPr>
              <w:t>指名读</w:t>
            </w:r>
            <w:r>
              <w:rPr>
                <w:rFonts w:hint="eastAsia" w:ascii="Calibri" w:hAnsi="Calibri" w:cs="Times New Roman"/>
                <w:szCs w:val="22"/>
                <w:lang w:val="en-US" w:eastAsia="zh-CN"/>
              </w:rPr>
              <w:t>第二小节</w:t>
            </w:r>
          </w:p>
          <w:p>
            <w:pPr>
              <w:rPr>
                <w:rFonts w:hint="eastAsia" w:ascii="Calibri" w:hAnsi="Calibri" w:eastAsia="宋体" w:cs="Times New Roman"/>
                <w:szCs w:val="22"/>
                <w:lang w:eastAsia="zh-CN"/>
              </w:rPr>
            </w:pPr>
          </w:p>
          <w:p>
            <w:pPr>
              <w:rPr>
                <w:rFonts w:hint="default" w:ascii="Calibri" w:hAnsi="Calibri" w:eastAsia="宋体" w:cs="Times New Roman"/>
                <w:szCs w:val="22"/>
                <w:lang w:val="en-US"/>
              </w:rPr>
            </w:pPr>
            <w:r>
              <w:rPr>
                <w:rFonts w:hint="eastAsia" w:ascii="Calibri" w:hAnsi="Calibri" w:cs="Times New Roman"/>
                <w:szCs w:val="22"/>
                <w:lang w:val="en-US" w:eastAsia="zh-CN"/>
              </w:rPr>
              <w:t>多形式练读</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指名背诵</w:t>
            </w:r>
          </w:p>
          <w:p>
            <w:pPr>
              <w:rPr>
                <w:rFonts w:hint="eastAsia" w:ascii="Calibri" w:hAnsi="Calibri" w:eastAsia="宋体" w:cs="Times New Roman"/>
                <w:szCs w:val="22"/>
                <w:lang w:eastAsia="zh-CN"/>
              </w:rPr>
            </w:pPr>
          </w:p>
          <w:p>
            <w:pPr>
              <w:rPr>
                <w:rFonts w:hint="default" w:ascii="Calibri" w:hAnsi="Calibri" w:eastAsia="宋体" w:cs="Times New Roman"/>
                <w:szCs w:val="22"/>
                <w:lang w:val="en-US" w:eastAsia="zh-CN"/>
              </w:rPr>
            </w:pPr>
            <w:r>
              <w:rPr>
                <w:rFonts w:hint="eastAsia" w:ascii="Calibri" w:hAnsi="Calibri" w:cs="Times New Roman"/>
                <w:szCs w:val="22"/>
                <w:lang w:val="en-US" w:eastAsia="zh-CN"/>
              </w:rPr>
              <w:t>交流</w:t>
            </w:r>
          </w:p>
          <w:p>
            <w:pPr>
              <w:rPr>
                <w:rFonts w:hint="eastAsia" w:ascii="宋体" w:hAnsi="宋体"/>
                <w:kern w:val="0"/>
                <w:szCs w:val="21"/>
                <w:lang w:val="en-US" w:eastAsia="zh-CN"/>
              </w:rPr>
            </w:pPr>
          </w:p>
        </w:tc>
        <w:tc>
          <w:tcPr>
            <w:tcW w:w="3099" w:type="dxa"/>
            <w:tcBorders>
              <w:top w:val="single" w:color="auto" w:sz="4" w:space="0"/>
              <w:left w:val="single" w:color="auto" w:sz="12" w:space="0"/>
              <w:bottom w:val="single" w:color="auto" w:sz="4" w:space="0"/>
              <w:right w:val="single" w:color="auto" w:sz="12" w:space="0"/>
            </w:tcBorders>
            <w:noWrap w:val="0"/>
            <w:vAlign w:val="top"/>
          </w:tcPr>
          <w:p>
            <w:pPr>
              <w:rPr>
                <w:rFonts w:hint="eastAsia"/>
                <w:szCs w:val="21"/>
                <w:lang w:eastAsia="zh-CN"/>
              </w:rPr>
            </w:pPr>
            <w:r>
              <w:rPr>
                <w:rFonts w:hint="eastAsia"/>
                <w:szCs w:val="21"/>
                <w:lang w:eastAsia="zh-CN"/>
              </w:rPr>
              <w:t>预设：荷花、西瓜、茉莉、葵花</w:t>
            </w:r>
          </w:p>
          <w:p>
            <w:pPr>
              <w:rPr>
                <w:rFonts w:hint="eastAsia"/>
                <w:szCs w:val="21"/>
                <w:lang w:eastAsia="zh-CN"/>
              </w:rPr>
            </w:pPr>
            <w:r>
              <w:rPr>
                <w:rFonts w:hint="eastAsia"/>
                <w:szCs w:val="21"/>
                <w:lang w:eastAsia="zh-CN"/>
              </w:rPr>
              <w:t>西瓜甜甜</w:t>
            </w:r>
          </w:p>
          <w:p>
            <w:pPr>
              <w:rPr>
                <w:rFonts w:hint="eastAsia"/>
                <w:szCs w:val="21"/>
                <w:lang w:eastAsia="zh-CN"/>
              </w:rPr>
            </w:pPr>
            <w:r>
              <w:rPr>
                <w:rFonts w:hint="eastAsia"/>
                <w:szCs w:val="21"/>
                <w:lang w:eastAsia="zh-CN"/>
              </w:rPr>
              <w:t>甜甜是他的味道（板贴：味道）</w:t>
            </w:r>
          </w:p>
          <w:p>
            <w:pPr>
              <w:rPr>
                <w:rFonts w:hint="eastAsia"/>
                <w:szCs w:val="21"/>
                <w:lang w:eastAsia="zh-CN"/>
              </w:rPr>
            </w:pP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790" w:type="dxa"/>
            <w:vMerge w:val="continue"/>
            <w:tcBorders>
              <w:left w:val="single" w:color="auto" w:sz="12" w:space="0"/>
              <w:right w:val="single" w:color="auto" w:sz="12" w:space="0"/>
            </w:tcBorders>
            <w:noWrap w:val="0"/>
            <w:vAlign w:val="center"/>
          </w:tcPr>
          <w:p>
            <w:pPr>
              <w:adjustRightInd w:val="0"/>
              <w:snapToGrid w:val="0"/>
              <w:jc w:val="center"/>
              <w:rPr>
                <w:rFonts w:hint="eastAsia"/>
                <w:szCs w:val="21"/>
              </w:rPr>
            </w:pPr>
          </w:p>
        </w:tc>
        <w:tc>
          <w:tcPr>
            <w:tcW w:w="4008" w:type="dxa"/>
            <w:tcBorders>
              <w:top w:val="single" w:color="auto" w:sz="4" w:space="0"/>
              <w:left w:val="single" w:color="auto" w:sz="12" w:space="0"/>
              <w:bottom w:val="single" w:color="auto" w:sz="4" w:space="0"/>
              <w:right w:val="single" w:color="auto" w:sz="12" w:space="0"/>
            </w:tcBorders>
            <w:noWrap w:val="0"/>
            <w:vAlign w:val="center"/>
          </w:tcPr>
          <w:p>
            <w:pPr>
              <w:numPr>
                <w:ilvl w:val="0"/>
                <w:numId w:val="7"/>
              </w:numPr>
              <w:ind w:left="720" w:leftChars="0" w:hanging="720" w:firstLineChars="0"/>
              <w:rPr>
                <w:rFonts w:hint="eastAsia" w:ascii="Calibri" w:hAnsi="Calibri" w:eastAsia="宋体" w:cs="Times New Roman"/>
                <w:szCs w:val="22"/>
                <w:lang w:eastAsia="zh-CN"/>
              </w:rPr>
            </w:pPr>
            <w:r>
              <w:rPr>
                <w:rFonts w:hint="eastAsia" w:ascii="Calibri" w:hAnsi="Calibri" w:eastAsia="宋体" w:cs="Times New Roman"/>
                <w:szCs w:val="22"/>
                <w:lang w:eastAsia="zh-CN"/>
              </w:rPr>
              <w:t>了解秋天的特点</w:t>
            </w:r>
          </w:p>
          <w:p>
            <w:pPr>
              <w:numPr>
                <w:ilvl w:val="0"/>
                <w:numId w:val="10"/>
              </w:numPr>
              <w:ind w:leftChars="0"/>
              <w:rPr>
                <w:rFonts w:hint="eastAsia" w:ascii="Calibri" w:hAnsi="Calibri" w:eastAsia="宋体" w:cs="Times New Roman"/>
                <w:szCs w:val="22"/>
                <w:lang w:eastAsia="zh-CN"/>
              </w:rPr>
            </w:pPr>
            <w:r>
              <w:rPr>
                <w:rFonts w:hint="eastAsia" w:ascii="Calibri" w:hAnsi="Calibri" w:eastAsia="宋体" w:cs="Times New Roman"/>
                <w:szCs w:val="22"/>
                <w:lang w:eastAsia="zh-CN"/>
              </w:rPr>
              <w:t>指名读秋天部分，读准确、读流利</w:t>
            </w:r>
          </w:p>
          <w:p>
            <w:pPr>
              <w:numPr>
                <w:ilvl w:val="0"/>
                <w:numId w:val="0"/>
              </w:numPr>
              <w:rPr>
                <w:rFonts w:hint="eastAsia" w:ascii="Calibri" w:hAnsi="Calibri" w:eastAsia="宋体" w:cs="Times New Roman"/>
                <w:szCs w:val="22"/>
                <w:lang w:eastAsia="zh-CN"/>
              </w:rPr>
            </w:pPr>
            <w:r>
              <w:rPr>
                <w:rFonts w:hint="eastAsia" w:ascii="Calibri" w:hAnsi="Calibri" w:eastAsia="宋体" w:cs="Times New Roman"/>
                <w:szCs w:val="22"/>
                <w:lang w:val="en-US" w:eastAsia="zh-CN"/>
              </w:rPr>
              <w:t>2、</w:t>
            </w:r>
            <w:r>
              <w:rPr>
                <w:rFonts w:hint="eastAsia" w:ascii="Calibri" w:hAnsi="Calibri" w:eastAsia="宋体" w:cs="Times New Roman"/>
                <w:szCs w:val="22"/>
                <w:lang w:eastAsia="zh-CN"/>
              </w:rPr>
              <w:t>秋天是一个丰收的季节，庄稼成熟啦，谷穗变得沉甸甸的，压弯了枝头，等着农民伯伯去收割呢。老师来采访一下，小谷穗，这时你的心情怎样？请你带着这样的心情读。</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3、背诵</w:t>
            </w:r>
          </w:p>
          <w:p>
            <w:pPr>
              <w:numPr>
                <w:ilvl w:val="0"/>
                <w:numId w:val="0"/>
              </w:numPr>
              <w:ind w:leftChars="0"/>
              <w:rPr>
                <w:rFonts w:hint="eastAsia"/>
                <w:szCs w:val="21"/>
              </w:rPr>
            </w:pPr>
            <w:r>
              <w:rPr>
                <w:rFonts w:hint="eastAsia" w:ascii="Calibri" w:hAnsi="Calibri" w:eastAsia="宋体" w:cs="Times New Roman"/>
                <w:szCs w:val="22"/>
                <w:lang w:val="en-US" w:eastAsia="zh-CN"/>
              </w:rPr>
              <w:t>4、还有谁会像谷穗一样自豪地说：“我是秋天”呢？他们是什么样的，又会做着什么样的动作，带着什么样的表情说呢？</w:t>
            </w:r>
          </w:p>
        </w:tc>
        <w:tc>
          <w:tcPr>
            <w:tcW w:w="1283" w:type="dxa"/>
            <w:tcBorders>
              <w:top w:val="single" w:color="auto" w:sz="4" w:space="0"/>
              <w:left w:val="single" w:color="auto" w:sz="12" w:space="0"/>
              <w:bottom w:val="single" w:color="auto" w:sz="4" w:space="0"/>
              <w:right w:val="single" w:color="auto" w:sz="12" w:space="0"/>
            </w:tcBorders>
            <w:noWrap w:val="0"/>
            <w:vAlign w:val="top"/>
          </w:tcPr>
          <w:p>
            <w:pPr>
              <w:rPr>
                <w:rFonts w:hint="eastAsia" w:ascii="Calibri" w:hAnsi="Calibri" w:eastAsia="宋体" w:cs="Times New Roman"/>
                <w:szCs w:val="22"/>
                <w:lang w:eastAsia="zh-CN"/>
              </w:rPr>
            </w:pPr>
            <w:r>
              <w:rPr>
                <w:rFonts w:hint="eastAsia" w:ascii="Calibri" w:hAnsi="Calibri" w:eastAsia="宋体" w:cs="Times New Roman"/>
                <w:szCs w:val="22"/>
                <w:lang w:eastAsia="zh-CN"/>
              </w:rPr>
              <w:t>指名读</w:t>
            </w:r>
            <w:r>
              <w:rPr>
                <w:rFonts w:hint="eastAsia" w:ascii="Calibri" w:hAnsi="Calibri" w:cs="Times New Roman"/>
                <w:szCs w:val="22"/>
                <w:lang w:eastAsia="zh-CN"/>
              </w:rPr>
              <w:t>，</w:t>
            </w:r>
            <w:r>
              <w:rPr>
                <w:rFonts w:hint="eastAsia" w:ascii="Calibri" w:hAnsi="Calibri" w:eastAsia="宋体" w:cs="Times New Roman"/>
                <w:szCs w:val="22"/>
                <w:lang w:eastAsia="zh-CN"/>
              </w:rPr>
              <w:t>点评</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有感情读</w:t>
            </w:r>
          </w:p>
          <w:p>
            <w:pPr>
              <w:rPr>
                <w:rFonts w:hint="eastAsia" w:ascii="Calibri" w:hAnsi="Calibri" w:eastAsia="宋体" w:cs="Times New Roman"/>
                <w:szCs w:val="22"/>
                <w:lang w:eastAsia="zh-CN"/>
              </w:rPr>
            </w:pPr>
          </w:p>
          <w:p>
            <w:pPr>
              <w:rPr>
                <w:rFonts w:hint="eastAsia" w:ascii="Calibri" w:hAnsi="Calibri" w:eastAsia="宋体" w:cs="Times New Roman"/>
                <w:szCs w:val="22"/>
                <w:lang w:eastAsia="zh-CN"/>
              </w:rPr>
            </w:pPr>
            <w:r>
              <w:rPr>
                <w:rFonts w:hint="eastAsia" w:ascii="Calibri" w:hAnsi="Calibri" w:eastAsia="宋体" w:cs="Times New Roman"/>
                <w:szCs w:val="22"/>
                <w:lang w:eastAsia="zh-CN"/>
              </w:rPr>
              <w:t>齐读</w:t>
            </w:r>
          </w:p>
          <w:p>
            <w:pPr>
              <w:rPr>
                <w:rFonts w:hint="eastAsia" w:ascii="Calibri" w:hAnsi="Calibri" w:eastAsia="宋体" w:cs="Times New Roman"/>
                <w:szCs w:val="22"/>
                <w:lang w:eastAsia="zh-CN"/>
              </w:rPr>
            </w:pPr>
          </w:p>
          <w:p>
            <w:pPr>
              <w:rPr>
                <w:rFonts w:hint="eastAsia" w:ascii="Calibri" w:hAnsi="Calibri" w:eastAsia="宋体" w:cs="Times New Roman"/>
                <w:szCs w:val="22"/>
                <w:lang w:eastAsia="zh-CN"/>
              </w:rPr>
            </w:pPr>
            <w:r>
              <w:rPr>
                <w:rFonts w:hint="eastAsia" w:ascii="Calibri" w:hAnsi="Calibri" w:eastAsia="宋体" w:cs="Times New Roman"/>
                <w:szCs w:val="22"/>
                <w:lang w:eastAsia="zh-CN"/>
              </w:rPr>
              <w:t>挑战背诵</w:t>
            </w:r>
          </w:p>
          <w:p>
            <w:pPr>
              <w:rPr>
                <w:rFonts w:hint="eastAsia" w:ascii="Calibri" w:hAnsi="Calibri" w:eastAsia="宋体" w:cs="Times New Roman"/>
                <w:szCs w:val="22"/>
                <w:lang w:eastAsia="zh-CN"/>
              </w:rPr>
            </w:pPr>
          </w:p>
          <w:p>
            <w:pPr>
              <w:rPr>
                <w:rFonts w:hint="eastAsia" w:ascii="Calibri" w:hAnsi="Calibri" w:eastAsia="宋体" w:cs="Times New Roman"/>
                <w:szCs w:val="22"/>
                <w:lang w:eastAsia="zh-CN"/>
              </w:rPr>
            </w:pPr>
            <w:r>
              <w:rPr>
                <w:rFonts w:hint="eastAsia" w:ascii="Calibri" w:hAnsi="Calibri" w:eastAsia="宋体" w:cs="Times New Roman"/>
                <w:szCs w:val="22"/>
                <w:lang w:eastAsia="zh-CN"/>
              </w:rPr>
              <w:t>同桌互说、展示</w:t>
            </w:r>
          </w:p>
          <w:p>
            <w:pPr>
              <w:rPr>
                <w:rFonts w:hint="eastAsia" w:ascii="宋体" w:hAnsi="宋体"/>
                <w:kern w:val="0"/>
                <w:szCs w:val="21"/>
                <w:lang w:val="en-US" w:eastAsia="zh-CN"/>
              </w:rPr>
            </w:pPr>
          </w:p>
        </w:tc>
        <w:tc>
          <w:tcPr>
            <w:tcW w:w="3099" w:type="dxa"/>
            <w:tcBorders>
              <w:top w:val="single" w:color="auto" w:sz="4" w:space="0"/>
              <w:left w:val="single" w:color="auto" w:sz="12" w:space="0"/>
              <w:bottom w:val="single" w:color="auto" w:sz="4" w:space="0"/>
              <w:right w:val="single" w:color="auto" w:sz="12" w:space="0"/>
            </w:tcBorders>
            <w:noWrap w:val="0"/>
            <w:vAlign w:val="top"/>
          </w:tcPr>
          <w:p>
            <w:pPr>
              <w:rPr>
                <w:rFonts w:hint="eastAsia"/>
                <w:szCs w:val="21"/>
                <w:lang w:eastAsia="zh-CN"/>
              </w:rPr>
            </w:pPr>
            <w:r>
              <w:rPr>
                <w:rFonts w:hint="eastAsia"/>
                <w:szCs w:val="21"/>
                <w:lang w:eastAsia="zh-CN"/>
              </w:rPr>
              <w:t>相机指导轻声“着”，读得轻而短。</w:t>
            </w: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r>
              <w:rPr>
                <w:rFonts w:hint="eastAsia"/>
                <w:szCs w:val="21"/>
                <w:lang w:eastAsia="zh-CN"/>
              </w:rPr>
              <w:t>预设：开心、自豪</w:t>
            </w: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790" w:type="dxa"/>
            <w:vMerge w:val="continue"/>
            <w:tcBorders>
              <w:left w:val="single" w:color="auto" w:sz="12" w:space="0"/>
              <w:right w:val="single" w:color="auto" w:sz="12" w:space="0"/>
            </w:tcBorders>
            <w:noWrap w:val="0"/>
            <w:vAlign w:val="center"/>
          </w:tcPr>
          <w:p>
            <w:pPr>
              <w:adjustRightInd w:val="0"/>
              <w:snapToGrid w:val="0"/>
              <w:jc w:val="center"/>
              <w:rPr>
                <w:rFonts w:hint="eastAsia"/>
                <w:szCs w:val="21"/>
              </w:rPr>
            </w:pPr>
          </w:p>
        </w:tc>
        <w:tc>
          <w:tcPr>
            <w:tcW w:w="4008" w:type="dxa"/>
            <w:tcBorders>
              <w:top w:val="single" w:color="auto" w:sz="4" w:space="0"/>
              <w:left w:val="single" w:color="auto" w:sz="12" w:space="0"/>
              <w:bottom w:val="single" w:color="auto" w:sz="4" w:space="0"/>
              <w:right w:val="single" w:color="auto" w:sz="12" w:space="0"/>
            </w:tcBorders>
            <w:noWrap w:val="0"/>
            <w:vAlign w:val="center"/>
          </w:tcPr>
          <w:p>
            <w:pPr>
              <w:numPr>
                <w:ilvl w:val="0"/>
                <w:numId w:val="0"/>
              </w:numPr>
              <w:ind w:leftChars="0"/>
              <w:rPr>
                <w:rFonts w:hint="eastAsia" w:ascii="Calibri" w:hAnsi="Calibri" w:eastAsia="宋体" w:cs="Times New Roman"/>
                <w:szCs w:val="22"/>
                <w:lang w:eastAsia="zh-CN"/>
              </w:rPr>
            </w:pPr>
            <w:r>
              <w:rPr>
                <w:rFonts w:hint="eastAsia" w:ascii="Calibri" w:hAnsi="Calibri" w:eastAsia="宋体" w:cs="Times New Roman"/>
                <w:szCs w:val="22"/>
                <w:lang w:eastAsia="zh-CN"/>
              </w:rPr>
              <w:t>（四）了解冬天的特点</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1、当好小雪人读冬天部分</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出示生字词：肚子、肚皮、顽皮、顽皮地说</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放到文中读，读流利</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2、这是一个怎样的雪人？你能读出雪人的顽皮来吗</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3、一起背诵</w:t>
            </w:r>
          </w:p>
          <w:p>
            <w:pPr>
              <w:numPr>
                <w:ilvl w:val="0"/>
                <w:numId w:val="0"/>
              </w:numPr>
              <w:ind w:leftChars="0"/>
              <w:rPr>
                <w:rFonts w:hint="eastAsia"/>
                <w:szCs w:val="21"/>
              </w:rPr>
            </w:pPr>
            <w:r>
              <w:rPr>
                <w:rFonts w:hint="eastAsia" w:ascii="Calibri" w:hAnsi="Calibri" w:eastAsia="宋体" w:cs="Times New Roman"/>
                <w:szCs w:val="22"/>
                <w:lang w:val="en-US" w:eastAsia="zh-CN"/>
              </w:rPr>
              <w:t>4、冬天，除了雪人，还有什么呢？它们是什么样的，又会怎样地说呢</w:t>
            </w:r>
            <w:r>
              <w:rPr>
                <w:rFonts w:hint="eastAsia" w:ascii="Calibri" w:hAnsi="Calibri" w:cs="Times New Roman"/>
                <w:szCs w:val="22"/>
                <w:lang w:val="en-US" w:eastAsia="zh-CN"/>
              </w:rPr>
              <w:t>？</w:t>
            </w:r>
          </w:p>
        </w:tc>
        <w:tc>
          <w:tcPr>
            <w:tcW w:w="1283" w:type="dxa"/>
            <w:tcBorders>
              <w:top w:val="single" w:color="auto" w:sz="4" w:space="0"/>
              <w:left w:val="single" w:color="auto" w:sz="12" w:space="0"/>
              <w:bottom w:val="single" w:color="auto" w:sz="4" w:space="0"/>
              <w:right w:val="single" w:color="auto" w:sz="12" w:space="0"/>
            </w:tcBorders>
            <w:noWrap w:val="0"/>
            <w:vAlign w:val="top"/>
          </w:tcPr>
          <w:p>
            <w:pPr>
              <w:rPr>
                <w:rFonts w:hint="eastAsia" w:ascii="Calibri" w:hAnsi="Calibri" w:eastAsia="宋体" w:cs="Times New Roman"/>
                <w:szCs w:val="22"/>
                <w:lang w:eastAsia="zh-CN"/>
              </w:rPr>
            </w:pPr>
            <w:r>
              <w:rPr>
                <w:rFonts w:hint="eastAsia" w:ascii="Calibri" w:hAnsi="Calibri" w:eastAsia="宋体" w:cs="Times New Roman"/>
                <w:szCs w:val="22"/>
                <w:lang w:eastAsia="zh-CN"/>
              </w:rPr>
              <w:t>读出“子、地”的轻声</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开火车读</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小老师带读</w:t>
            </w:r>
          </w:p>
          <w:p>
            <w:pPr>
              <w:rPr>
                <w:rFonts w:hint="eastAsia" w:ascii="Calibri" w:hAnsi="Calibri" w:eastAsia="宋体" w:cs="Times New Roman"/>
                <w:szCs w:val="22"/>
                <w:lang w:eastAsia="zh-CN"/>
              </w:rPr>
            </w:pPr>
          </w:p>
          <w:p>
            <w:pPr>
              <w:rPr>
                <w:rFonts w:hint="default" w:ascii="Calibri" w:hAnsi="Calibri" w:eastAsia="宋体" w:cs="Times New Roman"/>
                <w:szCs w:val="22"/>
                <w:lang w:val="en-US" w:eastAsia="zh-CN"/>
              </w:rPr>
            </w:pPr>
            <w:r>
              <w:rPr>
                <w:rFonts w:hint="eastAsia" w:ascii="Calibri" w:hAnsi="Calibri" w:cs="Times New Roman"/>
                <w:szCs w:val="22"/>
                <w:lang w:val="en-US" w:eastAsia="zh-CN"/>
              </w:rPr>
              <w:t>多形式练读</w:t>
            </w:r>
          </w:p>
          <w:p>
            <w:pPr>
              <w:rPr>
                <w:rFonts w:hint="eastAsia" w:ascii="Calibri" w:hAnsi="Calibri" w:eastAsia="宋体" w:cs="Times New Roman"/>
                <w:szCs w:val="22"/>
                <w:lang w:eastAsia="zh-CN"/>
              </w:rPr>
            </w:pPr>
          </w:p>
          <w:p>
            <w:pPr>
              <w:rPr>
                <w:rFonts w:hint="eastAsia" w:ascii="宋体" w:hAnsi="宋体"/>
                <w:kern w:val="0"/>
                <w:szCs w:val="21"/>
                <w:lang w:val="en-US" w:eastAsia="zh-CN"/>
              </w:rPr>
            </w:pPr>
            <w:r>
              <w:rPr>
                <w:rFonts w:hint="eastAsia" w:ascii="宋体" w:hAnsi="宋体"/>
                <w:kern w:val="0"/>
                <w:szCs w:val="21"/>
                <w:lang w:val="en-US" w:eastAsia="zh-CN"/>
              </w:rPr>
              <w:t>交流</w:t>
            </w:r>
          </w:p>
        </w:tc>
        <w:tc>
          <w:tcPr>
            <w:tcW w:w="3099" w:type="dxa"/>
            <w:tcBorders>
              <w:top w:val="single" w:color="auto" w:sz="4" w:space="0"/>
              <w:left w:val="single" w:color="auto" w:sz="12" w:space="0"/>
              <w:bottom w:val="single" w:color="auto" w:sz="4" w:space="0"/>
              <w:right w:val="single" w:color="auto" w:sz="12" w:space="0"/>
            </w:tcBorders>
            <w:noWrap w:val="0"/>
            <w:vAlign w:val="top"/>
          </w:tcPr>
          <w:p>
            <w:pPr>
              <w:rPr>
                <w:rFonts w:hint="eastAsia"/>
                <w:szCs w:val="21"/>
                <w:lang w:eastAsia="zh-CN"/>
              </w:rPr>
            </w:pPr>
            <w:r>
              <w:rPr>
                <w:rFonts w:hint="eastAsia"/>
                <w:szCs w:val="21"/>
                <w:lang w:eastAsia="zh-CN"/>
              </w:rPr>
              <w:t>预设：重读“就是”</w:t>
            </w:r>
          </w:p>
          <w:p>
            <w:pPr>
              <w:rPr>
                <w:rFonts w:hint="eastAsia"/>
                <w:szCs w:val="21"/>
                <w:lang w:eastAsia="zh-CN"/>
              </w:rPr>
            </w:pPr>
            <w:r>
              <w:rPr>
                <w:rFonts w:hint="eastAsia"/>
                <w:szCs w:val="21"/>
                <w:lang w:eastAsia="zh-CN"/>
              </w:rPr>
              <w:t>做肚子一挺的动作</w:t>
            </w:r>
          </w:p>
          <w:p>
            <w:pPr>
              <w:rPr>
                <w:rFonts w:hint="eastAsia"/>
                <w:szCs w:val="21"/>
                <w:lang w:eastAsia="zh-CN"/>
              </w:rPr>
            </w:pPr>
          </w:p>
          <w:p>
            <w:pPr>
              <w:rPr>
                <w:rFonts w:hint="eastAsia"/>
                <w:szCs w:val="21"/>
                <w:lang w:eastAsia="zh-CN"/>
              </w:rPr>
            </w:pPr>
            <w:r>
              <w:rPr>
                <w:rFonts w:hint="eastAsia"/>
                <w:szCs w:val="21"/>
                <w:lang w:eastAsia="zh-CN"/>
              </w:rPr>
              <w:t>根据板贴从四方面回答</w:t>
            </w:r>
          </w:p>
          <w:p>
            <w:pPr>
              <w:rPr>
                <w:rFonts w:hint="eastAsia"/>
                <w:szCs w:val="21"/>
                <w:lang w:eastAsia="zh-CN"/>
              </w:rPr>
            </w:pPr>
            <w:r>
              <w:rPr>
                <w:rFonts w:hint="eastAsia"/>
                <w:szCs w:val="21"/>
                <w:lang w:eastAsia="zh-CN"/>
              </w:rPr>
              <w:t>样子、颜色、气味、味道</w:t>
            </w: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0" w:type="dxa"/>
            <w:tcBorders>
              <w:top w:val="single" w:color="auto" w:sz="6" w:space="0"/>
              <w:left w:val="single" w:color="auto" w:sz="12" w:space="0"/>
              <w:right w:val="single" w:color="auto" w:sz="12" w:space="0"/>
            </w:tcBorders>
            <w:noWrap w:val="0"/>
            <w:vAlign w:val="center"/>
          </w:tcPr>
          <w:p>
            <w:r>
              <w:rPr>
                <w:rFonts w:hint="eastAsia" w:ascii="等线" w:hAnsi="等线"/>
                <w:szCs w:val="21"/>
                <w:lang w:eastAsia="zh-CN"/>
              </w:rPr>
              <w:t>三</w:t>
            </w:r>
            <w:r>
              <w:rPr>
                <w:rFonts w:hint="eastAsia"/>
                <w:lang w:val="en-US" w:eastAsia="zh-CN"/>
              </w:rPr>
              <w:t>课堂小结</w:t>
            </w:r>
            <w:r>
              <w:rPr>
                <w:rFonts w:hint="eastAsia"/>
              </w:rPr>
              <w:t>，指导书写</w:t>
            </w:r>
          </w:p>
          <w:p>
            <w:pPr>
              <w:adjustRightInd w:val="0"/>
              <w:snapToGrid w:val="0"/>
              <w:jc w:val="center"/>
              <w:rPr>
                <w:rFonts w:hint="eastAsia"/>
                <w:szCs w:val="21"/>
              </w:rPr>
            </w:pPr>
          </w:p>
        </w:tc>
        <w:tc>
          <w:tcPr>
            <w:tcW w:w="4008" w:type="dxa"/>
            <w:tcBorders>
              <w:top w:val="single" w:color="auto" w:sz="6" w:space="0"/>
              <w:left w:val="single" w:color="auto" w:sz="12" w:space="0"/>
              <w:bottom w:val="single" w:color="auto" w:sz="4" w:space="0"/>
              <w:right w:val="single" w:color="auto" w:sz="12" w:space="0"/>
            </w:tcBorders>
            <w:noWrap w:val="0"/>
            <w:vAlign w:val="center"/>
          </w:tcPr>
          <w:p>
            <w:pPr>
              <w:rPr>
                <w:rFonts w:hint="eastAsia" w:eastAsia="宋体"/>
                <w:lang w:val="en-US" w:eastAsia="zh-CN"/>
              </w:rPr>
            </w:pPr>
            <w:r>
              <w:rPr>
                <w:rFonts w:hint="eastAsia"/>
                <w:lang w:val="en-US" w:eastAsia="zh-CN"/>
              </w:rPr>
              <w:t>1.</w:t>
            </w:r>
            <w:r>
              <w:rPr>
                <w:rFonts w:hint="eastAsia"/>
              </w:rPr>
              <w:t>把自己为喜欢的季节创编的诗歌说给爸爸妈妈听</w:t>
            </w:r>
            <w:r>
              <w:rPr>
                <w:rFonts w:hint="eastAsia"/>
                <w:lang w:val="en-US" w:eastAsia="zh-CN"/>
              </w:rPr>
              <w:t>吧</w:t>
            </w:r>
          </w:p>
          <w:p>
            <w:pPr>
              <w:rPr>
                <w:rFonts w:hint="eastAsia"/>
                <w:szCs w:val="21"/>
              </w:rPr>
            </w:pPr>
            <w:r>
              <w:rPr>
                <w:rFonts w:hint="eastAsia"/>
                <w:lang w:val="en-US" w:eastAsia="zh-CN"/>
              </w:rPr>
              <w:t>2、指导书</w:t>
            </w:r>
            <w:r>
              <w:rPr>
                <w:rFonts w:hint="eastAsia"/>
                <w:lang w:eastAsia="zh-CN"/>
              </w:rPr>
              <w:t>写“是”字</w:t>
            </w:r>
          </w:p>
        </w:tc>
        <w:tc>
          <w:tcPr>
            <w:tcW w:w="1283" w:type="dxa"/>
            <w:tcBorders>
              <w:top w:val="single" w:color="auto" w:sz="6" w:space="0"/>
              <w:left w:val="single" w:color="auto" w:sz="12" w:space="0"/>
              <w:bottom w:val="single" w:color="auto" w:sz="4" w:space="0"/>
              <w:right w:val="single" w:color="auto" w:sz="12" w:space="0"/>
            </w:tcBorders>
            <w:noWrap w:val="0"/>
            <w:vAlign w:val="top"/>
          </w:tcPr>
          <w:p>
            <w:pPr>
              <w:rPr>
                <w:rFonts w:ascii="宋体" w:hAnsi="宋体"/>
                <w:kern w:val="0"/>
                <w:szCs w:val="21"/>
              </w:rPr>
            </w:pPr>
          </w:p>
          <w:p>
            <w:pPr>
              <w:rPr>
                <w:rFonts w:ascii="宋体" w:hAnsi="宋体"/>
                <w:kern w:val="0"/>
                <w:szCs w:val="21"/>
              </w:rPr>
            </w:pPr>
          </w:p>
          <w:p>
            <w:pPr>
              <w:rPr>
                <w:rFonts w:hint="eastAsia" w:ascii="宋体" w:hAnsi="宋体"/>
                <w:kern w:val="0"/>
                <w:szCs w:val="21"/>
                <w:lang w:eastAsia="zh-CN"/>
              </w:rPr>
            </w:pPr>
            <w:r>
              <w:rPr>
                <w:rFonts w:hint="eastAsia" w:ascii="宋体" w:hAnsi="宋体"/>
                <w:kern w:val="0"/>
                <w:szCs w:val="21"/>
                <w:lang w:eastAsia="zh-CN"/>
              </w:rPr>
              <w:t>先描再写</w:t>
            </w:r>
          </w:p>
          <w:p>
            <w:pPr>
              <w:rPr>
                <w:rFonts w:hint="default" w:ascii="宋体" w:hAnsi="宋体"/>
                <w:kern w:val="0"/>
                <w:szCs w:val="21"/>
                <w:lang w:val="en-US" w:eastAsia="zh-CN"/>
              </w:rPr>
            </w:pPr>
            <w:r>
              <w:rPr>
                <w:rFonts w:hint="eastAsia" w:ascii="宋体" w:hAnsi="宋体"/>
                <w:kern w:val="0"/>
                <w:szCs w:val="21"/>
                <w:lang w:val="en-US" w:eastAsia="zh-CN"/>
              </w:rPr>
              <w:t>展评</w:t>
            </w:r>
          </w:p>
        </w:tc>
        <w:tc>
          <w:tcPr>
            <w:tcW w:w="3099"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教师巡视，关注书写姿势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tcBorders>
              <w:left w:val="single" w:color="auto" w:sz="12" w:space="0"/>
              <w:bottom w:val="single" w:color="auto" w:sz="4" w:space="0"/>
              <w:right w:val="single" w:color="auto" w:sz="12" w:space="0"/>
            </w:tcBorders>
            <w:noWrap w:val="0"/>
            <w:vAlign w:val="center"/>
          </w:tcPr>
          <w:p>
            <w:pPr>
              <w:widowControl/>
              <w:jc w:val="left"/>
              <w:rPr>
                <w:rFonts w:ascii="宋体" w:hAnsi="宋体"/>
                <w:szCs w:val="21"/>
              </w:rPr>
            </w:pPr>
          </w:p>
        </w:tc>
        <w:tc>
          <w:tcPr>
            <w:tcW w:w="4008" w:type="dxa"/>
            <w:tcBorders>
              <w:top w:val="single" w:color="auto" w:sz="6" w:space="0"/>
              <w:left w:val="single" w:color="auto" w:sz="12" w:space="0"/>
              <w:bottom w:val="single" w:color="auto" w:sz="4" w:space="0"/>
              <w:right w:val="single" w:color="auto" w:sz="12" w:space="0"/>
            </w:tcBorders>
            <w:noWrap w:val="0"/>
            <w:vAlign w:val="center"/>
          </w:tcPr>
          <w:p>
            <w:pPr>
              <w:ind w:firstLine="498" w:firstLineChars="0"/>
              <w:rPr>
                <w:rFonts w:hint="eastAsia" w:eastAsia="宋体"/>
                <w:lang w:eastAsia="zh-CN"/>
              </w:rPr>
            </w:pPr>
          </w:p>
        </w:tc>
        <w:tc>
          <w:tcPr>
            <w:tcW w:w="1283"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eastAsia="宋体"/>
                <w:kern w:val="0"/>
                <w:szCs w:val="21"/>
                <w:lang w:eastAsia="zh-CN"/>
              </w:rPr>
            </w:pPr>
          </w:p>
        </w:tc>
        <w:tc>
          <w:tcPr>
            <w:tcW w:w="3099" w:type="dxa"/>
            <w:tcBorders>
              <w:top w:val="single" w:color="auto" w:sz="6" w:space="0"/>
              <w:left w:val="single" w:color="auto" w:sz="12" w:space="0"/>
              <w:bottom w:val="single" w:color="auto" w:sz="4" w:space="0"/>
              <w:right w:val="single" w:color="auto" w:sz="12" w:space="0"/>
            </w:tcBorders>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90" w:type="dxa"/>
            <w:tcBorders>
              <w:top w:val="single" w:color="auto" w:sz="6" w:space="0"/>
              <w:left w:val="single" w:color="auto" w:sz="12"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rPr>
              <w:t>板书设 计</w:t>
            </w:r>
          </w:p>
        </w:tc>
        <w:tc>
          <w:tcPr>
            <w:tcW w:w="8390" w:type="dxa"/>
            <w:gridSpan w:val="3"/>
            <w:tcBorders>
              <w:top w:val="single" w:color="auto" w:sz="6" w:space="0"/>
              <w:left w:val="single" w:color="auto" w:sz="12" w:space="0"/>
              <w:bottom w:val="single" w:color="auto" w:sz="12" w:space="0"/>
              <w:right w:val="single" w:color="auto" w:sz="12" w:space="0"/>
            </w:tcBorders>
            <w:noWrap w:val="0"/>
            <w:vAlign w:val="top"/>
          </w:tcPr>
          <w:p>
            <w:pPr>
              <w:pStyle w:val="24"/>
              <w:numPr>
                <w:ilvl w:val="0"/>
                <w:numId w:val="0"/>
              </w:numPr>
              <w:adjustRightInd w:val="0"/>
              <w:snapToGrid w:val="0"/>
              <w:ind w:leftChars="0" w:firstLine="2100" w:firstLineChars="1000"/>
              <w:jc w:val="both"/>
              <w:rPr>
                <w:rFonts w:hint="eastAsia" w:ascii="宋体" w:hAnsi="宋体"/>
                <w:szCs w:val="21"/>
              </w:rPr>
            </w:pPr>
            <w:r>
              <w:rPr>
                <w:rFonts w:hint="eastAsia" w:ascii="宋体" w:hAnsi="宋体"/>
                <w:szCs w:val="21"/>
              </w:rPr>
              <w:t>四季</w:t>
            </w:r>
          </w:p>
          <w:p>
            <w:pPr>
              <w:pStyle w:val="24"/>
              <w:numPr>
                <w:ilvl w:val="0"/>
                <w:numId w:val="0"/>
              </w:numPr>
              <w:adjustRightInd w:val="0"/>
              <w:snapToGrid w:val="0"/>
              <w:ind w:leftChars="0"/>
              <w:jc w:val="both"/>
              <w:rPr>
                <w:rFonts w:hint="default" w:ascii="宋体" w:hAnsi="宋体"/>
                <w:szCs w:val="21"/>
                <w:lang w:val="en-US" w:eastAsia="zh-CN"/>
              </w:rPr>
            </w:pPr>
            <w:r>
              <w:rPr>
                <w:rFonts w:hint="eastAsia" w:ascii="宋体" w:hAnsi="宋体"/>
                <w:szCs w:val="21"/>
                <w:lang w:val="en-US" w:eastAsia="zh-CN"/>
              </w:rPr>
              <w:t xml:space="preserve">              草芽尖尖       样子</w:t>
            </w:r>
          </w:p>
          <w:p>
            <w:pPr>
              <w:pStyle w:val="24"/>
              <w:numPr>
                <w:ilvl w:val="0"/>
                <w:numId w:val="0"/>
              </w:numPr>
              <w:adjustRightInd w:val="0"/>
              <w:snapToGrid w:val="0"/>
              <w:ind w:leftChars="0"/>
              <w:jc w:val="both"/>
              <w:rPr>
                <w:rFonts w:hint="default" w:ascii="宋体" w:hAnsi="宋体"/>
                <w:szCs w:val="21"/>
                <w:lang w:val="en-US" w:eastAsia="zh-CN"/>
              </w:rPr>
            </w:pPr>
            <w:r>
              <w:rPr>
                <w:rFonts w:hint="eastAsia" w:ascii="宋体" w:hAnsi="宋体"/>
                <w:szCs w:val="21"/>
                <w:lang w:val="en-US" w:eastAsia="zh-CN"/>
              </w:rPr>
              <w:t xml:space="preserve">             他对小鸟说：    颜色</w:t>
            </w:r>
          </w:p>
          <w:p>
            <w:pPr>
              <w:pStyle w:val="24"/>
              <w:numPr>
                <w:ilvl w:val="0"/>
                <w:numId w:val="0"/>
              </w:numPr>
              <w:adjustRightInd w:val="0"/>
              <w:snapToGrid w:val="0"/>
              <w:ind w:leftChars="0"/>
              <w:jc w:val="both"/>
              <w:rPr>
                <w:rFonts w:hint="eastAsia" w:ascii="宋体" w:hAnsi="宋体"/>
                <w:szCs w:val="21"/>
                <w:lang w:val="en-US" w:eastAsia="zh-CN"/>
              </w:rPr>
            </w:pPr>
            <w:r>
              <w:rPr>
                <w:rFonts w:hint="eastAsia" w:ascii="宋体" w:hAnsi="宋体"/>
                <w:szCs w:val="21"/>
                <w:lang w:val="en-US" w:eastAsia="zh-CN"/>
              </w:rPr>
              <w:t xml:space="preserve">            “我是春天。”   气味</w:t>
            </w:r>
          </w:p>
          <w:p>
            <w:pPr>
              <w:pStyle w:val="24"/>
              <w:numPr>
                <w:ilvl w:val="0"/>
                <w:numId w:val="0"/>
              </w:numPr>
              <w:adjustRightInd w:val="0"/>
              <w:snapToGrid w:val="0"/>
              <w:ind w:leftChars="0"/>
              <w:jc w:val="both"/>
              <w:rPr>
                <w:rFonts w:hint="default" w:ascii="宋体" w:hAnsi="宋体"/>
                <w:szCs w:val="21"/>
                <w:lang w:val="en-US" w:eastAsia="zh-CN"/>
              </w:rPr>
            </w:pPr>
            <w:r>
              <w:rPr>
                <w:rFonts w:hint="eastAsia" w:ascii="宋体" w:hAnsi="宋体"/>
                <w:szCs w:val="21"/>
                <w:lang w:val="en-US" w:eastAsia="zh-CN"/>
              </w:rPr>
              <w:t xml:space="preserve">                             味道</w:t>
            </w:r>
          </w:p>
          <w:p>
            <w:pPr>
              <w:pStyle w:val="24"/>
              <w:adjustRightInd w:val="0"/>
              <w:snapToGrid w:val="0"/>
              <w:ind w:left="36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tc>
      </w:tr>
    </w:tbl>
    <w:p>
      <w:pPr>
        <w:widowControl/>
        <w:jc w:val="both"/>
        <w:textAlignment w:val="baseline"/>
        <w:rPr>
          <w:rStyle w:val="14"/>
          <w:rFonts w:ascii="宋体" w:hAnsi="宋体"/>
          <w:b/>
          <w:kern w:val="0"/>
          <w:sz w:val="24"/>
          <w:szCs w:val="24"/>
          <w:lang w:val="en-US" w:eastAsia="zh-CN" w:bidi="ar-SA"/>
        </w:rPr>
      </w:pPr>
    </w:p>
    <w:sectPr>
      <w:pgSz w:w="11906" w:h="16838"/>
      <w:pgMar w:top="1134" w:right="1797" w:bottom="1134" w:left="179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ACDA7"/>
    <w:multiLevelType w:val="singleLevel"/>
    <w:tmpl w:val="B30ACDA7"/>
    <w:lvl w:ilvl="0" w:tentative="0">
      <w:start w:val="2"/>
      <w:numFmt w:val="decimal"/>
      <w:suff w:val="nothing"/>
      <w:lvlText w:val="%1、"/>
      <w:lvlJc w:val="left"/>
    </w:lvl>
  </w:abstractNum>
  <w:abstractNum w:abstractNumId="1">
    <w:nsid w:val="B51F2DD5"/>
    <w:multiLevelType w:val="singleLevel"/>
    <w:tmpl w:val="B51F2DD5"/>
    <w:lvl w:ilvl="0" w:tentative="0">
      <w:start w:val="1"/>
      <w:numFmt w:val="decimal"/>
      <w:suff w:val="nothing"/>
      <w:lvlText w:val="%1、"/>
      <w:lvlJc w:val="left"/>
    </w:lvl>
  </w:abstractNum>
  <w:abstractNum w:abstractNumId="2">
    <w:nsid w:val="EC42A870"/>
    <w:multiLevelType w:val="singleLevel"/>
    <w:tmpl w:val="EC42A870"/>
    <w:lvl w:ilvl="0" w:tentative="0">
      <w:start w:val="1"/>
      <w:numFmt w:val="decimal"/>
      <w:suff w:val="nothing"/>
      <w:lvlText w:val="%1、"/>
      <w:lvlJc w:val="left"/>
    </w:lvl>
  </w:abstractNum>
  <w:abstractNum w:abstractNumId="3">
    <w:nsid w:val="00000001"/>
    <w:multiLevelType w:val="singleLevel"/>
    <w:tmpl w:val="00000001"/>
    <w:lvl w:ilvl="0" w:tentative="0">
      <w:start w:val="1"/>
      <w:numFmt w:val="chineseCounting"/>
      <w:suff w:val="nothing"/>
      <w:lvlText w:val="%1、"/>
      <w:lvlJc w:val="left"/>
      <w:pPr>
        <w:widowControl/>
        <w:textAlignment w:val="baseline"/>
      </w:pPr>
      <w:rPr>
        <w:rStyle w:val="14"/>
      </w:rPr>
    </w:lvl>
  </w:abstractNum>
  <w:abstractNum w:abstractNumId="4">
    <w:nsid w:val="00000004"/>
    <w:multiLevelType w:val="singleLevel"/>
    <w:tmpl w:val="00000004"/>
    <w:lvl w:ilvl="0" w:tentative="0">
      <w:start w:val="1"/>
      <w:numFmt w:val="chineseCounting"/>
      <w:suff w:val="nothing"/>
      <w:lvlText w:val="%1、"/>
      <w:lvlJc w:val="left"/>
      <w:pPr>
        <w:widowControl/>
        <w:textAlignment w:val="baseline"/>
      </w:pPr>
      <w:rPr>
        <w:rStyle w:val="14"/>
      </w:rPr>
    </w:lvl>
  </w:abstractNum>
  <w:abstractNum w:abstractNumId="5">
    <w:nsid w:val="288D3FF1"/>
    <w:multiLevelType w:val="singleLevel"/>
    <w:tmpl w:val="288D3FF1"/>
    <w:lvl w:ilvl="0" w:tentative="0">
      <w:start w:val="2"/>
      <w:numFmt w:val="decimal"/>
      <w:suff w:val="nothing"/>
      <w:lvlText w:val="%1、"/>
      <w:lvlJc w:val="left"/>
    </w:lvl>
  </w:abstractNum>
  <w:abstractNum w:abstractNumId="6">
    <w:nsid w:val="2D8F7B57"/>
    <w:multiLevelType w:val="multilevel"/>
    <w:tmpl w:val="2D8F7B5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7C88A4"/>
    <w:multiLevelType w:val="singleLevel"/>
    <w:tmpl w:val="3D7C88A4"/>
    <w:lvl w:ilvl="0" w:tentative="0">
      <w:start w:val="1"/>
      <w:numFmt w:val="chineseCounting"/>
      <w:suff w:val="nothing"/>
      <w:lvlText w:val="%1、"/>
      <w:lvlJc w:val="left"/>
      <w:rPr>
        <w:rFonts w:hint="eastAsia"/>
      </w:rPr>
    </w:lvl>
  </w:abstractNum>
  <w:abstractNum w:abstractNumId="8">
    <w:nsid w:val="58C305D3"/>
    <w:multiLevelType w:val="multilevel"/>
    <w:tmpl w:val="58C305D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660111"/>
    <w:multiLevelType w:val="singleLevel"/>
    <w:tmpl w:val="6F660111"/>
    <w:lvl w:ilvl="0" w:tentative="0">
      <w:start w:val="1"/>
      <w:numFmt w:val="decimal"/>
      <w:suff w:val="nothing"/>
      <w:lvlText w:val="%1、"/>
      <w:lvlJc w:val="left"/>
    </w:lvl>
  </w:abstractNum>
  <w:num w:numId="1">
    <w:abstractNumId w:val="4"/>
  </w:num>
  <w:num w:numId="2">
    <w:abstractNumId w:val="3"/>
  </w:num>
  <w:num w:numId="3">
    <w:abstractNumId w:val="7"/>
  </w:num>
  <w:num w:numId="4">
    <w:abstractNumId w:val="0"/>
  </w:num>
  <w:num w:numId="5">
    <w:abstractNumId w:val="5"/>
  </w:num>
  <w:num w:numId="6">
    <w:abstractNumId w:val="8"/>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38A2"/>
    <w:rsid w:val="0B4074DD"/>
    <w:rsid w:val="0DF2721A"/>
    <w:rsid w:val="11966229"/>
    <w:rsid w:val="19896EEB"/>
    <w:rsid w:val="1FA5398D"/>
    <w:rsid w:val="207A4126"/>
    <w:rsid w:val="2E1516EA"/>
    <w:rsid w:val="2EED052D"/>
    <w:rsid w:val="2FED441D"/>
    <w:rsid w:val="31901B79"/>
    <w:rsid w:val="324965C4"/>
    <w:rsid w:val="33F91F95"/>
    <w:rsid w:val="36E02193"/>
    <w:rsid w:val="3FC9265C"/>
    <w:rsid w:val="42046966"/>
    <w:rsid w:val="43767D8A"/>
    <w:rsid w:val="4A4441C5"/>
    <w:rsid w:val="4C2E0E46"/>
    <w:rsid w:val="4DBA2DB2"/>
    <w:rsid w:val="51F57BAB"/>
    <w:rsid w:val="538F252C"/>
    <w:rsid w:val="548569FC"/>
    <w:rsid w:val="620B50B7"/>
    <w:rsid w:val="6A7D19E6"/>
    <w:rsid w:val="6ED82152"/>
    <w:rsid w:val="77561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2">
    <w:name w:val="Default Paragraph Font"/>
    <w:semiHidden/>
    <w:qFormat/>
    <w:uiPriority w:val="0"/>
  </w:style>
  <w:style w:type="table" w:default="1" w:styleId="3">
    <w:name w:val="Normal Table"/>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3">
    <w:name w:val="Strong"/>
    <w:basedOn w:val="14"/>
    <w:qFormat/>
    <w:uiPriority w:val="0"/>
    <w:rPr>
      <w:rFonts w:cs="Times New Roman"/>
      <w:b/>
      <w:bCs/>
    </w:rPr>
  </w:style>
  <w:style w:type="character" w:customStyle="1" w:styleId="14">
    <w:name w:val="NormalCharacter"/>
    <w:qFormat/>
    <w:uiPriority w:val="0"/>
  </w:style>
  <w:style w:type="table" w:customStyle="1" w:styleId="15">
    <w:name w:val="TableNormal"/>
    <w:qFormat/>
    <w:uiPriority w:val="0"/>
  </w:style>
  <w:style w:type="character" w:customStyle="1" w:styleId="16">
    <w:name w:val="UserStyle_0"/>
    <w:link w:val="17"/>
    <w:qFormat/>
    <w:uiPriority w:val="0"/>
    <w:rPr>
      <w:kern w:val="2"/>
      <w:sz w:val="18"/>
      <w:szCs w:val="18"/>
    </w:rPr>
  </w:style>
  <w:style w:type="paragraph" w:customStyle="1" w:styleId="17">
    <w:name w:val="Header"/>
    <w:basedOn w:val="1"/>
    <w:link w:val="16"/>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18">
    <w:name w:val="UserStyle_1"/>
    <w:link w:val="19"/>
    <w:qFormat/>
    <w:uiPriority w:val="0"/>
    <w:rPr>
      <w:kern w:val="2"/>
      <w:sz w:val="18"/>
      <w:szCs w:val="18"/>
    </w:rPr>
  </w:style>
  <w:style w:type="paragraph" w:customStyle="1" w:styleId="19">
    <w:name w:val="Footer"/>
    <w:basedOn w:val="1"/>
    <w:link w:val="18"/>
    <w:qFormat/>
    <w:uiPriority w:val="0"/>
    <w:pPr>
      <w:tabs>
        <w:tab w:val="center" w:pos="4153"/>
        <w:tab w:val="right" w:pos="8306"/>
      </w:tabs>
      <w:snapToGrid w:val="0"/>
      <w:jc w:val="left"/>
      <w:textAlignment w:val="baseline"/>
    </w:pPr>
    <w:rPr>
      <w:kern w:val="2"/>
      <w:sz w:val="18"/>
      <w:szCs w:val="18"/>
      <w:lang w:val="en-US" w:eastAsia="zh-CN" w:bidi="ar-SA"/>
    </w:rPr>
  </w:style>
  <w:style w:type="paragraph" w:customStyle="1" w:styleId="20">
    <w:name w:val="HtmlNormal"/>
    <w:basedOn w:val="1"/>
    <w:qFormat/>
    <w:uiPriority w:val="0"/>
    <w:pPr>
      <w:spacing w:before="100" w:beforeAutospacing="1" w:after="100" w:afterAutospacing="1"/>
      <w:jc w:val="left"/>
      <w:textAlignment w:val="baseline"/>
    </w:pPr>
    <w:rPr>
      <w:kern w:val="0"/>
      <w:sz w:val="24"/>
      <w:szCs w:val="24"/>
      <w:lang w:val="en-US" w:eastAsia="zh-CN" w:bidi="ar-SA"/>
    </w:rPr>
  </w:style>
  <w:style w:type="paragraph" w:customStyle="1" w:styleId="21">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2">
    <w:name w:val="179"/>
    <w:basedOn w:val="1"/>
    <w:qFormat/>
    <w:uiPriority w:val="0"/>
    <w:pPr>
      <w:ind w:firstLine="420" w:firstLineChars="200"/>
      <w:jc w:val="both"/>
      <w:textAlignment w:val="baseline"/>
    </w:pPr>
  </w:style>
  <w:style w:type="table" w:customStyle="1" w:styleId="23">
    <w:name w:val="TableGrid"/>
    <w:basedOn w:val="15"/>
    <w:qFormat/>
    <w:uiPriority w:val="0"/>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4281</Words>
  <Characters>4448</Characters>
  <Paragraphs>387</Paragraphs>
  <TotalTime>1</TotalTime>
  <ScaleCrop>false</ScaleCrop>
  <LinksUpToDate>false</LinksUpToDate>
  <CharactersWithSpaces>4770</CharactersWithSpaces>
  <Application>WPS Office_11.1.0.10069_F1E327BC-269C-435d-A152-05C5408002CA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2020-10-14T03:40:00Z</dcterms:created>
  <dc:creator>WPS Office</dc:creator>
  <cp:lastModifiedBy>ZJM</cp:lastModifiedBy>
  <dcterms:modified xsi:type="dcterms:W3CDTF">2020-10-27T13:23:37Z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