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41" w:rsidRDefault="004F531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春江幼儿园观察记录表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0"/>
        <w:gridCol w:w="4430"/>
      </w:tblGrid>
      <w:tr w:rsidR="000E5441">
        <w:trPr>
          <w:trHeight w:val="1028"/>
        </w:trPr>
        <w:tc>
          <w:tcPr>
            <w:tcW w:w="4430" w:type="dxa"/>
          </w:tcPr>
          <w:p w:rsidR="000E5441" w:rsidRDefault="004F53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观察教师：</w:t>
            </w:r>
            <w:r w:rsidR="005669B7">
              <w:rPr>
                <w:rFonts w:hint="eastAsia"/>
                <w:sz w:val="24"/>
                <w:szCs w:val="24"/>
              </w:rPr>
              <w:t>刘娜</w:t>
            </w:r>
          </w:p>
        </w:tc>
        <w:tc>
          <w:tcPr>
            <w:tcW w:w="4430" w:type="dxa"/>
          </w:tcPr>
          <w:p w:rsidR="000E5441" w:rsidRDefault="004F531B" w:rsidP="00F60C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观察时间：</w:t>
            </w:r>
            <w:r w:rsidR="00242029">
              <w:rPr>
                <w:rFonts w:hint="eastAsia"/>
                <w:sz w:val="24"/>
                <w:szCs w:val="24"/>
              </w:rPr>
              <w:t>2020</w:t>
            </w:r>
            <w:r w:rsidR="00F60C21">
              <w:rPr>
                <w:rFonts w:hint="eastAsia"/>
                <w:sz w:val="24"/>
                <w:szCs w:val="24"/>
              </w:rPr>
              <w:t>.11</w:t>
            </w:r>
          </w:p>
        </w:tc>
      </w:tr>
      <w:tr w:rsidR="000E5441">
        <w:trPr>
          <w:trHeight w:val="1028"/>
        </w:trPr>
        <w:tc>
          <w:tcPr>
            <w:tcW w:w="4430" w:type="dxa"/>
          </w:tcPr>
          <w:p w:rsidR="000E5441" w:rsidRDefault="004F531B" w:rsidP="000A5A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观察对象：</w:t>
            </w:r>
            <w:r w:rsidR="005669B7">
              <w:rPr>
                <w:rFonts w:hint="eastAsia"/>
                <w:sz w:val="24"/>
                <w:szCs w:val="24"/>
              </w:rPr>
              <w:t>A:</w:t>
            </w:r>
            <w:r w:rsidR="00E35ED9">
              <w:rPr>
                <w:rFonts w:hint="eastAsia"/>
                <w:sz w:val="24"/>
                <w:szCs w:val="24"/>
              </w:rPr>
              <w:t>杨玥希</w:t>
            </w:r>
          </w:p>
          <w:p w:rsidR="005669B7" w:rsidRDefault="005669B7" w:rsidP="000A5A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B:</w:t>
            </w:r>
            <w:proofErr w:type="gramStart"/>
            <w:r w:rsidR="00CC7429">
              <w:rPr>
                <w:rFonts w:hint="eastAsia"/>
                <w:sz w:val="24"/>
                <w:szCs w:val="24"/>
              </w:rPr>
              <w:t>徐柚晨</w:t>
            </w:r>
            <w:proofErr w:type="gramEnd"/>
          </w:p>
          <w:p w:rsidR="00CC7429" w:rsidRDefault="00CC7429" w:rsidP="000A5A36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C:</w:t>
            </w:r>
            <w:r>
              <w:rPr>
                <w:rFonts w:hint="eastAsia"/>
                <w:sz w:val="24"/>
                <w:szCs w:val="24"/>
              </w:rPr>
              <w:t>赵屹</w:t>
            </w:r>
          </w:p>
          <w:p w:rsidR="00CC7429" w:rsidRDefault="00CC7429" w:rsidP="000A5A36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  <w:r w:rsidR="000A5A36">
              <w:rPr>
                <w:rFonts w:hint="eastAsia"/>
                <w:sz w:val="24"/>
                <w:szCs w:val="24"/>
              </w:rPr>
              <w:t>:</w:t>
            </w:r>
            <w:r w:rsidR="006D581A">
              <w:rPr>
                <w:rFonts w:hint="eastAsia"/>
                <w:sz w:val="24"/>
                <w:szCs w:val="24"/>
              </w:rPr>
              <w:t>王沐</w:t>
            </w:r>
            <w:proofErr w:type="gramStart"/>
            <w:r w:rsidR="006D581A">
              <w:rPr>
                <w:rFonts w:hint="eastAsia"/>
                <w:sz w:val="24"/>
                <w:szCs w:val="24"/>
              </w:rPr>
              <w:t>荑</w:t>
            </w:r>
            <w:proofErr w:type="gramEnd"/>
          </w:p>
        </w:tc>
        <w:tc>
          <w:tcPr>
            <w:tcW w:w="4430" w:type="dxa"/>
          </w:tcPr>
          <w:p w:rsidR="000E5441" w:rsidRDefault="004F53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观察对象年龄：</w:t>
            </w:r>
            <w:r w:rsidR="00FC3610">
              <w:rPr>
                <w:rFonts w:hint="eastAsia"/>
                <w:sz w:val="24"/>
                <w:szCs w:val="24"/>
              </w:rPr>
              <w:t>小</w:t>
            </w:r>
            <w:r w:rsidR="0061632C"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0E5441">
        <w:trPr>
          <w:trHeight w:val="860"/>
        </w:trPr>
        <w:tc>
          <w:tcPr>
            <w:tcW w:w="8860" w:type="dxa"/>
            <w:gridSpan w:val="2"/>
          </w:tcPr>
          <w:p w:rsidR="00212A9D" w:rsidRDefault="004F531B" w:rsidP="00FC361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观察目标：</w:t>
            </w:r>
            <w:r w:rsidR="008F11E5">
              <w:rPr>
                <w:rFonts w:hint="eastAsia"/>
                <w:sz w:val="24"/>
                <w:szCs w:val="24"/>
              </w:rPr>
              <w:t>目标幼儿</w:t>
            </w:r>
            <w:r w:rsidR="000E7B0B">
              <w:rPr>
                <w:rFonts w:hint="eastAsia"/>
                <w:sz w:val="24"/>
                <w:szCs w:val="24"/>
              </w:rPr>
              <w:t>现阶段游戏水平。</w:t>
            </w:r>
          </w:p>
        </w:tc>
      </w:tr>
      <w:tr w:rsidR="000E5441">
        <w:trPr>
          <w:trHeight w:val="819"/>
        </w:trPr>
        <w:tc>
          <w:tcPr>
            <w:tcW w:w="8860" w:type="dxa"/>
            <w:gridSpan w:val="2"/>
          </w:tcPr>
          <w:p w:rsidR="000E5441" w:rsidRDefault="004F531B" w:rsidP="00FC36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观察内容：</w:t>
            </w:r>
            <w:r w:rsidR="00FC3610">
              <w:rPr>
                <w:sz w:val="24"/>
                <w:szCs w:val="24"/>
              </w:rPr>
              <w:t xml:space="preserve"> </w:t>
            </w:r>
            <w:r w:rsidR="008F11E5">
              <w:rPr>
                <w:rFonts w:hint="eastAsia"/>
                <w:sz w:val="24"/>
                <w:szCs w:val="24"/>
              </w:rPr>
              <w:t>目标幼儿在阅读区的游戏过程</w:t>
            </w:r>
            <w:r w:rsidR="00F60C2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E5441" w:rsidTr="002A19CD">
        <w:trPr>
          <w:trHeight w:val="3960"/>
        </w:trPr>
        <w:tc>
          <w:tcPr>
            <w:tcW w:w="8860" w:type="dxa"/>
            <w:gridSpan w:val="2"/>
          </w:tcPr>
          <w:p w:rsidR="000E5441" w:rsidRDefault="004F53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观察信息：</w:t>
            </w:r>
          </w:p>
          <w:p w:rsidR="00C52992" w:rsidRDefault="004F531B" w:rsidP="008320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DAF739" wp14:editId="294B2445">
                      <wp:simplePos x="0" y="0"/>
                      <wp:positionH relativeFrom="column">
                        <wp:posOffset>-2081530</wp:posOffset>
                      </wp:positionH>
                      <wp:positionV relativeFrom="paragraph">
                        <wp:posOffset>153035</wp:posOffset>
                      </wp:positionV>
                      <wp:extent cx="771525" cy="294640"/>
                      <wp:effectExtent l="0" t="0" r="9525" b="1016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E5441" w:rsidRDefault="004F531B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-163.9pt;margin-top:12.05pt;width:60.75pt;height:2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" stroked="f">
                      <v:textbox>
                        <w:txbxContent>
                          <w:p w:rsidR="000E5441" w:rsidRDefault="004F531B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B2762" wp14:editId="20E2BCE9">
                      <wp:simplePos x="0" y="0"/>
                      <wp:positionH relativeFrom="column">
                        <wp:posOffset>-1965325</wp:posOffset>
                      </wp:positionH>
                      <wp:positionV relativeFrom="paragraph">
                        <wp:posOffset>2360930</wp:posOffset>
                      </wp:positionV>
                      <wp:extent cx="771525" cy="294640"/>
                      <wp:effectExtent l="0" t="0" r="9525" b="1016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E5441" w:rsidRDefault="004F531B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7" type="#_x0000_t202" style="position:absolute;left:0;text-align:left;margin-left:-154.75pt;margin-top:185.9pt;width:60.75pt;height:2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" stroked="f">
                      <v:textbox>
                        <w:txbxContent>
                          <w:p w:rsidR="000E5441" w:rsidRDefault="004F531B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29C3">
              <w:rPr>
                <w:rFonts w:hint="eastAsia"/>
                <w:sz w:val="24"/>
                <w:szCs w:val="24"/>
              </w:rPr>
              <w:t xml:space="preserve"> </w:t>
            </w:r>
            <w:r w:rsidR="00B800FA">
              <w:rPr>
                <w:rFonts w:hint="eastAsia"/>
                <w:sz w:val="24"/>
                <w:szCs w:val="24"/>
              </w:rPr>
              <w:t xml:space="preserve"> </w:t>
            </w:r>
            <w:r w:rsidR="00E35ED9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1920000" cy="1440000"/>
                  <wp:effectExtent l="0" t="0" r="444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48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00FA">
              <w:rPr>
                <w:rFonts w:hint="eastAsia"/>
                <w:sz w:val="24"/>
                <w:szCs w:val="24"/>
              </w:rPr>
              <w:t xml:space="preserve"> </w:t>
            </w:r>
            <w:r w:rsidR="00E35ED9">
              <w:rPr>
                <w:noProof/>
                <w:sz w:val="24"/>
                <w:szCs w:val="24"/>
              </w:rPr>
              <w:drawing>
                <wp:inline distT="0" distB="0" distL="0" distR="0">
                  <wp:extent cx="1920000" cy="1440000"/>
                  <wp:effectExtent l="0" t="0" r="4445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48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5BCB" w:rsidRPr="008F11E5" w:rsidRDefault="0018747C" w:rsidP="008F11E5">
            <w:r>
              <w:rPr>
                <w:rFonts w:hint="eastAsia"/>
              </w:rPr>
              <w:t>阅读区</w:t>
            </w:r>
            <w:r w:rsidR="009447F7">
              <w:rPr>
                <w:rFonts w:hint="eastAsia"/>
              </w:rPr>
              <w:t>，</w:t>
            </w:r>
            <w:r w:rsidR="00835C8F">
              <w:rPr>
                <w:rFonts w:hint="eastAsia"/>
              </w:rPr>
              <w:t>王</w:t>
            </w:r>
            <w:r w:rsidR="00A43F0E">
              <w:rPr>
                <w:rFonts w:hint="eastAsia"/>
              </w:rPr>
              <w:t>沐</w:t>
            </w:r>
            <w:proofErr w:type="gramStart"/>
            <w:r w:rsidR="00A43F0E">
              <w:rPr>
                <w:rFonts w:hint="eastAsia"/>
              </w:rPr>
              <w:t>荑</w:t>
            </w:r>
            <w:proofErr w:type="gramEnd"/>
            <w:r w:rsidR="00835C8F">
              <w:rPr>
                <w:rFonts w:hint="eastAsia"/>
              </w:rPr>
              <w:t>、赵屹、</w:t>
            </w:r>
            <w:r w:rsidR="00276A22">
              <w:rPr>
                <w:rFonts w:hint="eastAsia"/>
              </w:rPr>
              <w:t>杨玥希</w:t>
            </w:r>
            <w:r w:rsidR="00835C8F">
              <w:rPr>
                <w:rFonts w:hint="eastAsia"/>
              </w:rPr>
              <w:t>、</w:t>
            </w:r>
            <w:proofErr w:type="gramStart"/>
            <w:r w:rsidR="00835C8F">
              <w:rPr>
                <w:rFonts w:hint="eastAsia"/>
              </w:rPr>
              <w:t>徐柚晨</w:t>
            </w:r>
            <w:proofErr w:type="gramEnd"/>
            <w:r w:rsidR="001124D3">
              <w:rPr>
                <w:rFonts w:hint="eastAsia"/>
              </w:rPr>
              <w:t>，正在里面</w:t>
            </w:r>
            <w:r w:rsidR="00443C94">
              <w:rPr>
                <w:rFonts w:hint="eastAsia"/>
              </w:rPr>
              <w:t>看书</w:t>
            </w:r>
            <w:r w:rsidR="009447F7">
              <w:rPr>
                <w:rFonts w:hint="eastAsia"/>
              </w:rPr>
              <w:t>!</w:t>
            </w:r>
            <w:r w:rsidR="009447F7">
              <w:rPr>
                <w:rFonts w:hint="eastAsia"/>
              </w:rPr>
              <w:t>一开始，他们拿出了书</w:t>
            </w:r>
            <w:r w:rsidR="00FE5EE2">
              <w:rPr>
                <w:rFonts w:hint="eastAsia"/>
              </w:rPr>
              <w:t>架</w:t>
            </w:r>
            <w:r w:rsidR="009447F7">
              <w:rPr>
                <w:rFonts w:hint="eastAsia"/>
              </w:rPr>
              <w:t>里面的图书翻看着，翻</w:t>
            </w:r>
            <w:r w:rsidR="00D75F68">
              <w:rPr>
                <w:rFonts w:hint="eastAsia"/>
              </w:rPr>
              <w:t>了</w:t>
            </w:r>
            <w:r w:rsidR="00D75F68">
              <w:rPr>
                <w:rFonts w:hint="eastAsia"/>
              </w:rPr>
              <w:t>50</w:t>
            </w:r>
            <w:r w:rsidR="00D75F68">
              <w:rPr>
                <w:rFonts w:hint="eastAsia"/>
              </w:rPr>
              <w:t>秒左右</w:t>
            </w:r>
            <w:r w:rsidR="009447F7">
              <w:rPr>
                <w:rFonts w:hint="eastAsia"/>
              </w:rPr>
              <w:t>，</w:t>
            </w:r>
            <w:r w:rsidR="00C4682F">
              <w:rPr>
                <w:rFonts w:hint="eastAsia"/>
              </w:rPr>
              <w:t>赵屹和</w:t>
            </w:r>
            <w:proofErr w:type="gramStart"/>
            <w:r w:rsidR="00C00337">
              <w:rPr>
                <w:rFonts w:hint="eastAsia"/>
              </w:rPr>
              <w:t>杨玥</w:t>
            </w:r>
            <w:proofErr w:type="gramEnd"/>
            <w:r w:rsidR="00C00337">
              <w:rPr>
                <w:rFonts w:hint="eastAsia"/>
              </w:rPr>
              <w:t>希</w:t>
            </w:r>
            <w:r w:rsidR="00C4682F">
              <w:rPr>
                <w:rFonts w:hint="eastAsia"/>
              </w:rPr>
              <w:t>在垫子上</w:t>
            </w:r>
            <w:r w:rsidR="009D0C3A">
              <w:rPr>
                <w:rFonts w:hint="eastAsia"/>
              </w:rPr>
              <w:t>走来走去</w:t>
            </w:r>
            <w:r w:rsidR="009447F7">
              <w:rPr>
                <w:rFonts w:hint="eastAsia"/>
              </w:rPr>
              <w:t>，</w:t>
            </w:r>
            <w:r w:rsidR="001124D3">
              <w:rPr>
                <w:rFonts w:hint="eastAsia"/>
              </w:rPr>
              <w:t>赵屹说：“看我，毛毛虫。”</w:t>
            </w:r>
            <w:r w:rsidR="005C1228">
              <w:rPr>
                <w:rFonts w:hint="eastAsia"/>
              </w:rPr>
              <w:t>杨玥希</w:t>
            </w:r>
            <w:r w:rsidR="001124D3">
              <w:rPr>
                <w:rFonts w:hint="eastAsia"/>
              </w:rPr>
              <w:t>一边笑，一边跟着一起爬动。</w:t>
            </w:r>
            <w:proofErr w:type="gramStart"/>
            <w:r w:rsidR="001124D3">
              <w:rPr>
                <w:rFonts w:hint="eastAsia"/>
              </w:rPr>
              <w:t>徐柚晨</w:t>
            </w:r>
            <w:proofErr w:type="gramEnd"/>
            <w:r w:rsidR="001124D3">
              <w:rPr>
                <w:rFonts w:hint="eastAsia"/>
              </w:rPr>
              <w:t>看着他们哈哈笑。王</w:t>
            </w:r>
            <w:r w:rsidR="00C95F55">
              <w:rPr>
                <w:rFonts w:hint="eastAsia"/>
              </w:rPr>
              <w:t>沐</w:t>
            </w:r>
            <w:proofErr w:type="gramStart"/>
            <w:r w:rsidR="00C95F55">
              <w:rPr>
                <w:rFonts w:hint="eastAsia"/>
              </w:rPr>
              <w:t>荑</w:t>
            </w:r>
            <w:proofErr w:type="gramEnd"/>
            <w:r w:rsidR="001124D3">
              <w:rPr>
                <w:rFonts w:hint="eastAsia"/>
              </w:rPr>
              <w:t>持续翻看手里的绘本。</w:t>
            </w:r>
            <w:r w:rsidR="00F979FC">
              <w:rPr>
                <w:rFonts w:hint="eastAsia"/>
              </w:rPr>
              <w:t>这时候</w:t>
            </w:r>
            <w:r w:rsidR="0041603F">
              <w:rPr>
                <w:rFonts w:hint="eastAsia"/>
              </w:rPr>
              <w:t>杨玥希</w:t>
            </w:r>
            <w:r w:rsidR="009447F7">
              <w:rPr>
                <w:rFonts w:hint="eastAsia"/>
              </w:rPr>
              <w:t>拿起了一个手偶套在手上，然后跟小熊说起了话。</w:t>
            </w:r>
            <w:proofErr w:type="gramStart"/>
            <w:r w:rsidR="00F979FC">
              <w:rPr>
                <w:rFonts w:hint="eastAsia"/>
              </w:rPr>
              <w:t>徐柚晨</w:t>
            </w:r>
            <w:r w:rsidR="009447F7">
              <w:rPr>
                <w:rFonts w:hint="eastAsia"/>
              </w:rPr>
              <w:t>看</w:t>
            </w:r>
            <w:proofErr w:type="gramEnd"/>
            <w:r w:rsidR="009447F7">
              <w:rPr>
                <w:rFonts w:hint="eastAsia"/>
              </w:rPr>
              <w:t>了也拿起小猫手偶，开始跟小猫说话。</w:t>
            </w:r>
            <w:r w:rsidR="00F979FC">
              <w:rPr>
                <w:rFonts w:hint="eastAsia"/>
              </w:rPr>
              <w:t>赵屹</w:t>
            </w:r>
            <w:r w:rsidR="009447F7">
              <w:rPr>
                <w:rFonts w:hint="eastAsia"/>
              </w:rPr>
              <w:t>看他们两个说的那么开心，也走过来拿起</w:t>
            </w:r>
            <w:proofErr w:type="gramStart"/>
            <w:r w:rsidR="009447F7">
              <w:rPr>
                <w:rFonts w:hint="eastAsia"/>
              </w:rPr>
              <w:t>小猪手偶</w:t>
            </w:r>
            <w:proofErr w:type="gramEnd"/>
            <w:r w:rsidR="009447F7">
              <w:rPr>
                <w:rFonts w:hint="eastAsia"/>
              </w:rPr>
              <w:t>，套在了小手上。</w:t>
            </w:r>
          </w:p>
        </w:tc>
      </w:tr>
      <w:tr w:rsidR="000E5441" w:rsidTr="00212A9D">
        <w:trPr>
          <w:trHeight w:val="2400"/>
        </w:trPr>
        <w:tc>
          <w:tcPr>
            <w:tcW w:w="8860" w:type="dxa"/>
            <w:gridSpan w:val="2"/>
          </w:tcPr>
          <w:p w:rsidR="000E5441" w:rsidRDefault="004F531B" w:rsidP="00E07815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观察反思：</w:t>
            </w:r>
          </w:p>
          <w:p w:rsidR="00CE0A35" w:rsidRPr="0018747C" w:rsidRDefault="00CE0A35" w:rsidP="00CE0A35">
            <w:pPr>
              <w:ind w:firstLineChars="200" w:firstLine="420"/>
            </w:pPr>
            <w:r>
              <w:rPr>
                <w:rFonts w:hint="eastAsia"/>
              </w:rPr>
              <w:t>每次阅读区，孩子们基本上就是随意翻翻图书，会显得比较无聊，每次区域活动时间，基本上以聊天为主，很少有孩子能够认真地看书。这次区域活动，一开始他们还是拿起了图书，这已经成了习惯，可是他们可能根本看不懂图书上的内容，</w:t>
            </w:r>
            <w:proofErr w:type="gramStart"/>
            <w:r>
              <w:rPr>
                <w:rFonts w:hint="eastAsia"/>
              </w:rPr>
              <w:t>亦或</w:t>
            </w:r>
            <w:proofErr w:type="gramEnd"/>
            <w:r>
              <w:rPr>
                <w:rFonts w:hint="eastAsia"/>
              </w:rPr>
              <w:t>者说是已经看厌了，觉得没有新意，于是</w:t>
            </w:r>
            <w:r w:rsidR="00431603">
              <w:rPr>
                <w:rFonts w:hint="eastAsia"/>
              </w:rPr>
              <w:t>谈思渊</w:t>
            </w:r>
            <w:r>
              <w:rPr>
                <w:rFonts w:hint="eastAsia"/>
              </w:rPr>
              <w:t>发现了手偶，并且跟手</w:t>
            </w:r>
            <w:proofErr w:type="gramStart"/>
            <w:r>
              <w:rPr>
                <w:rFonts w:hint="eastAsia"/>
              </w:rPr>
              <w:t>偶</w:t>
            </w:r>
            <w:proofErr w:type="gramEnd"/>
            <w:r>
              <w:rPr>
                <w:rFonts w:hint="eastAsia"/>
              </w:rPr>
              <w:t>说起话来，在他的带领下，</w:t>
            </w:r>
            <w:proofErr w:type="gramStart"/>
            <w:r w:rsidR="00E8610F">
              <w:rPr>
                <w:rFonts w:hint="eastAsia"/>
              </w:rPr>
              <w:t>徐柚晨</w:t>
            </w:r>
            <w:proofErr w:type="gramEnd"/>
            <w:r w:rsidR="00E8610F">
              <w:rPr>
                <w:rFonts w:hint="eastAsia"/>
              </w:rPr>
              <w:t>和赵屹</w:t>
            </w:r>
            <w:r>
              <w:rPr>
                <w:rFonts w:hint="eastAsia"/>
              </w:rPr>
              <w:t>也马上模仿起来，他们又找到了语言天地的乐趣。由此可见，虽然教师提供了手偶，但是却忽略了引导，因此孩子们的主观意识之中，只知道语言天地就是看书的，根本不知道还可以跟手</w:t>
            </w:r>
            <w:proofErr w:type="gramStart"/>
            <w:r>
              <w:rPr>
                <w:rFonts w:hint="eastAsia"/>
              </w:rPr>
              <w:t>偶</w:t>
            </w:r>
            <w:proofErr w:type="gramEnd"/>
            <w:r>
              <w:rPr>
                <w:rFonts w:hint="eastAsia"/>
              </w:rPr>
              <w:t>对话，可以让手偶与手</w:t>
            </w:r>
            <w:proofErr w:type="gramStart"/>
            <w:r>
              <w:rPr>
                <w:rFonts w:hint="eastAsia"/>
              </w:rPr>
              <w:t>偶相互</w:t>
            </w:r>
            <w:proofErr w:type="gramEnd"/>
            <w:r>
              <w:rPr>
                <w:rFonts w:hint="eastAsia"/>
              </w:rPr>
              <w:t>之间对话，可以相互讲故事等等。</w:t>
            </w:r>
          </w:p>
          <w:p w:rsidR="00CE0A35" w:rsidRDefault="00CE0A35" w:rsidP="00CE0A35">
            <w:r>
              <w:rPr>
                <w:rFonts w:hint="eastAsia"/>
              </w:rPr>
              <w:t>下一步措施：</w:t>
            </w:r>
          </w:p>
          <w:p w:rsidR="00CE0A35" w:rsidRDefault="00CE0A35" w:rsidP="00CE0A3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重点介绍阅读区中的手偶材料，让幼儿</w:t>
            </w:r>
            <w:proofErr w:type="gramStart"/>
            <w:r>
              <w:rPr>
                <w:rFonts w:hint="eastAsia"/>
              </w:rPr>
              <w:t>明确手偶</w:t>
            </w:r>
            <w:proofErr w:type="gramEnd"/>
            <w:r>
              <w:rPr>
                <w:rFonts w:hint="eastAsia"/>
              </w:rPr>
              <w:t>的操作方法</w:t>
            </w:r>
            <w:r>
              <w:rPr>
                <w:rFonts w:hint="eastAsia"/>
              </w:rPr>
              <w:t>;</w:t>
            </w:r>
          </w:p>
          <w:p w:rsidR="00CE0A35" w:rsidRDefault="00CE0A35" w:rsidP="00CE0A3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教师以角色的身份介入语言区，在语言区中引导孩子来当小小故事员或诗歌</w:t>
            </w:r>
            <w:proofErr w:type="gramStart"/>
            <w:r>
              <w:rPr>
                <w:rFonts w:hint="eastAsia"/>
              </w:rPr>
              <w:t>朗诵员</w:t>
            </w:r>
            <w:proofErr w:type="gramEnd"/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;</w:t>
            </w:r>
          </w:p>
          <w:p w:rsidR="00FB4370" w:rsidRPr="0067582C" w:rsidRDefault="00CE0A35" w:rsidP="0067582C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将主题活动中的动物形象</w:t>
            </w:r>
            <w:proofErr w:type="gramStart"/>
            <w:r>
              <w:rPr>
                <w:rFonts w:hint="eastAsia"/>
              </w:rPr>
              <w:t>制作成棒偶或</w:t>
            </w:r>
            <w:proofErr w:type="gramEnd"/>
            <w:r>
              <w:rPr>
                <w:rFonts w:hint="eastAsia"/>
              </w:rPr>
              <w:t>纸偶，提供背景图，供幼儿讲述。</w:t>
            </w:r>
          </w:p>
        </w:tc>
      </w:tr>
    </w:tbl>
    <w:p w:rsidR="000E5441" w:rsidRDefault="000E5441"/>
    <w:sectPr w:rsidR="000E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6B" w:rsidRDefault="0000606B" w:rsidP="00242029">
      <w:r>
        <w:separator/>
      </w:r>
    </w:p>
  </w:endnote>
  <w:endnote w:type="continuationSeparator" w:id="0">
    <w:p w:rsidR="0000606B" w:rsidRDefault="0000606B" w:rsidP="0024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6B" w:rsidRDefault="0000606B" w:rsidP="00242029">
      <w:r>
        <w:separator/>
      </w:r>
    </w:p>
  </w:footnote>
  <w:footnote w:type="continuationSeparator" w:id="0">
    <w:p w:rsidR="0000606B" w:rsidRDefault="0000606B" w:rsidP="0024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66511"/>
    <w:rsid w:val="00000772"/>
    <w:rsid w:val="0000606B"/>
    <w:rsid w:val="00026516"/>
    <w:rsid w:val="0003685F"/>
    <w:rsid w:val="00070783"/>
    <w:rsid w:val="00090883"/>
    <w:rsid w:val="00093205"/>
    <w:rsid w:val="000A5A36"/>
    <w:rsid w:val="000C4328"/>
    <w:rsid w:val="000E5441"/>
    <w:rsid w:val="000E7B0B"/>
    <w:rsid w:val="000F6320"/>
    <w:rsid w:val="00103CF8"/>
    <w:rsid w:val="001124D3"/>
    <w:rsid w:val="0014346C"/>
    <w:rsid w:val="0018747C"/>
    <w:rsid w:val="00212A9D"/>
    <w:rsid w:val="00242029"/>
    <w:rsid w:val="00276A22"/>
    <w:rsid w:val="002A19CD"/>
    <w:rsid w:val="00305BCB"/>
    <w:rsid w:val="00325647"/>
    <w:rsid w:val="00335136"/>
    <w:rsid w:val="003E4A02"/>
    <w:rsid w:val="003F15C2"/>
    <w:rsid w:val="0041603F"/>
    <w:rsid w:val="00431603"/>
    <w:rsid w:val="00443C94"/>
    <w:rsid w:val="00447342"/>
    <w:rsid w:val="00497447"/>
    <w:rsid w:val="004A78D9"/>
    <w:rsid w:val="004F531B"/>
    <w:rsid w:val="0054359B"/>
    <w:rsid w:val="005669B7"/>
    <w:rsid w:val="005C1228"/>
    <w:rsid w:val="005D0A3C"/>
    <w:rsid w:val="005D4C99"/>
    <w:rsid w:val="005E58CA"/>
    <w:rsid w:val="0061632C"/>
    <w:rsid w:val="00632A10"/>
    <w:rsid w:val="0063542B"/>
    <w:rsid w:val="0067582C"/>
    <w:rsid w:val="00682296"/>
    <w:rsid w:val="006B69C6"/>
    <w:rsid w:val="006B7594"/>
    <w:rsid w:val="006D581A"/>
    <w:rsid w:val="007555BF"/>
    <w:rsid w:val="00764FEA"/>
    <w:rsid w:val="007826C5"/>
    <w:rsid w:val="00784E0F"/>
    <w:rsid w:val="007929C3"/>
    <w:rsid w:val="007B024F"/>
    <w:rsid w:val="007C6DDF"/>
    <w:rsid w:val="007F1AFA"/>
    <w:rsid w:val="008320A3"/>
    <w:rsid w:val="00835C8F"/>
    <w:rsid w:val="008931CE"/>
    <w:rsid w:val="008F11E5"/>
    <w:rsid w:val="009410C0"/>
    <w:rsid w:val="009436E5"/>
    <w:rsid w:val="009447F7"/>
    <w:rsid w:val="0094614B"/>
    <w:rsid w:val="00971E3D"/>
    <w:rsid w:val="00997FDD"/>
    <w:rsid w:val="009B5605"/>
    <w:rsid w:val="009D0C3A"/>
    <w:rsid w:val="009D24BE"/>
    <w:rsid w:val="00A05A5F"/>
    <w:rsid w:val="00A43F0E"/>
    <w:rsid w:val="00A7153C"/>
    <w:rsid w:val="00AB553D"/>
    <w:rsid w:val="00AE272F"/>
    <w:rsid w:val="00AE7D8D"/>
    <w:rsid w:val="00B800FA"/>
    <w:rsid w:val="00B94342"/>
    <w:rsid w:val="00BF2D00"/>
    <w:rsid w:val="00BF62AB"/>
    <w:rsid w:val="00BF7737"/>
    <w:rsid w:val="00C00337"/>
    <w:rsid w:val="00C03208"/>
    <w:rsid w:val="00C22CCF"/>
    <w:rsid w:val="00C24168"/>
    <w:rsid w:val="00C4682F"/>
    <w:rsid w:val="00C52992"/>
    <w:rsid w:val="00C57C80"/>
    <w:rsid w:val="00C61367"/>
    <w:rsid w:val="00C7269F"/>
    <w:rsid w:val="00C95F55"/>
    <w:rsid w:val="00CC5A8A"/>
    <w:rsid w:val="00CC7429"/>
    <w:rsid w:val="00CE0A35"/>
    <w:rsid w:val="00CF0210"/>
    <w:rsid w:val="00D52150"/>
    <w:rsid w:val="00D6027E"/>
    <w:rsid w:val="00D75F68"/>
    <w:rsid w:val="00DE436C"/>
    <w:rsid w:val="00DF631C"/>
    <w:rsid w:val="00E07815"/>
    <w:rsid w:val="00E25ACD"/>
    <w:rsid w:val="00E35ED9"/>
    <w:rsid w:val="00E36EB5"/>
    <w:rsid w:val="00E76A63"/>
    <w:rsid w:val="00E8610F"/>
    <w:rsid w:val="00F60C21"/>
    <w:rsid w:val="00F6741C"/>
    <w:rsid w:val="00F979FC"/>
    <w:rsid w:val="00FB4370"/>
    <w:rsid w:val="00FC3610"/>
    <w:rsid w:val="00FC44AA"/>
    <w:rsid w:val="00FE2D75"/>
    <w:rsid w:val="00FE5EE2"/>
    <w:rsid w:val="49A6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103CF8"/>
    <w:rPr>
      <w:sz w:val="18"/>
      <w:szCs w:val="18"/>
    </w:rPr>
  </w:style>
  <w:style w:type="character" w:customStyle="1" w:styleId="Char">
    <w:name w:val="批注框文本 Char"/>
    <w:basedOn w:val="a0"/>
    <w:link w:val="a4"/>
    <w:rsid w:val="00103CF8"/>
    <w:rPr>
      <w:kern w:val="2"/>
      <w:sz w:val="18"/>
      <w:szCs w:val="18"/>
    </w:rPr>
  </w:style>
  <w:style w:type="paragraph" w:styleId="a5">
    <w:name w:val="header"/>
    <w:basedOn w:val="a"/>
    <w:link w:val="Char0"/>
    <w:rsid w:val="00242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42029"/>
    <w:rPr>
      <w:kern w:val="2"/>
      <w:sz w:val="18"/>
      <w:szCs w:val="18"/>
    </w:rPr>
  </w:style>
  <w:style w:type="paragraph" w:styleId="a6">
    <w:name w:val="footer"/>
    <w:basedOn w:val="a"/>
    <w:link w:val="Char1"/>
    <w:rsid w:val="00242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420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103CF8"/>
    <w:rPr>
      <w:sz w:val="18"/>
      <w:szCs w:val="18"/>
    </w:rPr>
  </w:style>
  <w:style w:type="character" w:customStyle="1" w:styleId="Char">
    <w:name w:val="批注框文本 Char"/>
    <w:basedOn w:val="a0"/>
    <w:link w:val="a4"/>
    <w:rsid w:val="00103CF8"/>
    <w:rPr>
      <w:kern w:val="2"/>
      <w:sz w:val="18"/>
      <w:szCs w:val="18"/>
    </w:rPr>
  </w:style>
  <w:style w:type="paragraph" w:styleId="a5">
    <w:name w:val="header"/>
    <w:basedOn w:val="a"/>
    <w:link w:val="Char0"/>
    <w:rsid w:val="00242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42029"/>
    <w:rPr>
      <w:kern w:val="2"/>
      <w:sz w:val="18"/>
      <w:szCs w:val="18"/>
    </w:rPr>
  </w:style>
  <w:style w:type="paragraph" w:styleId="a6">
    <w:name w:val="footer"/>
    <w:basedOn w:val="a"/>
    <w:link w:val="Char1"/>
    <w:rsid w:val="00242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420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93</cp:revision>
  <dcterms:created xsi:type="dcterms:W3CDTF">2019-09-03T09:19:00Z</dcterms:created>
  <dcterms:modified xsi:type="dcterms:W3CDTF">2020-11-26T08:52:00Z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