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常州市新北区乡村初中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化学</w:t>
      </w:r>
      <w:r>
        <w:rPr>
          <w:rFonts w:hint="eastAsia" w:ascii="黑体" w:hAnsi="黑体" w:eastAsia="黑体" w:cs="黑体"/>
          <w:b/>
          <w:sz w:val="30"/>
          <w:szCs w:val="30"/>
        </w:rPr>
        <w:t>骨干教师培育站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</w:t>
      </w:r>
      <w:r>
        <w:rPr>
          <w:rFonts w:hint="default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次</w:t>
      </w:r>
      <w:r>
        <w:rPr>
          <w:rFonts w:hint="eastAsia" w:ascii="黑体" w:hAnsi="黑体" w:eastAsia="黑体" w:cs="黑体"/>
          <w:b/>
          <w:sz w:val="30"/>
          <w:szCs w:val="30"/>
        </w:rPr>
        <w:t>活动通知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按照省教育厅和省教师培训中心的管理规定，依据《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/>
        </w:rPr>
        <w:t>2020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年“新北区乡村初中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骨干教师培育站”研修方案》的安排，定于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1-4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举行培育站第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次活动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“聚焦核心素养，促进课堂转型”课堂教学系列观摩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（根据学员自己的需求选择参加）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活动时间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地点、内容安排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3"/>
        <w:gridCol w:w="1500"/>
        <w:gridCol w:w="1500"/>
        <w:gridCol w:w="1726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开课（讲座）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13:20—14:05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新北区新桥初级中学录播教室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《金属的性质与利用》</w:t>
            </w: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李旭恺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14:20—15:05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15:15—16:00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16:10—16:55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李紫薇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12月2日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7:40—8:25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新北区新桥初级中学录播教室</w:t>
            </w: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陈洲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8:35—9:20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9:45—10:30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10:45—11:30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12月3日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8:40—9:20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武进区星辰实验学校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《物质在水中的分散》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蒋桔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（武进区评优课一等奖、大市评优课二等奖）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9:30—10:10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《物质溶解性的定量表示》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汪定用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（特级教师、正高级教师）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10:20—10:40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课堂点评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赵国华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10:40—11:50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《科学哲学与化学学科理解》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赵华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(省教研室化学教研员、特级教师、正高级教师）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12月4日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8:45—9:30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常州市正衡中学新报告厅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《认识化学变化》复习课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王鑫彤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（市区基本功一等奖）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9:40—10:25</w:t>
            </w:r>
          </w:p>
        </w:tc>
        <w:tc>
          <w:tcPr>
            <w:tcW w:w="15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姚亚楠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（市区基本功一等奖、大市基本功二等奖）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12月4日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13:45—14:30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吕墅中学九（4）班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《根据化学方程式的计算》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14:45—15:30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吕墅中学化学实验室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《金属的性质与利用》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5" w:hRule="atLeast"/>
        </w:trPr>
        <w:tc>
          <w:tcPr>
            <w:tcW w:w="105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15:30—16:15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吕墅中学化学实验室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课堂转型研讨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周文荣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培育站全体成员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及导师。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请各位培育站成员根据自己的需求选择参加观摩，如有问题请于培育站主持人周文荣联系，电话13961163931。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常州市新北区教师发展中心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常州市新北区乡村初中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化学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骨干教师培育站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3FEE8"/>
    <w:multiLevelType w:val="singleLevel"/>
    <w:tmpl w:val="9CF3FE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1525E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0D9196C"/>
    <w:rsid w:val="122943EA"/>
    <w:rsid w:val="173D6603"/>
    <w:rsid w:val="1ACA0CC7"/>
    <w:rsid w:val="27E45266"/>
    <w:rsid w:val="297C4B46"/>
    <w:rsid w:val="32596FA0"/>
    <w:rsid w:val="344C63BE"/>
    <w:rsid w:val="3A116932"/>
    <w:rsid w:val="5AB43522"/>
    <w:rsid w:val="60FB534F"/>
    <w:rsid w:val="63C1799A"/>
    <w:rsid w:val="67443013"/>
    <w:rsid w:val="6FA93DD4"/>
    <w:rsid w:val="74857D1B"/>
    <w:rsid w:val="762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2020-11-28T13:07:54Z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