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" w:firstLineChars="49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圩塘中心小学20</w:t>
      </w:r>
      <w:r>
        <w:rPr>
          <w:rFonts w:hint="eastAsia"/>
          <w:b/>
          <w:sz w:val="30"/>
          <w:szCs w:val="30"/>
          <w:lang w:val="en-US" w:eastAsia="zh-CN"/>
        </w:rPr>
        <w:t>20-2021学年度</w:t>
      </w:r>
      <w:r>
        <w:rPr>
          <w:rFonts w:hint="eastAsia"/>
          <w:b/>
          <w:sz w:val="30"/>
          <w:szCs w:val="30"/>
        </w:rPr>
        <w:t>校级家长委员会成员名单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36"/>
        <w:gridCol w:w="2093"/>
        <w:gridCol w:w="779"/>
        <w:gridCol w:w="713"/>
        <w:gridCol w:w="1503"/>
        <w:gridCol w:w="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张维静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15"/>
                <w:szCs w:val="15"/>
                <w:lang w:val="en-US" w:eastAsia="zh-CN"/>
              </w:rPr>
              <w:t>（丁正轩）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202001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江苏中海互联网科技有限公司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运营副总监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圩塘二村38号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15961415169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林旭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（朱锦程）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202003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滨江豪园幼儿园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圩塘二村25号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18761168370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汤小叶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（汤紫萱）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202005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东嘉麻棉有限公司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事主管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长宏公寓5-戊-504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15061960580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201903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常州锻造厂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宣传委员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18362229083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张小燕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201904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圩塘办事处社会事业科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宣传委员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13813662214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包国花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201801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百尔罗赫塑料添加剂有限公司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阅读委员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春江镇圩塘新村3村236号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13861044562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丽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201802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自由职业者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组织委员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新北区新业街２４９号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13775603099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夏岐锋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201803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自由职业者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江阴市霞客区冯溪家园14幢101室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15961195353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霞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201701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个体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圩塘新业街190号</w:t>
            </w:r>
          </w:p>
        </w:tc>
        <w:tc>
          <w:tcPr>
            <w:tcW w:w="153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13814770277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缪秀兰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201702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常州市华润市政工程有限公司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党员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圩塘五村128号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13815014162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文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笑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建滔化工集团常州分公司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13685220728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201603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春江镇大降上村委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宣传委员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党员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新业街219号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13506113387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飞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201604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百尔罗赫塑料添加剂有限公司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15380057895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沈秋萍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201501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常州飞腾化工有限公司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阅读委员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圩塘三村3-乙-401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15961236126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吴秋香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201506</w:t>
            </w:r>
          </w:p>
        </w:tc>
        <w:tc>
          <w:tcPr>
            <w:tcW w:w="209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圩塘亮点绣花厂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委员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群众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新民家园19-402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15261191332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 xml:space="preserve">  玉</w:t>
            </w:r>
          </w:p>
        </w:tc>
        <w:tc>
          <w:tcPr>
            <w:tcW w:w="3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新北区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圩塘中心小学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主任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党员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圩塘永新路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13861066772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5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曹立新</w:t>
            </w:r>
          </w:p>
        </w:tc>
        <w:tc>
          <w:tcPr>
            <w:tcW w:w="3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 xml:space="preserve"> 新北区圩塘中心小学</w:t>
            </w:r>
          </w:p>
        </w:tc>
        <w:tc>
          <w:tcPr>
            <w:tcW w:w="779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71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党员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百丈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百馨西苑</w:t>
            </w:r>
          </w:p>
        </w:tc>
        <w:tc>
          <w:tcPr>
            <w:tcW w:w="154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13776893586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b/>
          <w:sz w:val="28"/>
          <w:szCs w:val="28"/>
        </w:rPr>
        <w:t>常州市新北区圩塘中心小学</w:t>
      </w:r>
    </w:p>
    <w:p>
      <w:r>
        <w:rPr>
          <w:rFonts w:hint="eastAsia"/>
          <w:b/>
          <w:sz w:val="28"/>
          <w:szCs w:val="28"/>
        </w:rPr>
        <w:t xml:space="preserve">                                           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2C0E"/>
    <w:rsid w:val="0591404B"/>
    <w:rsid w:val="11F54FB4"/>
    <w:rsid w:val="22256045"/>
    <w:rsid w:val="344D2C0E"/>
    <w:rsid w:val="37004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2020-09-15T08:44:00Z</dcterms:created>
  <dc:creator>Administrator</dc:creator>
  <cp:lastModifiedBy>Administrator</cp:lastModifiedBy>
  <dcterms:modified xsi:type="dcterms:W3CDTF">2020-10-21T06:23:08Z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