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一粥一饭当思来之不易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常州市武进区潘家小学六（4） 张欣悦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每天在食堂用餐时，都会在墙上看到这句话：“一粥一饭当思来之不易，半丝半缕恒念物力维艰”。以前我还小，并不懂得这句话的涵义，现在我已经是六年级了，知道这句话是教育我们要珍惜粮食，但是为什么要珍惜粮食，在我的脑海中并没有具体的概念，只是老师的谆谆教导，校长的循循善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来我在课堂上学到，中国人口超过13亿，人均耕地面积不到1．5亩，是世界人均值的1／4，如此宝贵的耕地，每年还以千万亩的速度在消失。我国东部600多个县（区）人均耕地低于联合国粮农组织确定的0．75亩的警戒线。而我国由于设备和管理落后，粮食在收获、储存、调运、加工、销售和消费中的总损失高达18．2％，也就是说，我国每年的产后粮食约有850亿公斤被白白浪费掉。这时，浪费在我心中是一连串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直到父母带着我去看了电影《1942》，电影那个饥饿的年代，被饥饿逼到绝境的人生百态，看得我泪流满面，这才体会到粮食的来之不易。随后我又了解了，现在世界上还有很多国家面临着粮食危机，饥饿人口达到了8亿。想想我平时吃饭挑三拣四，不爱吃就倒掉这种不良行为，不禁脸红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珍惜粮食，是对家庭幸福的盘算，更是一份社会义务的担当。珍惜粮食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;所以今天，我们应该大声倡议：让我们积极行动起来，牢固树立珍惜粮食意识，“让珍惜粮食成为习惯”、“让珍惜粮食成为生活方式”，坚持从自己做起，从每一天做起，从一点一滴的小事做起，只有时时处处、点点滴滴都珍惜粮食，我们才能更加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国是一个自然灾害频发的国家，农业至今还未改变“靠天吃饭”的局面，自然灾害不仅会造成农产品减产、生产成本上升，而且会破坏农业基础设施、影响农业生产布局。我国用占世界7%的耕地养活了世界22%的人口，这一非凡成就来得并不轻松，而是我国人民在与各种自然灾害的顽强搏斗中实现的。虽然近些年的连年粮食丰收让我们牢牢捧住了自己的饭碗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，但我们应该牢记“公私仓廪俱丰实”的局面来之不易，牢记“丰年要当歉年过”的古训，始终对粮食安全保持危机意识，厉行节约，反对浪费。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“一粥一饭当思来之不易，半丝半缕恒念物力维艰”这句话我们应该牢记心中。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指导老师：鲁瑶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20AE"/>
    <w:rsid w:val="28C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2020-10-11T12:43:00Z</dcterms:created>
  <dc:creator>天韵五五</dc:creator>
  <cp:lastModifiedBy>天韵五五</cp:lastModifiedBy>
  <dcterms:modified xsi:type="dcterms:W3CDTF">2020-10-11T12:59:47Z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