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jc w:val="center"/>
        <w:rPr>
          <w:sz w:val="28"/>
          <w:szCs w:val="28"/>
        </w:rPr>
      </w:pPr>
      <w:r>
        <w:rPr>
          <w:rStyle w:val="7"/>
          <w:sz w:val="28"/>
          <w:szCs w:val="28"/>
        </w:rPr>
        <w:t>基于科学素养培养的高中生物大单元教学设计研究</w:t>
      </w:r>
    </w:p>
    <w:p>
      <w:pPr>
        <w:pStyle w:val="4"/>
        <w:spacing w:before="0" w:beforeAutospacing="0" w:after="0" w:afterAutospacing="0"/>
        <w:jc w:val="center"/>
        <w:rPr>
          <w:sz w:val="28"/>
          <w:szCs w:val="28"/>
        </w:rPr>
      </w:pPr>
      <w:r>
        <w:rPr>
          <w:rFonts w:hint="eastAsia"/>
          <w:sz w:val="28"/>
          <w:szCs w:val="28"/>
        </w:rPr>
        <w:t>（20</w:t>
      </w:r>
      <w:r>
        <w:rPr>
          <w:sz w:val="28"/>
          <w:szCs w:val="28"/>
        </w:rPr>
        <w:t>20</w:t>
      </w:r>
      <w:r>
        <w:rPr>
          <w:rFonts w:hint="eastAsia"/>
          <w:sz w:val="28"/>
          <w:szCs w:val="28"/>
        </w:rPr>
        <w:t>年9、</w:t>
      </w:r>
      <w:r>
        <w:rPr>
          <w:sz w:val="28"/>
          <w:szCs w:val="28"/>
        </w:rPr>
        <w:t>10</w:t>
      </w:r>
      <w:r>
        <w:rPr>
          <w:rFonts w:hint="eastAsia"/>
          <w:sz w:val="28"/>
          <w:szCs w:val="28"/>
        </w:rPr>
        <w:t>月份简报）</w:t>
      </w:r>
    </w:p>
    <w:p>
      <w:pPr>
        <w:spacing w:line="480" w:lineRule="exact"/>
        <w:ind w:firstLine="482" w:firstLineChars="200"/>
        <w:rPr>
          <w:rFonts w:ascii="宋体" w:hAnsi="宋体" w:eastAsia="宋体"/>
          <w:b/>
          <w:bCs/>
          <w:sz w:val="24"/>
          <w:szCs w:val="24"/>
        </w:rPr>
      </w:pPr>
      <w:r>
        <w:rPr>
          <w:rFonts w:hint="eastAsia" w:ascii="宋体" w:hAnsi="宋体" w:eastAsia="宋体"/>
          <w:b/>
          <w:bCs/>
          <w:sz w:val="24"/>
          <w:szCs w:val="24"/>
        </w:rPr>
        <w:t>一、研修主题</w:t>
      </w:r>
    </w:p>
    <w:p>
      <w:pPr>
        <w:spacing w:line="480" w:lineRule="exact"/>
        <w:ind w:firstLine="480" w:firstLineChars="200"/>
        <w:rPr>
          <w:rFonts w:ascii="仿宋" w:hAnsi="仿宋" w:eastAsia="仿宋"/>
          <w:sz w:val="24"/>
          <w:szCs w:val="24"/>
        </w:rPr>
      </w:pPr>
      <w:r>
        <w:rPr>
          <w:rFonts w:hint="eastAsia" w:ascii="仿宋" w:hAnsi="仿宋" w:eastAsia="仿宋"/>
          <w:sz w:val="24"/>
          <w:szCs w:val="24"/>
        </w:rPr>
        <w:t>本次研究题目是“聚焦核心素养，共话大单元教学设计”。“大单元”由素养目标、课时、情境、任务、知识点等组成，大单元就是将这些要素按某种需求和规范组织起来，形成一个有结构的整体。在教学过程中，不是单纯知识点传输与技能训练的安排，而是强调单元整体目标的达成并思考教学策略和教学方式的综合利用，进而实现优质教学。</w:t>
      </w:r>
    </w:p>
    <w:p>
      <w:pPr>
        <w:spacing w:line="480" w:lineRule="exact"/>
        <w:ind w:firstLine="482" w:firstLineChars="200"/>
        <w:rPr>
          <w:rFonts w:ascii="宋体" w:hAnsi="宋体" w:eastAsia="宋体"/>
          <w:b/>
          <w:bCs/>
          <w:sz w:val="24"/>
          <w:szCs w:val="24"/>
        </w:rPr>
      </w:pPr>
      <w:r>
        <w:rPr>
          <w:rFonts w:hint="eastAsia" w:ascii="宋体" w:hAnsi="宋体" w:eastAsia="宋体"/>
          <w:b/>
          <w:bCs/>
          <w:sz w:val="24"/>
          <w:szCs w:val="24"/>
        </w:rPr>
        <w:t>二、活动过程及成效</w:t>
      </w:r>
    </w:p>
    <w:p>
      <w:pPr>
        <w:spacing w:line="480" w:lineRule="exact"/>
        <w:ind w:firstLine="482" w:firstLineChars="200"/>
        <w:rPr>
          <w:rFonts w:ascii="楷体" w:hAnsi="楷体" w:eastAsia="楷体"/>
          <w:b/>
          <w:bCs/>
          <w:sz w:val="24"/>
          <w:szCs w:val="24"/>
        </w:rPr>
      </w:pPr>
      <w:r>
        <w:rPr>
          <w:rFonts w:hint="eastAsia" w:ascii="楷体" w:hAnsi="楷体" w:eastAsia="楷体"/>
          <w:b/>
          <w:bCs/>
          <w:sz w:val="24"/>
          <w:szCs w:val="24"/>
        </w:rPr>
        <w:t>1、立足课堂，青年教师进行大单元教学实践</w:t>
      </w:r>
    </w:p>
    <w:p>
      <w:pPr>
        <w:pStyle w:val="4"/>
        <w:spacing w:before="0" w:beforeAutospacing="0" w:after="0" w:afterAutospacing="0" w:line="480" w:lineRule="exact"/>
        <w:ind w:firstLine="480" w:firstLineChars="200"/>
        <w:jc w:val="both"/>
        <w:rPr>
          <w:rFonts w:ascii="仿宋" w:hAnsi="仿宋" w:eastAsia="仿宋" w:cstheme="minorBidi"/>
          <w:kern w:val="2"/>
        </w:rPr>
      </w:pPr>
      <w:r>
        <w:rPr>
          <w:rFonts w:hint="eastAsia" w:ascii="仿宋" w:hAnsi="仿宋" w:eastAsia="仿宋" w:cstheme="minorBidi"/>
          <w:kern w:val="2"/>
        </w:rPr>
        <w:t>8月3</w:t>
      </w:r>
      <w:r>
        <w:rPr>
          <w:rFonts w:ascii="仿宋" w:hAnsi="仿宋" w:eastAsia="仿宋" w:cstheme="minorBidi"/>
          <w:kern w:val="2"/>
        </w:rPr>
        <w:t>1</w:t>
      </w:r>
      <w:r>
        <w:rPr>
          <w:rFonts w:hint="eastAsia" w:ascii="仿宋" w:hAnsi="仿宋" w:eastAsia="仿宋" w:cstheme="minorBidi"/>
          <w:kern w:val="2"/>
        </w:rPr>
        <w:t>日，生物组特聘教师王明华老师莅临我校对青年教师进行教学指导，我校徐双双老师结合新冠肺炎社会案例，开设了以“免疫调节”为主题的开学第一课。生物组全体教师参与听、评课。</w:t>
      </w:r>
      <w:r>
        <w:rPr>
          <w:rFonts w:ascii="仿宋" w:hAnsi="仿宋" w:eastAsia="仿宋" w:cstheme="minorBidi"/>
          <w:kern w:val="2"/>
        </w:rPr>
        <w:t>徐老师以当下热点新冠肺炎例子为导入，以视频作为案例，通过学生活动构建体液免疫和细胞免疫的过程图，指明免疫系统在维持稳态中的作用。</w:t>
      </w:r>
      <w:r>
        <w:rPr>
          <w:rFonts w:hint="eastAsia" w:ascii="仿宋" w:hAnsi="仿宋" w:eastAsia="仿宋" w:cstheme="minorBidi"/>
          <w:kern w:val="2"/>
        </w:rPr>
        <w:t>课后，王老师对本节课做出评价。</w:t>
      </w:r>
      <w:r>
        <w:rPr>
          <w:rFonts w:ascii="仿宋" w:hAnsi="仿宋" w:eastAsia="仿宋" w:cstheme="minorBidi"/>
          <w:kern w:val="2"/>
        </w:rPr>
        <w:t>免疫学和实际生活联系非常丰富，对于指导学生“形成积极健康的生活方式”是不可或缺的，这也落实了新课程的</w:t>
      </w:r>
      <w:r>
        <w:rPr>
          <w:rFonts w:hint="eastAsia" w:ascii="仿宋" w:hAnsi="仿宋" w:eastAsia="仿宋" w:cstheme="minorBidi"/>
          <w:kern w:val="2"/>
        </w:rPr>
        <w:t>另一条</w:t>
      </w:r>
      <w:r>
        <w:rPr>
          <w:rFonts w:ascii="仿宋" w:hAnsi="仿宋" w:eastAsia="仿宋" w:cstheme="minorBidi"/>
          <w:kern w:val="2"/>
        </w:rPr>
        <w:t>基本理念，即注重与现实生活的联系。</w:t>
      </w:r>
    </w:p>
    <w:p>
      <w:pPr>
        <w:pStyle w:val="4"/>
        <w:spacing w:before="0" w:beforeAutospacing="0" w:after="0" w:afterAutospacing="0" w:line="480" w:lineRule="exact"/>
        <w:ind w:firstLine="480" w:firstLineChars="200"/>
        <w:jc w:val="both"/>
        <w:rPr>
          <w:rFonts w:ascii="仿宋" w:hAnsi="仿宋" w:eastAsia="仿宋" w:cstheme="minorBidi"/>
          <w:kern w:val="2"/>
        </w:rPr>
      </w:pPr>
      <w:r>
        <w:rPr>
          <w:rFonts w:ascii="仿宋" w:hAnsi="仿宋" w:eastAsia="仿宋" w:cstheme="minorBidi"/>
          <w:kern w:val="2"/>
        </w:rPr>
        <w:t>10</w:t>
      </w:r>
      <w:r>
        <w:rPr>
          <w:rFonts w:hint="eastAsia" w:ascii="仿宋" w:hAnsi="仿宋" w:eastAsia="仿宋" w:cstheme="minorBidi"/>
          <w:kern w:val="2"/>
        </w:rPr>
        <w:t>月2</w:t>
      </w:r>
      <w:r>
        <w:rPr>
          <w:rFonts w:ascii="仿宋" w:hAnsi="仿宋" w:eastAsia="仿宋" w:cstheme="minorBidi"/>
          <w:kern w:val="2"/>
        </w:rPr>
        <w:t>1</w:t>
      </w:r>
      <w:r>
        <w:rPr>
          <w:rFonts w:hint="eastAsia" w:ascii="仿宋" w:hAnsi="仿宋" w:eastAsia="仿宋" w:cstheme="minorBidi"/>
          <w:kern w:val="2"/>
        </w:rPr>
        <w:t>日，丁楚楚老师</w:t>
      </w:r>
      <w:r>
        <w:rPr>
          <w:rFonts w:ascii="仿宋" w:hAnsi="仿宋" w:eastAsia="仿宋" w:cstheme="minorBidi"/>
          <w:kern w:val="2"/>
        </w:rPr>
        <w:t>根据结构决定功能的思想，</w:t>
      </w:r>
      <w:r>
        <w:rPr>
          <w:rFonts w:hint="eastAsia" w:ascii="仿宋" w:hAnsi="仿宋" w:eastAsia="仿宋" w:cstheme="minorBidi"/>
          <w:kern w:val="2"/>
        </w:rPr>
        <w:t>开设了</w:t>
      </w:r>
      <w:r>
        <w:rPr>
          <w:rFonts w:ascii="仿宋" w:hAnsi="仿宋" w:eastAsia="仿宋" w:cstheme="minorBidi"/>
          <w:kern w:val="2"/>
        </w:rPr>
        <w:t>“生态系统的结构”</w:t>
      </w:r>
      <w:r>
        <w:rPr>
          <w:rFonts w:hint="eastAsia" w:ascii="仿宋" w:hAnsi="仿宋" w:eastAsia="仿宋" w:cstheme="minorBidi"/>
          <w:kern w:val="2"/>
        </w:rPr>
        <w:t>的组内公开课</w:t>
      </w:r>
      <w:r>
        <w:rPr>
          <w:rFonts w:ascii="仿宋" w:hAnsi="仿宋" w:eastAsia="仿宋" w:cstheme="minorBidi"/>
          <w:kern w:val="2"/>
        </w:rPr>
        <w:t>。</w:t>
      </w:r>
      <w:r>
        <w:rPr>
          <w:rFonts w:hint="eastAsia" w:ascii="仿宋" w:hAnsi="仿宋" w:eastAsia="仿宋" w:cstheme="minorBidi"/>
          <w:kern w:val="2"/>
        </w:rPr>
        <w:t>本节内容</w:t>
      </w:r>
      <w:r>
        <w:rPr>
          <w:rFonts w:ascii="仿宋" w:hAnsi="仿宋" w:eastAsia="仿宋" w:cstheme="minorBidi"/>
          <w:kern w:val="2"/>
        </w:rPr>
        <w:t>主要围绕着生态系统概念的实质展开，可为学习“生态系统的功能”奠定基础。</w:t>
      </w:r>
      <w:r>
        <w:rPr>
          <w:rFonts w:hint="eastAsia" w:ascii="仿宋" w:hAnsi="仿宋" w:eastAsia="仿宋" w:cstheme="minorBidi"/>
          <w:kern w:val="2"/>
        </w:rPr>
        <w:t>丁老师</w:t>
      </w:r>
      <w:r>
        <w:rPr>
          <w:rFonts w:ascii="仿宋" w:hAnsi="仿宋" w:eastAsia="仿宋" w:cstheme="minorBidi"/>
          <w:kern w:val="2"/>
        </w:rPr>
        <w:t>利用图片和资料支持学生的自主学习和协作式探究，并提出适当的问题加以引导，让学生在真实情境中思考和讨论，进而将外在的客观材料经过主体内化为认知结构，充分发挥学生在学习活动中的主动性和能动性。</w:t>
      </w:r>
    </w:p>
    <w:p>
      <w:pPr>
        <w:pStyle w:val="4"/>
        <w:spacing w:before="0" w:beforeAutospacing="0" w:after="0" w:afterAutospacing="0" w:line="480" w:lineRule="exact"/>
        <w:ind w:firstLine="482" w:firstLineChars="200"/>
        <w:jc w:val="both"/>
        <w:rPr>
          <w:rFonts w:ascii="楷体" w:hAnsi="楷体" w:eastAsia="楷体" w:cstheme="minorBidi"/>
          <w:b/>
          <w:bCs/>
          <w:kern w:val="2"/>
        </w:rPr>
      </w:pPr>
      <w:r>
        <w:rPr>
          <w:rFonts w:hint="eastAsia" w:ascii="楷体" w:hAnsi="楷体" w:eastAsia="楷体" w:cstheme="minorBidi"/>
          <w:b/>
          <w:bCs/>
          <w:kern w:val="2"/>
        </w:rPr>
        <w:t>2、同放异彩，师徒携手开展同课异构</w:t>
      </w:r>
    </w:p>
    <w:p>
      <w:pPr>
        <w:pStyle w:val="4"/>
        <w:spacing w:before="0" w:beforeAutospacing="0" w:after="0" w:afterAutospacing="0" w:line="480" w:lineRule="exact"/>
        <w:ind w:firstLine="480" w:firstLineChars="200"/>
        <w:jc w:val="both"/>
        <w:rPr>
          <w:rFonts w:ascii="仿宋" w:hAnsi="仿宋" w:eastAsia="仿宋" w:cstheme="minorBidi"/>
          <w:kern w:val="2"/>
        </w:rPr>
      </w:pPr>
      <w:r>
        <w:rPr>
          <w:rFonts w:hint="eastAsia" w:ascii="仿宋" w:hAnsi="仿宋" w:eastAsia="仿宋" w:cstheme="minorBidi"/>
          <w:kern w:val="2"/>
        </w:rPr>
        <w:t>针对丁老师和徐老师的两节组内公开课，两位师父也进行了精心的点评。</w:t>
      </w:r>
    </w:p>
    <w:p>
      <w:pPr>
        <w:pStyle w:val="4"/>
        <w:spacing w:before="0" w:beforeAutospacing="0" w:after="0" w:afterAutospacing="0" w:line="480" w:lineRule="exact"/>
        <w:ind w:firstLine="480" w:firstLineChars="200"/>
        <w:jc w:val="both"/>
        <w:rPr>
          <w:rFonts w:ascii="仿宋" w:hAnsi="仿宋" w:eastAsia="仿宋" w:cstheme="minorBidi"/>
          <w:kern w:val="2"/>
        </w:rPr>
      </w:pPr>
      <w:r>
        <w:rPr>
          <w:rFonts w:hint="eastAsia" w:ascii="仿宋" w:hAnsi="仿宋" w:eastAsia="仿宋" w:cstheme="minorBidi"/>
          <w:kern w:val="2"/>
        </w:rPr>
        <w:t>9月2</w:t>
      </w:r>
      <w:r>
        <w:rPr>
          <w:rFonts w:ascii="仿宋" w:hAnsi="仿宋" w:eastAsia="仿宋" w:cstheme="minorBidi"/>
          <w:kern w:val="2"/>
        </w:rPr>
        <w:t>7</w:t>
      </w:r>
      <w:r>
        <w:rPr>
          <w:rFonts w:hint="eastAsia" w:ascii="仿宋" w:hAnsi="仿宋" w:eastAsia="仿宋" w:cstheme="minorBidi"/>
          <w:kern w:val="2"/>
        </w:rPr>
        <w:t>日，皋磊老师从结构与功能观的角度出发，和徐老师同课异构，开设了组内公开课。皋老师结合新冠肺炎现状，突出免疫系统对于机体稳态维持的作用，意在从更深层次上揭示生命活动的整体性，对于引导学生认识生命系统结构和功能的整体性具有重要的意义。</w:t>
      </w:r>
    </w:p>
    <w:p>
      <w:pPr>
        <w:pStyle w:val="4"/>
        <w:spacing w:before="0" w:beforeAutospacing="0" w:after="0" w:afterAutospacing="0" w:line="480" w:lineRule="exact"/>
        <w:ind w:firstLine="480" w:firstLineChars="200"/>
        <w:jc w:val="both"/>
        <w:rPr>
          <w:rFonts w:ascii="仿宋" w:hAnsi="仿宋" w:eastAsia="仿宋" w:cstheme="minorBidi"/>
          <w:kern w:val="2"/>
        </w:rPr>
      </w:pPr>
      <w:r>
        <w:rPr>
          <w:rFonts w:hint="eastAsia" w:ascii="仿宋" w:hAnsi="仿宋" w:eastAsia="仿宋"/>
        </w:rPr>
        <w:t>1</w:t>
      </w:r>
      <w:r>
        <w:rPr>
          <w:rFonts w:ascii="仿宋" w:hAnsi="仿宋" w:eastAsia="仿宋"/>
        </w:rPr>
        <w:t>0</w:t>
      </w:r>
      <w:r>
        <w:rPr>
          <w:rFonts w:hint="eastAsia" w:ascii="仿宋" w:hAnsi="仿宋" w:eastAsia="仿宋"/>
        </w:rPr>
        <w:t>月</w:t>
      </w:r>
      <w:r>
        <w:rPr>
          <w:rFonts w:ascii="仿宋" w:hAnsi="仿宋" w:eastAsia="仿宋"/>
        </w:rPr>
        <w:t>22</w:t>
      </w:r>
      <w:r>
        <w:rPr>
          <w:rFonts w:hint="eastAsia" w:ascii="仿宋" w:hAnsi="仿宋" w:eastAsia="仿宋"/>
        </w:rPr>
        <w:t>日，史佳丽老师以培养学生科学思维为目标，和丁老师同课异构，开设了组内公开课。史老师以“非凡的平凡——地衣”，链接无机环境和生物群落，由生物群落的演替出发，引出生态系统的学习。在教学中深化结构与功能相统一的观念、生物与环境相互作用的系统观、稳态与平衡观、稳态与调解观，并运用这些观念，能分析和解决生态学相关的问题。</w:t>
      </w:r>
    </w:p>
    <w:p>
      <w:pPr>
        <w:spacing w:line="480" w:lineRule="exact"/>
        <w:ind w:firstLine="480" w:firstLineChars="200"/>
        <w:rPr>
          <w:rFonts w:ascii="仿宋" w:hAnsi="仿宋" w:eastAsia="仿宋"/>
          <w:sz w:val="24"/>
          <w:szCs w:val="24"/>
        </w:rPr>
      </w:pPr>
      <w:r>
        <w:rPr>
          <w:rFonts w:hint="eastAsia" w:ascii="仿宋" w:hAnsi="仿宋" w:eastAsia="仿宋"/>
          <w:sz w:val="24"/>
          <w:szCs w:val="24"/>
        </w:rPr>
        <w:t>课堂上，两位老师根据学生实际和教师自身的特点，立足学科素养，立足智慧课堂，为大家呈现了风格各异、精彩纷呈的高二课堂。同课显异彩，异构扬个性，“师徒同课异构”可以有效地帮助徒弟快速成长。</w:t>
      </w:r>
    </w:p>
    <w:p>
      <w:pPr>
        <w:pStyle w:val="4"/>
        <w:spacing w:before="0" w:beforeAutospacing="0" w:after="0" w:afterAutospacing="0" w:line="480" w:lineRule="exact"/>
        <w:ind w:firstLine="482" w:firstLineChars="200"/>
        <w:jc w:val="both"/>
        <w:rPr>
          <w:rFonts w:ascii="楷体" w:hAnsi="楷体" w:eastAsia="楷体" w:cstheme="minorBidi"/>
          <w:b/>
          <w:bCs/>
          <w:kern w:val="2"/>
        </w:rPr>
      </w:pPr>
      <w:r>
        <w:rPr>
          <w:rFonts w:ascii="楷体" w:hAnsi="楷体" w:eastAsia="楷体" w:cstheme="minorBidi"/>
          <w:b/>
          <w:bCs/>
          <w:kern w:val="2"/>
        </w:rPr>
        <w:t>3</w:t>
      </w:r>
      <w:r>
        <w:rPr>
          <w:rFonts w:hint="eastAsia" w:ascii="楷体" w:hAnsi="楷体" w:eastAsia="楷体" w:cstheme="minorBidi"/>
          <w:b/>
          <w:bCs/>
          <w:kern w:val="2"/>
        </w:rPr>
        <w:t>、校际交流，和省分校教师进行智慧碰撞</w:t>
      </w:r>
    </w:p>
    <w:p>
      <w:pPr>
        <w:pStyle w:val="4"/>
        <w:spacing w:before="0" w:beforeAutospacing="0" w:after="0" w:afterAutospacing="0" w:line="480" w:lineRule="exact"/>
        <w:ind w:firstLine="480" w:firstLineChars="200"/>
        <w:jc w:val="both"/>
        <w:rPr>
          <w:rFonts w:ascii="仿宋" w:hAnsi="仿宋" w:eastAsia="仿宋" w:cstheme="minorBidi"/>
          <w:kern w:val="2"/>
        </w:rPr>
      </w:pPr>
      <w:r>
        <w:rPr>
          <w:rFonts w:ascii="仿宋" w:hAnsi="仿宋" w:eastAsia="仿宋" w:cstheme="minorBidi"/>
          <w:kern w:val="2"/>
        </w:rPr>
        <w:t>10</w:t>
      </w:r>
      <w:r>
        <w:rPr>
          <w:rFonts w:hint="eastAsia" w:ascii="仿宋" w:hAnsi="仿宋" w:eastAsia="仿宋" w:cstheme="minorBidi"/>
          <w:kern w:val="2"/>
        </w:rPr>
        <w:t>月2</w:t>
      </w:r>
      <w:r>
        <w:rPr>
          <w:rFonts w:ascii="仿宋" w:hAnsi="仿宋" w:eastAsia="仿宋" w:cstheme="minorBidi"/>
          <w:kern w:val="2"/>
        </w:rPr>
        <w:t>3</w:t>
      </w:r>
      <w:r>
        <w:rPr>
          <w:rFonts w:hint="eastAsia" w:ascii="仿宋" w:hAnsi="仿宋" w:eastAsia="仿宋" w:cstheme="minorBidi"/>
          <w:kern w:val="2"/>
        </w:rPr>
        <w:t>日，</w:t>
      </w:r>
      <w:r>
        <w:rPr>
          <w:rFonts w:ascii="仿宋" w:hAnsi="仿宋" w:eastAsia="仿宋" w:cstheme="minorBidi"/>
          <w:kern w:val="2"/>
        </w:rPr>
        <w:t>省常州分校青年教师来我校参加学科交流活动，凌祎丽老师</w:t>
      </w:r>
      <w:r>
        <w:rPr>
          <w:rFonts w:hint="eastAsia" w:ascii="仿宋" w:hAnsi="仿宋" w:eastAsia="仿宋" w:cstheme="minorBidi"/>
          <w:kern w:val="2"/>
        </w:rPr>
        <w:t>进行公开课展示</w:t>
      </w:r>
      <w:r>
        <w:rPr>
          <w:rFonts w:ascii="仿宋" w:hAnsi="仿宋" w:eastAsia="仿宋" w:cstheme="minorBidi"/>
          <w:kern w:val="2"/>
        </w:rPr>
        <w:t>。凌老师课堂从科学热点克隆猴出发，引导学生对细胞核功能的思考</w:t>
      </w:r>
      <w:r>
        <w:rPr>
          <w:rFonts w:hint="eastAsia" w:ascii="仿宋" w:hAnsi="仿宋" w:eastAsia="仿宋" w:cstheme="minorBidi"/>
          <w:kern w:val="2"/>
        </w:rPr>
        <w:t>。</w:t>
      </w:r>
      <w:r>
        <w:rPr>
          <w:rFonts w:ascii="仿宋" w:hAnsi="仿宋" w:eastAsia="仿宋" w:cstheme="minorBidi"/>
          <w:kern w:val="2"/>
        </w:rPr>
        <w:t>教学过程注重发展学生科学探究素养的的同时，善于挖掘教材人文情怀并抓住学生的情绪变化适时渗透科学价值观教育，整节课学生在思维交锋和科学情怀的熏陶中度过。</w:t>
      </w:r>
    </w:p>
    <w:p>
      <w:pPr>
        <w:pStyle w:val="4"/>
        <w:spacing w:before="0" w:beforeAutospacing="0" w:after="0" w:afterAutospacing="0" w:line="480" w:lineRule="exact"/>
        <w:ind w:firstLine="480" w:firstLineChars="200"/>
        <w:jc w:val="both"/>
        <w:rPr>
          <w:rFonts w:ascii="仿宋" w:hAnsi="仿宋" w:eastAsia="仿宋" w:cstheme="minorBidi"/>
          <w:kern w:val="2"/>
        </w:rPr>
      </w:pPr>
      <w:r>
        <w:rPr>
          <w:rFonts w:hint="eastAsia" w:ascii="仿宋" w:hAnsi="仿宋" w:eastAsia="仿宋" w:cstheme="minorBidi"/>
          <w:kern w:val="2"/>
        </w:rPr>
        <w:t>程佳燕也向省分学校教师展示了一节实验课。</w:t>
      </w:r>
      <w:r>
        <w:rPr>
          <w:rFonts w:ascii="仿宋" w:hAnsi="仿宋" w:eastAsia="仿宋" w:cstheme="minorBidi"/>
          <w:kern w:val="2"/>
        </w:rPr>
        <w:t>程老师课堂主题是“水分子进出细胞的原理”，</w:t>
      </w:r>
      <w:r>
        <w:rPr>
          <w:rFonts w:ascii="Calibri" w:hAnsi="Calibri" w:eastAsia="仿宋" w:cs="Calibri"/>
          <w:kern w:val="2"/>
        </w:rPr>
        <w:t> </w:t>
      </w:r>
      <w:r>
        <w:rPr>
          <w:rFonts w:ascii="仿宋" w:hAnsi="仿宋" w:eastAsia="仿宋" w:cstheme="minorBidi"/>
          <w:kern w:val="2"/>
        </w:rPr>
        <w:t>以新闻素材导入，通过引发学生认知冲突，让学生对生活现象进行讨论和解释后进入主题教学，对于植物细胞吸水和失水的难点，程老师巧妙的结合实验，让学生亲自动手探究</w:t>
      </w:r>
      <w:r>
        <w:rPr>
          <w:rFonts w:hint="eastAsia" w:ascii="仿宋" w:hAnsi="仿宋" w:eastAsia="仿宋" w:cstheme="minorBidi"/>
          <w:kern w:val="2"/>
        </w:rPr>
        <w:t>。</w:t>
      </w:r>
      <w:r>
        <w:rPr>
          <w:rFonts w:ascii="仿宋" w:hAnsi="仿宋" w:eastAsia="仿宋" w:cstheme="minorBidi"/>
          <w:kern w:val="2"/>
        </w:rPr>
        <w:t>通过实践—理论-实践的方式让学生领悟生活中科学，培养学生的观察和实践的能力。</w:t>
      </w:r>
    </w:p>
    <w:p>
      <w:pPr>
        <w:pStyle w:val="4"/>
        <w:spacing w:before="0" w:beforeAutospacing="0" w:after="0" w:afterAutospacing="0" w:line="480" w:lineRule="exact"/>
        <w:ind w:firstLine="480" w:firstLineChars="200"/>
        <w:jc w:val="both"/>
        <w:rPr>
          <w:rFonts w:ascii="仿宋" w:hAnsi="仿宋" w:eastAsia="仿宋" w:cstheme="minorBidi"/>
          <w:kern w:val="2"/>
        </w:rPr>
      </w:pPr>
      <w:r>
        <w:rPr>
          <w:rFonts w:hint="eastAsia" w:ascii="仿宋" w:hAnsi="仿宋" w:eastAsia="仿宋" w:cstheme="minorBidi"/>
          <w:kern w:val="2"/>
        </w:rPr>
        <w:t>一个人可以走得更快，而一群人可以走得更远。这次校际交流活动不但为双方学校提供了一个展示和学习的平台，在交流中博采众长，提高课堂教学的有效性。</w:t>
      </w:r>
    </w:p>
    <w:p>
      <w:pPr>
        <w:pStyle w:val="4"/>
        <w:spacing w:before="0" w:beforeAutospacing="0" w:after="0" w:afterAutospacing="0" w:line="480" w:lineRule="exact"/>
        <w:ind w:firstLine="482" w:firstLineChars="200"/>
        <w:jc w:val="both"/>
        <w:rPr>
          <w:rFonts w:ascii="楷体" w:hAnsi="楷体" w:eastAsia="楷体" w:cstheme="minorBidi"/>
          <w:b/>
          <w:bCs/>
          <w:kern w:val="2"/>
        </w:rPr>
      </w:pPr>
      <w:r>
        <w:rPr>
          <w:rFonts w:hint="eastAsia" w:ascii="楷体" w:hAnsi="楷体" w:eastAsia="楷体" w:cstheme="minorBidi"/>
          <w:b/>
          <w:bCs/>
          <w:kern w:val="2"/>
        </w:rPr>
        <w:t>4、共享提升，分享大单元阶段研究成果</w:t>
      </w:r>
    </w:p>
    <w:p>
      <w:pPr>
        <w:spacing w:line="480" w:lineRule="exact"/>
        <w:ind w:firstLine="480" w:firstLineChars="200"/>
        <w:rPr>
          <w:rFonts w:ascii="仿宋" w:hAnsi="仿宋" w:eastAsia="仿宋"/>
          <w:sz w:val="24"/>
          <w:szCs w:val="24"/>
        </w:rPr>
      </w:pPr>
      <w:r>
        <w:rPr>
          <w:rFonts w:hint="eastAsia" w:ascii="仿宋" w:hAnsi="仿宋" w:eastAsia="仿宋"/>
          <w:sz w:val="24"/>
          <w:szCs w:val="24"/>
        </w:rPr>
        <w:t>9月1</w:t>
      </w:r>
      <w:r>
        <w:rPr>
          <w:rFonts w:ascii="仿宋" w:hAnsi="仿宋" w:eastAsia="仿宋"/>
          <w:sz w:val="24"/>
          <w:szCs w:val="24"/>
        </w:rPr>
        <w:t>8</w:t>
      </w:r>
      <w:r>
        <w:rPr>
          <w:rFonts w:hint="eastAsia" w:ascii="仿宋" w:hAnsi="仿宋" w:eastAsia="仿宋"/>
          <w:sz w:val="24"/>
          <w:szCs w:val="24"/>
        </w:rPr>
        <w:t>日，史佳丽老师针对《基于科学素养培养的高中生物大单元教学设计的研究》这一课题进行分享。基于科学素养培养的高中生物大单元教学设计，可打破教材单元的内容和顺序，依据课程标准、教师经验和学生实际情况，利用科学素养的培养为主旨，对教学内容进行适当的增删、调整，更加针对且系统地完成整体性教学。这些对教师的水平要求较高，需要教师具有较强的综合素养，是对教师教学教研水平的促进，真正做到教学相长。</w:t>
      </w:r>
    </w:p>
    <w:p>
      <w:pPr>
        <w:spacing w:line="480" w:lineRule="exact"/>
        <w:ind w:firstLine="480" w:firstLineChars="200"/>
        <w:rPr>
          <w:rFonts w:ascii="仿宋" w:hAnsi="仿宋" w:eastAsia="仿宋"/>
          <w:sz w:val="24"/>
          <w:szCs w:val="24"/>
        </w:rPr>
      </w:pPr>
      <w:r>
        <w:rPr>
          <w:rFonts w:hint="eastAsia" w:ascii="仿宋" w:hAnsi="仿宋" w:eastAsia="仿宋"/>
          <w:sz w:val="24"/>
          <w:szCs w:val="24"/>
        </w:rPr>
        <w:t>9月1</w:t>
      </w:r>
      <w:r>
        <w:rPr>
          <w:rFonts w:ascii="仿宋" w:hAnsi="仿宋" w:eastAsia="仿宋"/>
          <w:sz w:val="24"/>
          <w:szCs w:val="24"/>
        </w:rPr>
        <w:t>8</w:t>
      </w:r>
      <w:r>
        <w:rPr>
          <w:rFonts w:hint="eastAsia" w:ascii="仿宋" w:hAnsi="仿宋" w:eastAsia="仿宋"/>
          <w:sz w:val="24"/>
          <w:szCs w:val="24"/>
        </w:rPr>
        <w:t>日，凌祎丽老师就《</w:t>
      </w:r>
      <w:r>
        <w:fldChar w:fldCharType="begin"/>
      </w:r>
      <w:r>
        <w:instrText xml:space="preserve"> HYPERLINK "http://www.czsz.exx.cn/html/node139030.html" </w:instrText>
      </w:r>
      <w:r>
        <w:fldChar w:fldCharType="separate"/>
      </w:r>
      <w:r>
        <w:rPr>
          <w:rFonts w:ascii="仿宋" w:hAnsi="仿宋" w:eastAsia="仿宋"/>
          <w:sz w:val="24"/>
          <w:szCs w:val="24"/>
        </w:rPr>
        <w:t>高中生物科学实践能力培养的策略研究</w:t>
      </w:r>
      <w:r>
        <w:rPr>
          <w:rFonts w:ascii="仿宋" w:hAnsi="仿宋" w:eastAsia="仿宋"/>
          <w:sz w:val="24"/>
          <w:szCs w:val="24"/>
        </w:rPr>
        <w:fldChar w:fldCharType="end"/>
      </w:r>
      <w:r>
        <w:rPr>
          <w:rFonts w:hint="eastAsia" w:ascii="仿宋" w:hAnsi="仿宋" w:eastAsia="仿宋"/>
          <w:sz w:val="24"/>
          <w:szCs w:val="24"/>
        </w:rPr>
        <w:t>》这一课题进行分享。与强调获得对外部世界的结论性认识的科学探究不同，科学实践关注主客体的互动过程，强调在教学中要创设真实的情境，更加强调学生的亲身经历和体验，在亲身体验中形成、提高科学核心素养。</w:t>
      </w:r>
    </w:p>
    <w:p>
      <w:pPr>
        <w:spacing w:line="48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月1</w:t>
      </w:r>
      <w:r>
        <w:rPr>
          <w:rFonts w:ascii="仿宋" w:hAnsi="仿宋" w:eastAsia="仿宋"/>
          <w:sz w:val="24"/>
          <w:szCs w:val="24"/>
        </w:rPr>
        <w:t>6</w:t>
      </w:r>
      <w:r>
        <w:rPr>
          <w:rFonts w:hint="eastAsia" w:ascii="仿宋" w:hAnsi="仿宋" w:eastAsia="仿宋"/>
          <w:sz w:val="24"/>
          <w:szCs w:val="24"/>
        </w:rPr>
        <w:t>日，陈磊老师就“运用系统论思想，促进学科知识整合”主题进行组内分享。生命是一个具有高度自主性，又与外界交换物质和能量的开放系统，强调生命的整体性、相关性、动态过程性和能动性。所以，陈老师结合系统论思想，讲述了高三复习策略和如何使用相关系统论方法。在日常教学中，我们可以采用概念图、思维导图、模型、图群资源等方法促进生物学科知识整合。</w:t>
      </w:r>
    </w:p>
    <w:p>
      <w:pPr>
        <w:widowControl/>
        <w:spacing w:line="480" w:lineRule="exact"/>
        <w:ind w:firstLine="420"/>
        <w:rPr>
          <w:rFonts w:ascii="仿宋" w:hAnsi="仿宋" w:eastAsia="仿宋"/>
          <w:sz w:val="24"/>
          <w:szCs w:val="24"/>
        </w:rPr>
      </w:pPr>
      <w:r>
        <w:rPr>
          <w:rFonts w:ascii="仿宋" w:hAnsi="仿宋" w:eastAsia="仿宋"/>
          <w:sz w:val="24"/>
          <w:szCs w:val="24"/>
        </w:rPr>
        <w:t>10月16日，史佳丽老师组织青年教师一起，探讨基于科学素养培养的大单元教学学情分析问卷的制作。史老师从问卷题目的设置、问卷内容、问卷目标和后期计划四个方面展开介绍。本次问卷内容主要目的是对学生思维能力的初探，内容主要以必修一的情境为主。通过问卷的形式，为后期教师的教学提供一个指导方向。学生在生物大单元教学的学习过程中，逐步发展科学思维，能够运用归纳与概括等思维方法；青年教师们也通过问卷调查和研究，提升自己的专业技能和综合实力。</w:t>
      </w:r>
    </w:p>
    <w:p>
      <w:pPr>
        <w:spacing w:line="480" w:lineRule="exact"/>
        <w:rPr>
          <w:rFonts w:ascii="仿宋" w:hAnsi="仿宋" w:eastAsia="仿宋"/>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3AA"/>
    <w:rsid w:val="00090F8B"/>
    <w:rsid w:val="000B4F65"/>
    <w:rsid w:val="00121A04"/>
    <w:rsid w:val="001979C1"/>
    <w:rsid w:val="001D1BB1"/>
    <w:rsid w:val="00246A8E"/>
    <w:rsid w:val="0027611A"/>
    <w:rsid w:val="003935B0"/>
    <w:rsid w:val="003C7737"/>
    <w:rsid w:val="00523AA7"/>
    <w:rsid w:val="0055581D"/>
    <w:rsid w:val="005809C8"/>
    <w:rsid w:val="0065479D"/>
    <w:rsid w:val="00687EF2"/>
    <w:rsid w:val="006962B7"/>
    <w:rsid w:val="0081787C"/>
    <w:rsid w:val="008A6D21"/>
    <w:rsid w:val="009A7910"/>
    <w:rsid w:val="00AF46BB"/>
    <w:rsid w:val="00BD4A8A"/>
    <w:rsid w:val="00C40524"/>
    <w:rsid w:val="00C720A5"/>
    <w:rsid w:val="00C86BC4"/>
    <w:rsid w:val="00CD53AA"/>
    <w:rsid w:val="00CE6555"/>
    <w:rsid w:val="00D3307C"/>
    <w:rsid w:val="00D92FB9"/>
    <w:rsid w:val="00F83B01"/>
    <w:rsid w:val="00F84FED"/>
    <w:rsid w:val="4E2C2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9">
    <w:name w:val="页眉 字符"/>
    <w:basedOn w:val="6"/>
    <w:link w:val="3"/>
    <w:uiPriority w:val="99"/>
    <w:rPr>
      <w:sz w:val="18"/>
      <w:szCs w:val="18"/>
    </w:rPr>
  </w:style>
  <w:style w:type="character" w:customStyle="1" w:styleId="10">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D59758-7EB2-4CBB-A1ED-E13E17CB702C}">
  <ds:schemaRefs/>
</ds:datastoreItem>
</file>

<file path=docProps/app.xml><?xml version="1.0" encoding="utf-8"?>
<Properties xmlns="http://schemas.openxmlformats.org/officeDocument/2006/extended-properties" xmlns:vt="http://schemas.openxmlformats.org/officeDocument/2006/docPropsVTypes">
  <Template>Normal</Template>
  <Pages>3</Pages>
  <Words>337</Words>
  <Characters>1925</Characters>
  <Lines>16</Lines>
  <Paragraphs>4</Paragraphs>
  <TotalTime>9</TotalTime>
  <ScaleCrop>false</ScaleCrop>
  <LinksUpToDate>false</LinksUpToDate>
  <CharactersWithSpaces>2258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2020-10-20T08:58:00Z</dcterms:created>
  <dc:creator>双双 徐</dc:creator>
  <cp:lastModifiedBy>程小苯</cp:lastModifiedBy>
  <dcterms:modified xsi:type="dcterms:W3CDTF">2020-11-10T01:54:10Z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